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AB2B7" w14:textId="7EBE7C3C" w:rsidR="00ED7F86" w:rsidRPr="00ED7F86" w:rsidRDefault="00FE16D8" w:rsidP="00ED7F86">
      <w:pPr>
        <w:jc w:val="right"/>
        <w:rPr>
          <w:rFonts w:ascii="Arial" w:hAnsi="Arial"/>
          <w:szCs w:val="20"/>
          <w:lang w:eastAsia="en-US"/>
        </w:rPr>
      </w:pPr>
      <w:r>
        <w:rPr>
          <w:rFonts w:ascii="Arial" w:hAnsi="Arial" w:cs="Arial"/>
          <w:b/>
          <w:noProof/>
          <w:szCs w:val="20"/>
        </w:rPr>
        <w:drawing>
          <wp:anchor distT="0" distB="0" distL="114300" distR="114300" simplePos="0" relativeHeight="251658242" behindDoc="1" locked="0" layoutInCell="1" allowOverlap="1" wp14:anchorId="47E9EF3B" wp14:editId="553D139D">
            <wp:simplePos x="0" y="0"/>
            <wp:positionH relativeFrom="column">
              <wp:posOffset>-5715</wp:posOffset>
            </wp:positionH>
            <wp:positionV relativeFrom="paragraph">
              <wp:posOffset>-57150</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0"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0EE4">
        <w:rPr>
          <w:rFonts w:cs="Arial"/>
          <w:b/>
          <w:noProof/>
          <w:szCs w:val="22"/>
        </w:rPr>
        <w:drawing>
          <wp:inline distT="0" distB="0" distL="0" distR="0" wp14:anchorId="2A5520F6" wp14:editId="1EDE491F">
            <wp:extent cx="2218545" cy="844372"/>
            <wp:effectExtent l="0" t="0" r="0" b="0"/>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2473" t="16750" r="7302" b="32250"/>
                    <a:stretch/>
                  </pic:blipFill>
                  <pic:spPr bwMode="auto">
                    <a:xfrm>
                      <a:off x="0" y="0"/>
                      <a:ext cx="2227528" cy="847791"/>
                    </a:xfrm>
                    <a:prstGeom prst="rect">
                      <a:avLst/>
                    </a:prstGeom>
                    <a:noFill/>
                    <a:ln>
                      <a:noFill/>
                    </a:ln>
                    <a:extLst>
                      <a:ext uri="{53640926-AAD7-44D8-BBD7-CCE9431645EC}">
                        <a14:shadowObscured xmlns:a14="http://schemas.microsoft.com/office/drawing/2010/main"/>
                      </a:ext>
                    </a:extLst>
                  </pic:spPr>
                </pic:pic>
              </a:graphicData>
            </a:graphic>
          </wp:inline>
        </w:drawing>
      </w:r>
    </w:p>
    <w:p w14:paraId="4FF6ECF2" w14:textId="77777777" w:rsidR="00ED7F86" w:rsidRPr="00ED7F86" w:rsidRDefault="00ED7F86" w:rsidP="00ED7F86">
      <w:pPr>
        <w:rPr>
          <w:rFonts w:ascii="Arial" w:hAnsi="Arial"/>
          <w:sz w:val="16"/>
          <w:szCs w:val="16"/>
          <w:lang w:eastAsia="en-US"/>
        </w:rPr>
      </w:pPr>
    </w:p>
    <w:p w14:paraId="4EECF148" w14:textId="7C522040" w:rsidR="00ED7F86" w:rsidRPr="00ED7F86" w:rsidRDefault="00516BDC" w:rsidP="00ED7F86">
      <w:pPr>
        <w:rPr>
          <w:rFonts w:ascii="Arial" w:hAnsi="Arial"/>
          <w:szCs w:val="20"/>
          <w:lang w:eastAsia="en-US"/>
        </w:rPr>
      </w:pPr>
      <w:r w:rsidRPr="00ED7F86">
        <w:rPr>
          <w:rFonts w:ascii="Arial" w:hAnsi="Arial"/>
          <w:noProof/>
          <w:szCs w:val="20"/>
        </w:rPr>
        <mc:AlternateContent>
          <mc:Choice Requires="wps">
            <w:drawing>
              <wp:anchor distT="0" distB="0" distL="114300" distR="114300" simplePos="0" relativeHeight="251658241" behindDoc="0" locked="0" layoutInCell="1" allowOverlap="1" wp14:anchorId="50A7F63D" wp14:editId="53903083">
                <wp:simplePos x="0" y="0"/>
                <wp:positionH relativeFrom="margin">
                  <wp:align>center</wp:align>
                </wp:positionH>
                <wp:positionV relativeFrom="paragraph">
                  <wp:posOffset>158115</wp:posOffset>
                </wp:positionV>
                <wp:extent cx="3867150" cy="12382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5BD4EA" w14:textId="56C4A17D" w:rsidR="00D12BCD" w:rsidRPr="00D12BCD" w:rsidRDefault="00AE60AF" w:rsidP="00D12BCD">
                            <w:pPr>
                              <w:pStyle w:val="BodyText"/>
                              <w:spacing w:line="276" w:lineRule="auto"/>
                              <w:jc w:val="center"/>
                              <w:outlineLvl w:val="0"/>
                              <w:rPr>
                                <w:rFonts w:ascii="Arial" w:hAnsi="Arial" w:cs="Arial"/>
                                <w:bCs/>
                                <w:sz w:val="22"/>
                                <w:szCs w:val="22"/>
                              </w:rPr>
                            </w:pPr>
                            <w:r>
                              <w:rPr>
                                <w:rFonts w:ascii="Arial" w:hAnsi="Arial" w:cs="Arial"/>
                                <w:bCs/>
                                <w:sz w:val="22"/>
                                <w:szCs w:val="22"/>
                              </w:rPr>
                              <w:t xml:space="preserve">Ear, Nose &amp; Throat </w:t>
                            </w:r>
                          </w:p>
                          <w:p w14:paraId="020F748B" w14:textId="40984154" w:rsidR="00B6137B" w:rsidRDefault="00AE60AF" w:rsidP="00D12BCD">
                            <w:pPr>
                              <w:pStyle w:val="BodyText"/>
                              <w:spacing w:line="276" w:lineRule="auto"/>
                              <w:jc w:val="center"/>
                              <w:outlineLvl w:val="0"/>
                              <w:rPr>
                                <w:rFonts w:ascii="Arial" w:hAnsi="Arial" w:cs="Arial"/>
                                <w:b/>
                                <w:color w:val="4F81BD"/>
                                <w:sz w:val="28"/>
                                <w:szCs w:val="28"/>
                              </w:rPr>
                            </w:pPr>
                            <w:r w:rsidRPr="00AE60AF">
                              <w:rPr>
                                <w:rFonts w:ascii="Arial" w:hAnsi="Arial" w:cs="Arial"/>
                                <w:b/>
                                <w:color w:val="4F81BD"/>
                                <w:sz w:val="28"/>
                                <w:szCs w:val="28"/>
                              </w:rPr>
                              <w:t>Information for patients who have attended Alder Hey ED with a Nasal Injury</w:t>
                            </w:r>
                          </w:p>
                          <w:p w14:paraId="5F84BE5B" w14:textId="6747A939" w:rsidR="00ED7F86" w:rsidRPr="00F244EC" w:rsidRDefault="00ED7F86" w:rsidP="00222FFF">
                            <w:pPr>
                              <w:pStyle w:val="BodyText"/>
                              <w:spacing w:line="276" w:lineRule="auto"/>
                              <w:jc w:val="center"/>
                              <w:outlineLvl w:val="0"/>
                              <w:rPr>
                                <w:rFonts w:ascii="Arial" w:hAnsi="Arial" w:cs="Arial"/>
                              </w:rPr>
                            </w:pPr>
                            <w:r w:rsidRPr="00F244EC">
                              <w:rPr>
                                <w:rFonts w:ascii="Arial" w:hAnsi="Arial" w:cs="Arial"/>
                              </w:rPr>
                              <w:t xml:space="preserve">Information for </w:t>
                            </w:r>
                            <w:r w:rsidR="00965905">
                              <w:rPr>
                                <w:rFonts w:ascii="Arial" w:hAnsi="Arial" w:cs="Arial"/>
                              </w:rPr>
                              <w:t>Parent/Carer</w:t>
                            </w:r>
                          </w:p>
                          <w:p w14:paraId="028784A0" w14:textId="77777777" w:rsidR="00ED7F86" w:rsidRPr="00E81743" w:rsidRDefault="00ED7F86" w:rsidP="00ED7F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0A7F63D">
                <v:stroke joinstyle="miter"/>
                <v:path gradientshapeok="t" o:connecttype="rect"/>
              </v:shapetype>
              <v:shape id="Text Box 21" style="position:absolute;margin-left:0;margin-top:12.45pt;width:304.5pt;height:97.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">
                <v:textbox>
                  <w:txbxContent>
                    <w:p w:rsidRPr="00D12BCD" w:rsidR="00D12BCD" w:rsidP="00D12BCD" w:rsidRDefault="00AE60AF" w14:paraId="735BD4EA" w14:textId="56C4A17D">
                      <w:pPr>
                        <w:pStyle w:val="BodyText"/>
                        <w:spacing w:line="276" w:lineRule="auto"/>
                        <w:jc w:val="center"/>
                        <w:outlineLvl w:val="0"/>
                        <w:rPr>
                          <w:rFonts w:ascii="Arial" w:hAnsi="Arial" w:cs="Arial"/>
                          <w:bCs/>
                          <w:sz w:val="22"/>
                          <w:szCs w:val="22"/>
                        </w:rPr>
                      </w:pPr>
                      <w:r>
                        <w:rPr>
                          <w:rFonts w:ascii="Arial" w:hAnsi="Arial" w:cs="Arial"/>
                          <w:bCs/>
                          <w:sz w:val="22"/>
                          <w:szCs w:val="22"/>
                        </w:rPr>
                        <w:t xml:space="preserve">Ear, Nose &amp; Throat </w:t>
                      </w:r>
                    </w:p>
                    <w:p w:rsidR="00B6137B" w:rsidP="00D12BCD" w:rsidRDefault="00AE60AF" w14:paraId="020F748B" w14:textId="40984154">
                      <w:pPr>
                        <w:pStyle w:val="BodyText"/>
                        <w:spacing w:line="276" w:lineRule="auto"/>
                        <w:jc w:val="center"/>
                        <w:outlineLvl w:val="0"/>
                        <w:rPr>
                          <w:rFonts w:ascii="Arial" w:hAnsi="Arial" w:cs="Arial"/>
                          <w:b/>
                          <w:color w:val="4F81BD"/>
                          <w:sz w:val="28"/>
                          <w:szCs w:val="28"/>
                        </w:rPr>
                      </w:pPr>
                      <w:r w:rsidRPr="00AE60AF">
                        <w:rPr>
                          <w:rFonts w:ascii="Arial" w:hAnsi="Arial" w:cs="Arial"/>
                          <w:b/>
                          <w:color w:val="4F81BD"/>
                          <w:sz w:val="28"/>
                          <w:szCs w:val="28"/>
                        </w:rPr>
                        <w:t>Information for patients who have attended Alder Hey ED with a Nasal Injury</w:t>
                      </w:r>
                    </w:p>
                    <w:p w:rsidRPr="00F244EC" w:rsidR="00ED7F86" w:rsidP="00222FFF" w:rsidRDefault="00ED7F86" w14:paraId="5F84BE5B" w14:textId="6747A939">
                      <w:pPr>
                        <w:pStyle w:val="BodyText"/>
                        <w:spacing w:line="276" w:lineRule="auto"/>
                        <w:jc w:val="center"/>
                        <w:outlineLvl w:val="0"/>
                        <w:rPr>
                          <w:rFonts w:ascii="Arial" w:hAnsi="Arial" w:cs="Arial"/>
                        </w:rPr>
                      </w:pPr>
                      <w:r w:rsidRPr="00F244EC">
                        <w:rPr>
                          <w:rFonts w:ascii="Arial" w:hAnsi="Arial" w:cs="Arial"/>
                        </w:rPr>
                        <w:t xml:space="preserve">Information for </w:t>
                      </w:r>
                      <w:r w:rsidR="00965905">
                        <w:rPr>
                          <w:rFonts w:ascii="Arial" w:hAnsi="Arial" w:cs="Arial"/>
                        </w:rPr>
                        <w:t>Parent/Carer</w:t>
                      </w:r>
                    </w:p>
                    <w:p w:rsidRPr="00E81743" w:rsidR="00ED7F86" w:rsidP="00ED7F86" w:rsidRDefault="00ED7F86" w14:paraId="028784A0" w14:textId="77777777"/>
                  </w:txbxContent>
                </v:textbox>
                <w10:wrap anchorx="margin"/>
              </v:shape>
            </w:pict>
          </mc:Fallback>
        </mc:AlternateContent>
      </w:r>
      <w:r w:rsidR="00ED7F86" w:rsidRPr="00ED7F86">
        <w:rPr>
          <w:rFonts w:ascii="Arial" w:hAnsi="Arial"/>
          <w:szCs w:val="20"/>
          <w:lang w:eastAsia="en-US"/>
        </w:rPr>
        <w:t xml:space="preserve">       </w:t>
      </w:r>
    </w:p>
    <w:p w14:paraId="72F12A2D" w14:textId="08994E01" w:rsidR="00ED7F86" w:rsidRPr="00ED7F86" w:rsidRDefault="00ED7F86" w:rsidP="00ED7F86">
      <w:pPr>
        <w:rPr>
          <w:rFonts w:ascii="Arial" w:hAnsi="Arial" w:cs="Arial"/>
          <w:b/>
          <w:szCs w:val="20"/>
          <w:lang w:eastAsia="en-US"/>
        </w:rPr>
      </w:pPr>
    </w:p>
    <w:p w14:paraId="28EBE414" w14:textId="40E510DA" w:rsidR="00ED7F86" w:rsidRPr="00ED7F86" w:rsidRDefault="00ED7F86" w:rsidP="00ED7F86">
      <w:pPr>
        <w:rPr>
          <w:rFonts w:ascii="Arial" w:hAnsi="Arial" w:cs="Arial"/>
          <w:b/>
          <w:szCs w:val="20"/>
          <w:lang w:eastAsia="en-US"/>
        </w:rPr>
      </w:pPr>
    </w:p>
    <w:p w14:paraId="7C99A41C" w14:textId="30DE1DE1" w:rsidR="00ED7F86" w:rsidRDefault="00ED7F86" w:rsidP="00ED7F86">
      <w:pPr>
        <w:rPr>
          <w:rFonts w:ascii="Arial" w:hAnsi="Arial" w:cs="Arial"/>
          <w:b/>
          <w:szCs w:val="20"/>
          <w:lang w:eastAsia="en-US"/>
        </w:rPr>
      </w:pPr>
    </w:p>
    <w:p w14:paraId="2D39C600" w14:textId="42B96351" w:rsidR="00302A6B" w:rsidRDefault="00302A6B" w:rsidP="00ED7F86">
      <w:pPr>
        <w:rPr>
          <w:rFonts w:ascii="Arial" w:hAnsi="Arial" w:cs="Arial"/>
          <w:b/>
          <w:szCs w:val="20"/>
          <w:lang w:eastAsia="en-US"/>
        </w:rPr>
      </w:pPr>
    </w:p>
    <w:p w14:paraId="1C6DC359" w14:textId="1A21BCBE" w:rsidR="00302A6B" w:rsidRDefault="00D12BCD" w:rsidP="00ED7F86">
      <w:pPr>
        <w:rPr>
          <w:rFonts w:ascii="Arial" w:hAnsi="Arial" w:cs="Arial"/>
          <w:b/>
          <w:szCs w:val="20"/>
          <w:lang w:eastAsia="en-US"/>
        </w:rPr>
      </w:pPr>
      <w:r w:rsidRPr="00FE16D8">
        <w:rPr>
          <w:rFonts w:ascii="Arial" w:hAnsi="Arial" w:cs="Arial"/>
          <w:b/>
          <w:noProof/>
          <w:szCs w:val="20"/>
        </w:rPr>
        <w:drawing>
          <wp:anchor distT="0" distB="0" distL="114300" distR="114300" simplePos="0" relativeHeight="251658245" behindDoc="1" locked="0" layoutInCell="1" allowOverlap="1" wp14:anchorId="1A89F57D" wp14:editId="48977922">
            <wp:simplePos x="0" y="0"/>
            <wp:positionH relativeFrom="margin">
              <wp:align>left</wp:align>
            </wp:positionH>
            <wp:positionV relativeFrom="paragraph">
              <wp:posOffset>172720</wp:posOffset>
            </wp:positionV>
            <wp:extent cx="981075" cy="87820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 #1 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1075" cy="878205"/>
                    </a:xfrm>
                    <a:prstGeom prst="rect">
                      <a:avLst/>
                    </a:prstGeom>
                  </pic:spPr>
                </pic:pic>
              </a:graphicData>
            </a:graphic>
            <wp14:sizeRelH relativeFrom="page">
              <wp14:pctWidth>0</wp14:pctWidth>
            </wp14:sizeRelH>
            <wp14:sizeRelV relativeFrom="page">
              <wp14:pctHeight>0</wp14:pctHeight>
            </wp14:sizeRelV>
          </wp:anchor>
        </w:drawing>
      </w:r>
    </w:p>
    <w:p w14:paraId="0D050EFF" w14:textId="56BCF1D0" w:rsidR="00517E96" w:rsidRPr="00517E96" w:rsidRDefault="00D12BCD" w:rsidP="00D12BCD">
      <w:pPr>
        <w:spacing w:before="100" w:beforeAutospacing="1" w:after="100" w:afterAutospacing="1"/>
        <w:rPr>
          <w:rFonts w:ascii="Arial" w:hAnsi="Arial" w:cs="Arial"/>
        </w:rPr>
      </w:pPr>
      <w:r w:rsidRPr="00FE16D8">
        <w:rPr>
          <w:rFonts w:ascii="Arial" w:hAnsi="Arial" w:cs="Arial"/>
          <w:b/>
          <w:noProof/>
          <w:szCs w:val="20"/>
        </w:rPr>
        <w:drawing>
          <wp:anchor distT="0" distB="0" distL="114300" distR="114300" simplePos="0" relativeHeight="251658244" behindDoc="1" locked="0" layoutInCell="1" allowOverlap="1" wp14:anchorId="35EA52DC" wp14:editId="6E2C0A0A">
            <wp:simplePos x="0" y="0"/>
            <wp:positionH relativeFrom="column">
              <wp:posOffset>5772150</wp:posOffset>
            </wp:positionH>
            <wp:positionV relativeFrom="paragraph">
              <wp:posOffset>184150</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r w:rsidR="00517E96" w:rsidRPr="00517E96">
        <w:rPr>
          <w:rFonts w:ascii="Arial" w:hAnsi="Arial" w:cs="Arial"/>
        </w:rPr>
        <w:t xml:space="preserve"> </w:t>
      </w:r>
    </w:p>
    <w:p w14:paraId="50D0A004" w14:textId="334456DE" w:rsidR="00E23EE2" w:rsidRDefault="00E23EE2" w:rsidP="00517E96">
      <w:pPr>
        <w:pStyle w:val="NoSpacing"/>
        <w:rPr>
          <w:rFonts w:ascii="Arial" w:hAnsi="Arial" w:cs="Arial"/>
          <w:sz w:val="24"/>
          <w:szCs w:val="24"/>
          <w:lang w:eastAsia="en-GB"/>
        </w:rPr>
      </w:pPr>
    </w:p>
    <w:p w14:paraId="071F9F05" w14:textId="6EDB8D08" w:rsidR="00E23EE2" w:rsidRDefault="00E23EE2" w:rsidP="00517E96">
      <w:pPr>
        <w:pStyle w:val="NoSpacing"/>
        <w:rPr>
          <w:rFonts w:ascii="Arial" w:hAnsi="Arial" w:cs="Arial"/>
          <w:sz w:val="24"/>
          <w:szCs w:val="24"/>
          <w:lang w:eastAsia="en-GB"/>
        </w:rPr>
      </w:pPr>
    </w:p>
    <w:p w14:paraId="491B61A2" w14:textId="1C2F13E2" w:rsidR="00AE60AF" w:rsidRDefault="00AE60AF" w:rsidP="00AE60AF">
      <w:pPr>
        <w:rPr>
          <w:rFonts w:asciiTheme="majorHAnsi" w:hAnsiTheme="majorHAnsi" w:cstheme="majorHAnsi"/>
          <w:b/>
          <w:bCs/>
          <w:color w:val="365F91" w:themeColor="accent1" w:themeShade="BF"/>
        </w:rPr>
      </w:pPr>
    </w:p>
    <w:p w14:paraId="4649FB08" w14:textId="3E4E3BA7" w:rsidR="00AE60AF" w:rsidRPr="00AE60AF" w:rsidRDefault="00AE60AF" w:rsidP="00AE60AF">
      <w:pPr>
        <w:rPr>
          <w:rFonts w:ascii="Arial" w:hAnsi="Arial" w:cs="Arial"/>
          <w:b/>
          <w:bCs/>
          <w:color w:val="365F91" w:themeColor="accent1" w:themeShade="BF"/>
        </w:rPr>
      </w:pPr>
      <w:r w:rsidRPr="00AE60AF">
        <w:rPr>
          <w:rFonts w:ascii="Arial" w:hAnsi="Arial" w:cs="Arial"/>
          <w:b/>
          <w:bCs/>
          <w:color w:val="365F91" w:themeColor="accent1" w:themeShade="BF"/>
        </w:rPr>
        <w:t>What to do next?</w:t>
      </w:r>
    </w:p>
    <w:p w14:paraId="1F304171" w14:textId="1016C24D" w:rsidR="00AE60AF" w:rsidRPr="00AE60AF" w:rsidRDefault="00AE60AF" w:rsidP="00AE60AF">
      <w:pPr>
        <w:rPr>
          <w:rFonts w:ascii="Arial" w:hAnsi="Arial" w:cs="Arial"/>
        </w:rPr>
      </w:pPr>
      <w:r w:rsidRPr="00AE60AF">
        <w:rPr>
          <w:rFonts w:ascii="Arial" w:hAnsi="Arial" w:cs="Arial"/>
        </w:rPr>
        <w:t>Your child may have sustained a nasal fracture. Here is what to look out for, and when and how to book an appointment with our ENT team if required.</w:t>
      </w:r>
    </w:p>
    <w:p w14:paraId="194B563C" w14:textId="77777777" w:rsidR="00AE60AF" w:rsidRPr="00AE60AF" w:rsidRDefault="00AE60AF" w:rsidP="00AE60AF">
      <w:pPr>
        <w:pStyle w:val="Heading2"/>
        <w:rPr>
          <w:rFonts w:ascii="Arial" w:hAnsi="Arial" w:cs="Arial"/>
          <w:color w:val="365F91" w:themeColor="accent1" w:themeShade="BF"/>
          <w:sz w:val="24"/>
          <w:szCs w:val="24"/>
        </w:rPr>
      </w:pPr>
      <w:r w:rsidRPr="00AE60AF">
        <w:rPr>
          <w:rFonts w:ascii="Arial" w:hAnsi="Arial" w:cs="Arial"/>
          <w:color w:val="365F91" w:themeColor="accent1" w:themeShade="BF"/>
          <w:sz w:val="24"/>
          <w:szCs w:val="24"/>
        </w:rPr>
        <w:t>What you should do now:</w:t>
      </w:r>
    </w:p>
    <w:p w14:paraId="7A37E887" w14:textId="043D11D1" w:rsidR="00AE60AF" w:rsidRPr="00AE60AF" w:rsidRDefault="00AE60AF" w:rsidP="00AE60AF">
      <w:pPr>
        <w:rPr>
          <w:rFonts w:ascii="Arial" w:hAnsi="Arial" w:cs="Arial"/>
        </w:rPr>
      </w:pPr>
      <w:r w:rsidRPr="00AE60AF">
        <w:rPr>
          <w:rFonts w:ascii="Arial" w:hAnsi="Arial" w:cs="Arial"/>
        </w:rPr>
        <w:t>• Apply an ice pack wrapped in a cloth</w:t>
      </w:r>
    </w:p>
    <w:p w14:paraId="4DE06DBE" w14:textId="77777777" w:rsidR="00AE60AF" w:rsidRPr="00AE60AF" w:rsidRDefault="00AE60AF" w:rsidP="00AE60AF">
      <w:pPr>
        <w:rPr>
          <w:rFonts w:ascii="Arial" w:hAnsi="Arial" w:cs="Arial"/>
        </w:rPr>
      </w:pPr>
      <w:r w:rsidRPr="00AE60AF">
        <w:rPr>
          <w:rFonts w:ascii="Arial" w:hAnsi="Arial" w:cs="Arial"/>
        </w:rPr>
        <w:t>• Use appropriate pain relief (e.g., paracetamol or ibuprofen)</w:t>
      </w:r>
    </w:p>
    <w:p w14:paraId="35DEDEAD" w14:textId="15031979" w:rsidR="00AE60AF" w:rsidRPr="00AE60AF" w:rsidRDefault="00AE60AF" w:rsidP="00AE60AF">
      <w:pPr>
        <w:rPr>
          <w:rFonts w:ascii="Arial" w:hAnsi="Arial" w:cs="Arial"/>
        </w:rPr>
      </w:pPr>
      <w:r w:rsidRPr="00AE60AF">
        <w:rPr>
          <w:rFonts w:ascii="Arial" w:hAnsi="Arial" w:cs="Arial"/>
        </w:rPr>
        <w:t>• For nosebleeds: pinch the soft part of the nose, lean forward and hold for 10 minutes</w:t>
      </w:r>
    </w:p>
    <w:p w14:paraId="421165B8" w14:textId="7E5E8352" w:rsidR="00AE60AF" w:rsidRPr="00AE60AF" w:rsidRDefault="00AE60AF" w:rsidP="00AE60AF">
      <w:pPr>
        <w:rPr>
          <w:rFonts w:ascii="Arial" w:hAnsi="Arial" w:cs="Arial"/>
        </w:rPr>
      </w:pPr>
      <w:r w:rsidRPr="00AE60AF">
        <w:rPr>
          <w:rFonts w:ascii="Arial" w:hAnsi="Arial" w:cs="Arial"/>
        </w:rPr>
        <w:t>• Avoid strenuous exercise and contact sports for at least 2 weeks</w:t>
      </w:r>
    </w:p>
    <w:p w14:paraId="46DECE08" w14:textId="77777777" w:rsidR="00AE60AF" w:rsidRPr="00AE60AF" w:rsidRDefault="00AE60AF" w:rsidP="00AE60AF">
      <w:pPr>
        <w:rPr>
          <w:rFonts w:ascii="Arial" w:hAnsi="Arial" w:cs="Arial"/>
        </w:rPr>
      </w:pPr>
    </w:p>
    <w:p w14:paraId="02282AC8" w14:textId="0E858E48" w:rsidR="00AE60AF" w:rsidRPr="00AE60AF" w:rsidRDefault="00AE60AF" w:rsidP="00AE60AF">
      <w:pPr>
        <w:rPr>
          <w:rFonts w:ascii="Arial" w:hAnsi="Arial" w:cs="Arial"/>
        </w:rPr>
      </w:pPr>
      <w:r w:rsidRPr="00AE60AF">
        <w:rPr>
          <w:rFonts w:ascii="Arial" w:hAnsi="Arial" w:cs="Arial"/>
          <w:noProof/>
        </w:rPr>
        <mc:AlternateContent>
          <mc:Choice Requires="wps">
            <w:drawing>
              <wp:anchor distT="0" distB="0" distL="114300" distR="114300" simplePos="0" relativeHeight="251661317" behindDoc="0" locked="0" layoutInCell="1" allowOverlap="1" wp14:anchorId="1995C4EB" wp14:editId="38F42394">
                <wp:simplePos x="0" y="0"/>
                <wp:positionH relativeFrom="margin">
                  <wp:posOffset>-127000</wp:posOffset>
                </wp:positionH>
                <wp:positionV relativeFrom="paragraph">
                  <wp:posOffset>74295</wp:posOffset>
                </wp:positionV>
                <wp:extent cx="6432550" cy="1327150"/>
                <wp:effectExtent l="19050" t="19050" r="25400" b="25400"/>
                <wp:wrapNone/>
                <wp:docPr id="2033735438"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0" cy="1327150"/>
                        </a:xfrm>
                        <a:prstGeom prst="rect">
                          <a:avLst/>
                        </a:prstGeom>
                        <a:noFill/>
                        <a:ln w="38100">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drawing" style="position:absolute;margin-left:-10pt;margin-top:5.85pt;width:506.5pt;height:104.5pt;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red" strokeweight="3pt" w14:anchorId="1D52D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">
                <v:path arrowok="t"/>
                <w10:wrap anchorx="margin"/>
              </v:rect>
            </w:pict>
          </mc:Fallback>
        </mc:AlternateContent>
      </w:r>
    </w:p>
    <w:p w14:paraId="307819A3" w14:textId="454E15FB" w:rsidR="00AE60AF" w:rsidRPr="00AE60AF" w:rsidRDefault="00AE60AF" w:rsidP="00AE60AF">
      <w:pPr>
        <w:rPr>
          <w:rFonts w:ascii="Arial" w:hAnsi="Arial" w:cs="Arial"/>
          <w:b/>
          <w:bCs/>
          <w:color w:val="C0504D" w:themeColor="accent2"/>
        </w:rPr>
      </w:pPr>
      <w:r w:rsidRPr="00AE60AF">
        <w:rPr>
          <w:rFonts w:ascii="Arial" w:hAnsi="Arial" w:cs="Arial"/>
          <w:b/>
          <w:bCs/>
          <w:color w:val="C0504D" w:themeColor="accent2"/>
        </w:rPr>
        <w:t xml:space="preserve">WHEN TO SEEK URGENT HELP! </w:t>
      </w:r>
    </w:p>
    <w:p w14:paraId="0A7C5B3C" w14:textId="77777777" w:rsidR="00AE60AF" w:rsidRPr="00AE60AF" w:rsidRDefault="00AE60AF" w:rsidP="00AE60AF">
      <w:pPr>
        <w:rPr>
          <w:rFonts w:ascii="Arial" w:hAnsi="Arial" w:cs="Arial"/>
        </w:rPr>
      </w:pPr>
      <w:r w:rsidRPr="00AE60AF">
        <w:rPr>
          <w:rFonts w:ascii="Arial" w:hAnsi="Arial" w:cs="Arial"/>
        </w:rPr>
        <w:t xml:space="preserve">• Persistent nosebleed not stopping after 15 minutes despite first aid measures </w:t>
      </w:r>
    </w:p>
    <w:p w14:paraId="5FC4B82E" w14:textId="187593B0" w:rsidR="00AE60AF" w:rsidRPr="00AE60AF" w:rsidRDefault="00AE60AF" w:rsidP="00AE60AF">
      <w:pPr>
        <w:rPr>
          <w:rFonts w:ascii="Arial" w:hAnsi="Arial" w:cs="Arial"/>
        </w:rPr>
      </w:pPr>
      <w:r w:rsidRPr="00AE60AF">
        <w:rPr>
          <w:rFonts w:ascii="Arial" w:hAnsi="Arial" w:cs="Arial"/>
        </w:rPr>
        <w:t>• Clear, watery fluid leaking from the nose</w:t>
      </w:r>
    </w:p>
    <w:p w14:paraId="18DA9D12" w14:textId="786A01D1" w:rsidR="00AE60AF" w:rsidRPr="00AE60AF" w:rsidRDefault="00AE60AF" w:rsidP="00AE60AF">
      <w:pPr>
        <w:rPr>
          <w:rFonts w:ascii="Arial" w:hAnsi="Arial" w:cs="Arial"/>
        </w:rPr>
      </w:pPr>
      <w:r w:rsidRPr="00AE60AF">
        <w:rPr>
          <w:rFonts w:ascii="Arial" w:hAnsi="Arial" w:cs="Arial"/>
        </w:rPr>
        <w:t>• Severe headache, eye pain, or vision problems</w:t>
      </w:r>
    </w:p>
    <w:p w14:paraId="15C885A5" w14:textId="2B31559A" w:rsidR="00AE60AF" w:rsidRPr="00AE60AF" w:rsidRDefault="00AE60AF" w:rsidP="00AE60AF">
      <w:pPr>
        <w:rPr>
          <w:rFonts w:ascii="Arial" w:hAnsi="Arial" w:cs="Arial"/>
          <w:b/>
          <w:bCs/>
          <w:color w:val="FF0000"/>
          <w:u w:val="single"/>
        </w:rPr>
      </w:pPr>
      <w:r w:rsidRPr="00AE60AF">
        <w:rPr>
          <w:rFonts w:ascii="Arial" w:hAnsi="Arial" w:cs="Arial"/>
        </w:rPr>
        <w:t xml:space="preserve"> </w:t>
      </w:r>
      <w:r w:rsidRPr="00AE60AF">
        <w:rPr>
          <w:rFonts w:ascii="Arial" w:hAnsi="Arial" w:cs="Arial"/>
          <w:b/>
          <w:bCs/>
          <w:color w:val="FF0000"/>
          <w:u w:val="single"/>
        </w:rPr>
        <w:t>If you experience any of these symptoms, please go to your nearest Emergency Department</w:t>
      </w:r>
    </w:p>
    <w:p w14:paraId="48BBD711" w14:textId="05EB62C8" w:rsidR="00AE60AF" w:rsidRPr="00AE60AF" w:rsidRDefault="00AE60AF" w:rsidP="00AE60AF">
      <w:pPr>
        <w:rPr>
          <w:rFonts w:ascii="Arial" w:hAnsi="Arial" w:cs="Arial"/>
        </w:rPr>
      </w:pPr>
    </w:p>
    <w:p w14:paraId="5BD7B6A0" w14:textId="77777777" w:rsidR="00AE60AF" w:rsidRPr="00AE60AF" w:rsidRDefault="00AE60AF" w:rsidP="00AE60AF">
      <w:pPr>
        <w:pStyle w:val="Heading2"/>
        <w:spacing w:before="0"/>
        <w:rPr>
          <w:rFonts w:ascii="Arial" w:hAnsi="Arial" w:cs="Arial"/>
          <w:color w:val="365F91" w:themeColor="accent1" w:themeShade="BF"/>
          <w:sz w:val="24"/>
          <w:szCs w:val="24"/>
        </w:rPr>
      </w:pPr>
    </w:p>
    <w:p w14:paraId="693695FE" w14:textId="1D7D357C" w:rsidR="00AE60AF" w:rsidRPr="00AE60AF" w:rsidRDefault="00AE60AF" w:rsidP="00AE60AF">
      <w:pPr>
        <w:pStyle w:val="Heading2"/>
        <w:spacing w:before="0"/>
        <w:rPr>
          <w:rFonts w:ascii="Arial" w:hAnsi="Arial" w:cs="Arial"/>
          <w:sz w:val="24"/>
          <w:szCs w:val="24"/>
        </w:rPr>
      </w:pPr>
      <w:r w:rsidRPr="00AE60AF">
        <w:rPr>
          <w:rFonts w:ascii="Arial" w:hAnsi="Arial" w:cs="Arial"/>
          <w:color w:val="365F91" w:themeColor="accent1" w:themeShade="BF"/>
          <w:sz w:val="24"/>
          <w:szCs w:val="24"/>
        </w:rPr>
        <w:t>Once the swelling goes down (can take up to 3 days), these are signs you may have a nasal fracture:</w:t>
      </w:r>
    </w:p>
    <w:p w14:paraId="6E2523E9" w14:textId="16B7615F" w:rsidR="00AE60AF" w:rsidRPr="00AE60AF" w:rsidRDefault="00AE60AF" w:rsidP="00AE60AF">
      <w:pPr>
        <w:pStyle w:val="ListParagraph"/>
        <w:numPr>
          <w:ilvl w:val="0"/>
          <w:numId w:val="7"/>
        </w:numPr>
        <w:rPr>
          <w:rFonts w:ascii="Arial" w:hAnsi="Arial" w:cs="Arial"/>
        </w:rPr>
      </w:pPr>
      <w:r w:rsidRPr="00AE60AF">
        <w:rPr>
          <w:rFonts w:ascii="Arial" w:hAnsi="Arial" w:cs="Arial"/>
        </w:rPr>
        <w:t>A crooked or “wonky” nose</w:t>
      </w:r>
    </w:p>
    <w:p w14:paraId="21DF9E67" w14:textId="0BD12ECB" w:rsidR="00AE60AF" w:rsidRPr="00AE60AF" w:rsidRDefault="00AE60AF" w:rsidP="00AE60AF">
      <w:pPr>
        <w:pStyle w:val="ListParagraph"/>
        <w:numPr>
          <w:ilvl w:val="0"/>
          <w:numId w:val="7"/>
        </w:numPr>
        <w:rPr>
          <w:rFonts w:ascii="Arial" w:hAnsi="Arial" w:cs="Arial"/>
        </w:rPr>
      </w:pPr>
      <w:r w:rsidRPr="00AE60AF">
        <w:rPr>
          <w:rFonts w:ascii="Arial" w:hAnsi="Arial" w:cs="Arial"/>
        </w:rPr>
        <w:t>Difficulty breathing through the nose</w:t>
      </w:r>
    </w:p>
    <w:p w14:paraId="66BB1254" w14:textId="21484DBE" w:rsidR="00AE60AF" w:rsidRPr="00AE60AF" w:rsidRDefault="00AE60AF" w:rsidP="00AE60AF">
      <w:pPr>
        <w:rPr>
          <w:rFonts w:ascii="Arial" w:hAnsi="Arial" w:cs="Arial"/>
        </w:rPr>
      </w:pPr>
    </w:p>
    <w:p w14:paraId="7A9C1808" w14:textId="42C620FD" w:rsidR="00AE60AF" w:rsidRPr="00AE60AF" w:rsidRDefault="00AE60AF" w:rsidP="00AE60AF">
      <w:pPr>
        <w:rPr>
          <w:rFonts w:ascii="Arial" w:hAnsi="Arial" w:cs="Arial"/>
          <w:b/>
          <w:bCs/>
          <w:color w:val="365F91" w:themeColor="accent1" w:themeShade="BF"/>
        </w:rPr>
      </w:pPr>
      <w:r w:rsidRPr="00AE60AF">
        <w:rPr>
          <w:rFonts w:ascii="Arial" w:hAnsi="Arial" w:cs="Arial"/>
          <w:b/>
          <w:bCs/>
          <w:color w:val="365F91" w:themeColor="accent1" w:themeShade="BF"/>
        </w:rPr>
        <w:t>How to book an appointment with ENT:</w:t>
      </w:r>
    </w:p>
    <w:p w14:paraId="63E584C0" w14:textId="03E41894" w:rsidR="00AE60AF" w:rsidRPr="00AE60AF" w:rsidRDefault="00AE60AF" w:rsidP="00AE60AF">
      <w:pPr>
        <w:rPr>
          <w:rFonts w:ascii="Arial" w:hAnsi="Arial" w:cs="Arial"/>
          <w:b/>
          <w:bCs/>
        </w:rPr>
      </w:pPr>
      <w:r w:rsidRPr="00AE60AF">
        <w:rPr>
          <w:rFonts w:ascii="Arial" w:hAnsi="Arial" w:cs="Arial"/>
          <w:b/>
          <w:bCs/>
        </w:rPr>
        <w:t xml:space="preserve">Step 1: Email the administrative team or call 0151 252 5302 </w:t>
      </w:r>
    </w:p>
    <w:p w14:paraId="362AAE27" w14:textId="4EFD3BA2" w:rsidR="00AE60AF" w:rsidRPr="00AE60AF" w:rsidRDefault="00AE60AF" w:rsidP="00AE60AF">
      <w:pPr>
        <w:rPr>
          <w:rFonts w:ascii="Arial" w:hAnsi="Arial" w:cs="Arial"/>
        </w:rPr>
      </w:pPr>
      <w:r w:rsidRPr="00AE60AF">
        <w:rPr>
          <w:rFonts w:ascii="Arial" w:hAnsi="Arial" w:cs="Arial"/>
        </w:rPr>
        <w:t xml:space="preserve">Please send an email to: </w:t>
      </w:r>
      <w:r w:rsidRPr="00AE60AF">
        <w:rPr>
          <w:rFonts w:ascii="Arial" w:hAnsi="Arial" w:cs="Arial"/>
          <w:b/>
          <w:bCs/>
        </w:rPr>
        <w:t>ENT@alderhey.nhs.uk</w:t>
      </w:r>
    </w:p>
    <w:p w14:paraId="1E67ED67" w14:textId="77777777" w:rsidR="00AE60AF" w:rsidRPr="00AE60AF" w:rsidRDefault="00AE60AF" w:rsidP="00AE60AF">
      <w:pPr>
        <w:rPr>
          <w:rFonts w:ascii="Arial" w:hAnsi="Arial" w:cs="Arial"/>
        </w:rPr>
      </w:pPr>
      <w:r w:rsidRPr="00AE60AF">
        <w:rPr>
          <w:rFonts w:ascii="Arial" w:hAnsi="Arial" w:cs="Arial"/>
        </w:rPr>
        <w:t>In your email, include:</w:t>
      </w:r>
    </w:p>
    <w:p w14:paraId="140B5D17" w14:textId="77777777" w:rsidR="00AE60AF" w:rsidRPr="00AE60AF" w:rsidRDefault="00AE60AF" w:rsidP="00AE60AF">
      <w:pPr>
        <w:pStyle w:val="ListParagraph"/>
        <w:numPr>
          <w:ilvl w:val="0"/>
          <w:numId w:val="6"/>
        </w:numPr>
        <w:spacing w:after="200" w:line="276" w:lineRule="auto"/>
        <w:rPr>
          <w:rFonts w:ascii="Arial" w:hAnsi="Arial" w:cs="Arial"/>
        </w:rPr>
      </w:pPr>
      <w:r w:rsidRPr="00AE60AF">
        <w:rPr>
          <w:rFonts w:ascii="Arial" w:hAnsi="Arial" w:cs="Arial"/>
          <w:b/>
          <w:bCs/>
        </w:rPr>
        <w:t>SUBJECT: Suspected nasal fracture</w:t>
      </w:r>
    </w:p>
    <w:p w14:paraId="12FEF893" w14:textId="77777777" w:rsidR="00AE60AF" w:rsidRPr="00AE60AF" w:rsidRDefault="00AE60AF" w:rsidP="00AE60AF">
      <w:pPr>
        <w:pStyle w:val="ListParagraph"/>
        <w:numPr>
          <w:ilvl w:val="0"/>
          <w:numId w:val="6"/>
        </w:numPr>
        <w:spacing w:after="200" w:line="276" w:lineRule="auto"/>
        <w:rPr>
          <w:rFonts w:ascii="Arial" w:hAnsi="Arial" w:cs="Arial"/>
        </w:rPr>
      </w:pPr>
      <w:r w:rsidRPr="00AE60AF">
        <w:rPr>
          <w:rFonts w:ascii="Arial" w:hAnsi="Arial" w:cs="Arial"/>
        </w:rPr>
        <w:t>Your child’s full name</w:t>
      </w:r>
    </w:p>
    <w:p w14:paraId="5A92E23D" w14:textId="77777777" w:rsidR="00AE60AF" w:rsidRPr="00AE60AF" w:rsidRDefault="00AE60AF" w:rsidP="00AE60AF">
      <w:pPr>
        <w:pStyle w:val="ListParagraph"/>
        <w:numPr>
          <w:ilvl w:val="0"/>
          <w:numId w:val="6"/>
        </w:numPr>
        <w:spacing w:after="200" w:line="276" w:lineRule="auto"/>
        <w:rPr>
          <w:rFonts w:ascii="Arial" w:hAnsi="Arial" w:cs="Arial"/>
        </w:rPr>
      </w:pPr>
      <w:r w:rsidRPr="00AE60AF">
        <w:rPr>
          <w:rFonts w:ascii="Arial" w:hAnsi="Arial" w:cs="Arial"/>
        </w:rPr>
        <w:t>Date of birth</w:t>
      </w:r>
    </w:p>
    <w:p w14:paraId="4FFE18E6" w14:textId="77777777" w:rsidR="00AE60AF" w:rsidRPr="00AE60AF" w:rsidRDefault="00AE60AF" w:rsidP="00AE60AF">
      <w:pPr>
        <w:pStyle w:val="ListParagraph"/>
        <w:numPr>
          <w:ilvl w:val="0"/>
          <w:numId w:val="6"/>
        </w:numPr>
        <w:spacing w:after="200" w:line="276" w:lineRule="auto"/>
        <w:rPr>
          <w:rFonts w:ascii="Arial" w:hAnsi="Arial" w:cs="Arial"/>
        </w:rPr>
      </w:pPr>
      <w:r w:rsidRPr="00AE60AF">
        <w:rPr>
          <w:rFonts w:ascii="Arial" w:hAnsi="Arial" w:cs="Arial"/>
        </w:rPr>
        <w:t>A contact phone number</w:t>
      </w:r>
    </w:p>
    <w:p w14:paraId="620E081E" w14:textId="77777777" w:rsidR="00AE60AF" w:rsidRPr="00AE60AF" w:rsidRDefault="00AE60AF" w:rsidP="00AE60AF">
      <w:pPr>
        <w:pStyle w:val="ListParagraph"/>
        <w:numPr>
          <w:ilvl w:val="0"/>
          <w:numId w:val="6"/>
        </w:numPr>
        <w:spacing w:after="200" w:line="276" w:lineRule="auto"/>
        <w:rPr>
          <w:rFonts w:ascii="Arial" w:hAnsi="Arial" w:cs="Arial"/>
        </w:rPr>
      </w:pPr>
      <w:r w:rsidRPr="00AE60AF">
        <w:rPr>
          <w:rFonts w:ascii="Arial" w:hAnsi="Arial" w:cs="Arial"/>
        </w:rPr>
        <w:t xml:space="preserve">Date of injury </w:t>
      </w:r>
    </w:p>
    <w:p w14:paraId="4F5A5B90" w14:textId="77777777" w:rsidR="00AE60AF" w:rsidRPr="00AE60AF" w:rsidRDefault="00AE60AF" w:rsidP="00AE60AF">
      <w:pPr>
        <w:pStyle w:val="ListParagraph"/>
        <w:numPr>
          <w:ilvl w:val="0"/>
          <w:numId w:val="6"/>
        </w:numPr>
        <w:spacing w:after="200" w:line="276" w:lineRule="auto"/>
        <w:rPr>
          <w:rFonts w:ascii="Arial" w:hAnsi="Arial" w:cs="Arial"/>
        </w:rPr>
      </w:pPr>
      <w:r w:rsidRPr="00AE60AF">
        <w:rPr>
          <w:rFonts w:ascii="Arial" w:hAnsi="Arial" w:cs="Arial"/>
        </w:rPr>
        <w:t xml:space="preserve">Brief description of how the injury occurred and your child’s current symptoms </w:t>
      </w:r>
    </w:p>
    <w:p w14:paraId="58777608" w14:textId="77777777" w:rsidR="00AE60AF" w:rsidRPr="00AE60AF" w:rsidRDefault="00AE60AF" w:rsidP="00AE60AF">
      <w:pPr>
        <w:pStyle w:val="ListParagraph"/>
        <w:rPr>
          <w:rFonts w:ascii="Arial" w:hAnsi="Arial" w:cs="Arial"/>
          <w:u w:val="single"/>
        </w:rPr>
      </w:pPr>
    </w:p>
    <w:p w14:paraId="79F7FF1F" w14:textId="77777777" w:rsidR="00AE60AF" w:rsidRPr="00AE60AF" w:rsidRDefault="00AE60AF" w:rsidP="00AE60AF">
      <w:pPr>
        <w:rPr>
          <w:rFonts w:ascii="Arial" w:hAnsi="Arial" w:cs="Arial"/>
          <w:b/>
          <w:bCs/>
          <w:u w:val="single"/>
        </w:rPr>
      </w:pPr>
      <w:r w:rsidRPr="00AE60AF">
        <w:rPr>
          <w:rFonts w:ascii="Arial" w:hAnsi="Arial" w:cs="Arial"/>
          <w:b/>
          <w:bCs/>
          <w:u w:val="single"/>
        </w:rPr>
        <w:t>Step 2: Appointment Confirmation</w:t>
      </w:r>
    </w:p>
    <w:p w14:paraId="3A034FE2" w14:textId="77777777" w:rsidR="00AE60AF" w:rsidRDefault="00AE60AF" w:rsidP="00AE60AF">
      <w:pPr>
        <w:rPr>
          <w:rFonts w:ascii="Arial" w:hAnsi="Arial" w:cs="Arial"/>
          <w:color w:val="000000" w:themeColor="text1"/>
        </w:rPr>
      </w:pPr>
      <w:r w:rsidRPr="00AE60AF">
        <w:rPr>
          <w:rFonts w:ascii="Arial" w:hAnsi="Arial" w:cs="Arial"/>
          <w:color w:val="000000" w:themeColor="text1"/>
        </w:rPr>
        <w:lastRenderedPageBreak/>
        <w:t>Once we receive your details, the ENT team will review your referral. If an appointment is required, we will contact you with a date and time, usually within 1–2 working days, by telephone or text message.</w:t>
      </w:r>
    </w:p>
    <w:p w14:paraId="3AFE2289" w14:textId="77777777" w:rsidR="00AE60AF" w:rsidRPr="00AE60AF" w:rsidRDefault="00AE60AF" w:rsidP="00AE60AF">
      <w:pPr>
        <w:rPr>
          <w:rFonts w:ascii="Arial" w:hAnsi="Arial" w:cs="Arial"/>
          <w:color w:val="000000" w:themeColor="text1"/>
        </w:rPr>
      </w:pPr>
    </w:p>
    <w:p w14:paraId="2C1C6240" w14:textId="77777777" w:rsidR="00AE60AF" w:rsidRPr="00AE60AF" w:rsidRDefault="00AE60AF" w:rsidP="00AE60AF">
      <w:pPr>
        <w:rPr>
          <w:rFonts w:ascii="Arial" w:hAnsi="Arial" w:cs="Arial"/>
          <w:b/>
          <w:bCs/>
        </w:rPr>
      </w:pPr>
      <w:r w:rsidRPr="00AE60AF">
        <w:rPr>
          <w:rFonts w:ascii="Arial" w:hAnsi="Arial" w:cs="Arial"/>
          <w:b/>
          <w:bCs/>
        </w:rPr>
        <w:t>Please try to attend the first appointment offered, as nasal fractures need to be reviewed within a short time frame for best management.</w:t>
      </w:r>
    </w:p>
    <w:p w14:paraId="735D7693" w14:textId="35DCD6AF" w:rsidR="00AE60AF" w:rsidRPr="00AE60AF" w:rsidRDefault="00AE60AF" w:rsidP="00AE60AF">
      <w:pPr>
        <w:rPr>
          <w:rFonts w:ascii="Arial" w:hAnsi="Arial" w:cs="Arial"/>
          <w:b/>
          <w:bCs/>
        </w:rPr>
      </w:pPr>
      <w:r w:rsidRPr="00AE60AF">
        <w:rPr>
          <w:rFonts w:ascii="Arial" w:hAnsi="Arial" w:cs="Arial"/>
          <w:noProof/>
        </w:rPr>
        <mc:AlternateContent>
          <mc:Choice Requires="wps">
            <w:drawing>
              <wp:anchor distT="0" distB="0" distL="114300" distR="114300" simplePos="0" relativeHeight="251660293" behindDoc="0" locked="0" layoutInCell="1" allowOverlap="1" wp14:anchorId="55BA77DE" wp14:editId="3799579E">
                <wp:simplePos x="0" y="0"/>
                <wp:positionH relativeFrom="column">
                  <wp:posOffset>-165100</wp:posOffset>
                </wp:positionH>
                <wp:positionV relativeFrom="paragraph">
                  <wp:posOffset>186691</wp:posOffset>
                </wp:positionV>
                <wp:extent cx="6667500" cy="736600"/>
                <wp:effectExtent l="19050" t="19050" r="19050" b="25400"/>
                <wp:wrapNone/>
                <wp:docPr id="2097047375" name="Text Box 1"/>
                <wp:cNvGraphicFramePr/>
                <a:graphic xmlns:a="http://schemas.openxmlformats.org/drawingml/2006/main">
                  <a:graphicData uri="http://schemas.microsoft.com/office/word/2010/wordprocessingShape">
                    <wps:wsp>
                      <wps:cNvSpPr txBox="1"/>
                      <wps:spPr>
                        <a:xfrm>
                          <a:off x="0" y="0"/>
                          <a:ext cx="6667500" cy="736600"/>
                        </a:xfrm>
                        <a:prstGeom prst="rect">
                          <a:avLst/>
                        </a:prstGeom>
                        <a:solidFill>
                          <a:schemeClr val="lt1"/>
                        </a:solidFill>
                        <a:ln w="38100">
                          <a:solidFill>
                            <a:srgbClr val="FF0000"/>
                          </a:solidFill>
                        </a:ln>
                      </wps:spPr>
                      <wps:txbx>
                        <w:txbxContent>
                          <w:p w14:paraId="33C3BE37" w14:textId="77777777" w:rsidR="00AE60AF" w:rsidRPr="00531A05" w:rsidRDefault="00AE60AF" w:rsidP="00AE60AF">
                            <w:pPr>
                              <w:rPr>
                                <w:b/>
                                <w:bCs/>
                                <w:color w:val="FF0000"/>
                              </w:rPr>
                            </w:pPr>
                            <w:r w:rsidRPr="00531A05">
                              <w:rPr>
                                <w:b/>
                                <w:bCs/>
                                <w:color w:val="FF0000"/>
                              </w:rPr>
                              <w:t>Important: Timing Matters</w:t>
                            </w:r>
                          </w:p>
                          <w:p w14:paraId="77651832" w14:textId="77777777" w:rsidR="00AE60AF" w:rsidRDefault="00AE60AF" w:rsidP="00AE60AF">
                            <w:r>
                              <w:t xml:space="preserve">We recommend </w:t>
                            </w:r>
                            <w:r w:rsidRPr="00531A05">
                              <w:rPr>
                                <w:b/>
                                <w:bCs/>
                                <w:u w:val="single"/>
                              </w:rPr>
                              <w:t xml:space="preserve">review </w:t>
                            </w:r>
                            <w:r>
                              <w:rPr>
                                <w:b/>
                                <w:bCs/>
                                <w:u w:val="single"/>
                              </w:rPr>
                              <w:t xml:space="preserve">by ENT </w:t>
                            </w:r>
                            <w:r w:rsidRPr="00531A05">
                              <w:rPr>
                                <w:b/>
                                <w:bCs/>
                                <w:u w:val="single"/>
                              </w:rPr>
                              <w:t>within one week of injury</w:t>
                            </w:r>
                            <w:r>
                              <w:t xml:space="preserve"> for optimal treatment options. After 2 weeks, the bones begin to set and </w:t>
                            </w:r>
                            <w:r w:rsidRPr="0094782C">
                              <w:t>moving them back into place</w:t>
                            </w:r>
                            <w:r w:rsidRPr="00EC4FDF">
                              <w:t xml:space="preserve"> may </w:t>
                            </w:r>
                            <w:r w:rsidRPr="0094782C">
                              <w:rPr>
                                <w:b/>
                                <w:bCs/>
                                <w:u w:val="single"/>
                              </w:rPr>
                              <w:t>no</w:t>
                            </w:r>
                            <w:r w:rsidRPr="00EC4FDF">
                              <w:t xml:space="preserve"> longer be possibl</w:t>
                            </w: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 style="position:absolute;margin-left:-13pt;margin-top:14.7pt;width:525pt;height:58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color="red"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" w14:anchorId="55BA77DE">
                <v:textbox>
                  <w:txbxContent>
                    <w:p w:rsidRPr="00531A05" w:rsidR="00AE60AF" w:rsidP="00AE60AF" w:rsidRDefault="00AE60AF" w14:paraId="33C3BE37" w14:textId="77777777">
                      <w:pPr>
                        <w:rPr>
                          <w:b/>
                          <w:bCs/>
                          <w:color w:val="FF0000"/>
                        </w:rPr>
                      </w:pPr>
                      <w:r w:rsidRPr="00531A05">
                        <w:rPr>
                          <w:b/>
                          <w:bCs/>
                          <w:color w:val="FF0000"/>
                        </w:rPr>
                        <w:t>Important: Timing Matters</w:t>
                      </w:r>
                    </w:p>
                    <w:p w:rsidR="00AE60AF" w:rsidP="00AE60AF" w:rsidRDefault="00AE60AF" w14:paraId="77651832" w14:textId="77777777">
                      <w:r>
                        <w:t xml:space="preserve">We recommend </w:t>
                      </w:r>
                      <w:r w:rsidRPr="00531A05">
                        <w:rPr>
                          <w:b/>
                          <w:bCs/>
                          <w:u w:val="single"/>
                        </w:rPr>
                        <w:t xml:space="preserve">review </w:t>
                      </w:r>
                      <w:r>
                        <w:rPr>
                          <w:b/>
                          <w:bCs/>
                          <w:u w:val="single"/>
                        </w:rPr>
                        <w:t xml:space="preserve">by ENT </w:t>
                      </w:r>
                      <w:r w:rsidRPr="00531A05">
                        <w:rPr>
                          <w:b/>
                          <w:bCs/>
                          <w:u w:val="single"/>
                        </w:rPr>
                        <w:t>within one week of injury</w:t>
                      </w:r>
                      <w:r>
                        <w:t xml:space="preserve"> for optimal treatment options. After 2 weeks, the bones begin to set and </w:t>
                      </w:r>
                      <w:r w:rsidRPr="0094782C">
                        <w:t>moving them back into place</w:t>
                      </w:r>
                      <w:r w:rsidRPr="00EC4FDF">
                        <w:t xml:space="preserve"> may </w:t>
                      </w:r>
                      <w:r w:rsidRPr="0094782C">
                        <w:rPr>
                          <w:b/>
                          <w:bCs/>
                          <w:u w:val="single"/>
                        </w:rPr>
                        <w:t>no</w:t>
                      </w:r>
                      <w:r w:rsidRPr="00EC4FDF">
                        <w:t xml:space="preserve"> longer be possibl</w:t>
                      </w:r>
                      <w:r>
                        <w:t>e.</w:t>
                      </w:r>
                    </w:p>
                  </w:txbxContent>
                </v:textbox>
              </v:shape>
            </w:pict>
          </mc:Fallback>
        </mc:AlternateContent>
      </w:r>
    </w:p>
    <w:p w14:paraId="57F20039" w14:textId="5518DCD6" w:rsidR="00AE60AF" w:rsidRPr="00AE60AF" w:rsidRDefault="00AE60AF" w:rsidP="00AE60AF">
      <w:pPr>
        <w:rPr>
          <w:rFonts w:ascii="Arial" w:hAnsi="Arial" w:cs="Arial"/>
        </w:rPr>
      </w:pPr>
    </w:p>
    <w:p w14:paraId="79FF75C7" w14:textId="77777777" w:rsidR="00AE60AF" w:rsidRPr="00AE60AF" w:rsidRDefault="00AE60AF" w:rsidP="00AE60AF">
      <w:pPr>
        <w:rPr>
          <w:rFonts w:ascii="Arial" w:hAnsi="Arial" w:cs="Arial"/>
        </w:rPr>
      </w:pPr>
    </w:p>
    <w:p w14:paraId="585642C9" w14:textId="77777777" w:rsidR="00AE60AF" w:rsidRPr="00AE60AF" w:rsidRDefault="00AE60AF" w:rsidP="00AE60AF">
      <w:pPr>
        <w:rPr>
          <w:rFonts w:ascii="Arial" w:hAnsi="Arial" w:cs="Arial"/>
        </w:rPr>
      </w:pPr>
    </w:p>
    <w:p w14:paraId="45847E5E" w14:textId="77777777" w:rsidR="00AE60AF" w:rsidRPr="00AE60AF" w:rsidRDefault="00AE60AF" w:rsidP="00AE60AF">
      <w:pPr>
        <w:pStyle w:val="Heading2"/>
        <w:rPr>
          <w:rFonts w:ascii="Arial" w:hAnsi="Arial" w:cs="Arial"/>
          <w:sz w:val="24"/>
          <w:szCs w:val="24"/>
        </w:rPr>
      </w:pPr>
    </w:p>
    <w:p w14:paraId="24ABA0F9" w14:textId="639AD259" w:rsidR="00AE60AF" w:rsidRPr="00AE60AF" w:rsidRDefault="00AE60AF" w:rsidP="00AE60AF">
      <w:pPr>
        <w:pStyle w:val="Heading2"/>
        <w:spacing w:before="0"/>
        <w:rPr>
          <w:rFonts w:ascii="Arial" w:hAnsi="Arial" w:cs="Arial"/>
          <w:sz w:val="24"/>
          <w:szCs w:val="24"/>
        </w:rPr>
      </w:pPr>
      <w:r w:rsidRPr="00AE60AF">
        <w:rPr>
          <w:rFonts w:ascii="Arial" w:hAnsi="Arial" w:cs="Arial"/>
          <w:sz w:val="24"/>
          <w:szCs w:val="24"/>
        </w:rPr>
        <w:t>What may happen at your ENT appointment:</w:t>
      </w:r>
    </w:p>
    <w:p w14:paraId="674B37DD" w14:textId="5B461F4C" w:rsidR="00AE60AF" w:rsidRPr="00AE60AF" w:rsidRDefault="00AE60AF" w:rsidP="00AE60AF">
      <w:pPr>
        <w:pStyle w:val="ListParagraph"/>
        <w:numPr>
          <w:ilvl w:val="0"/>
          <w:numId w:val="8"/>
        </w:numPr>
        <w:rPr>
          <w:rFonts w:ascii="Arial" w:hAnsi="Arial" w:cs="Arial"/>
        </w:rPr>
      </w:pPr>
      <w:r w:rsidRPr="00AE60AF">
        <w:rPr>
          <w:rFonts w:ascii="Arial" w:hAnsi="Arial" w:cs="Arial"/>
        </w:rPr>
        <w:t>Examination of your nose inside and out</w:t>
      </w:r>
    </w:p>
    <w:p w14:paraId="4BAB057B" w14:textId="1D52DD49" w:rsidR="00AE60AF" w:rsidRPr="00AE60AF" w:rsidRDefault="00AE60AF" w:rsidP="00AE60AF">
      <w:pPr>
        <w:pStyle w:val="ListParagraph"/>
        <w:numPr>
          <w:ilvl w:val="0"/>
          <w:numId w:val="8"/>
        </w:numPr>
        <w:rPr>
          <w:rFonts w:ascii="Arial" w:hAnsi="Arial" w:cs="Arial"/>
        </w:rPr>
      </w:pPr>
      <w:r w:rsidRPr="00AE60AF">
        <w:rPr>
          <w:rFonts w:ascii="Arial" w:hAnsi="Arial" w:cs="Arial"/>
        </w:rPr>
        <w:t xml:space="preserve">If a nasal fracture is confirmed, treatment options will be discussed. Depending on the injury and the child’s age, this may be performed in clinic with local </w:t>
      </w:r>
      <w:proofErr w:type="spellStart"/>
      <w:r w:rsidRPr="00AE60AF">
        <w:rPr>
          <w:rFonts w:ascii="Arial" w:hAnsi="Arial" w:cs="Arial"/>
        </w:rPr>
        <w:t>anesthetic</w:t>
      </w:r>
      <w:proofErr w:type="spellEnd"/>
      <w:r w:rsidRPr="00AE60AF">
        <w:rPr>
          <w:rFonts w:ascii="Arial" w:hAnsi="Arial" w:cs="Arial"/>
        </w:rPr>
        <w:t xml:space="preserve"> or as a short procedure under general </w:t>
      </w:r>
      <w:proofErr w:type="spellStart"/>
      <w:r w:rsidRPr="00AE60AF">
        <w:rPr>
          <w:rFonts w:ascii="Arial" w:hAnsi="Arial" w:cs="Arial"/>
        </w:rPr>
        <w:t>anesthetic</w:t>
      </w:r>
      <w:proofErr w:type="spellEnd"/>
      <w:r w:rsidRPr="00AE60AF">
        <w:rPr>
          <w:rFonts w:ascii="Arial" w:hAnsi="Arial" w:cs="Arial"/>
        </w:rPr>
        <w:t>.</w:t>
      </w:r>
      <w:r w:rsidRPr="00AE60AF" w:rsidDel="0091129F">
        <w:rPr>
          <w:rFonts w:ascii="Arial" w:hAnsi="Arial" w:cs="Arial"/>
        </w:rPr>
        <w:t xml:space="preserve"> </w:t>
      </w:r>
    </w:p>
    <w:p w14:paraId="7AFE249C" w14:textId="0E6CBF32" w:rsidR="00AE60AF" w:rsidRPr="00AE60AF" w:rsidRDefault="00AE60AF" w:rsidP="00AE60AF">
      <w:pPr>
        <w:pStyle w:val="ListParagraph"/>
        <w:numPr>
          <w:ilvl w:val="0"/>
          <w:numId w:val="8"/>
        </w:numPr>
        <w:rPr>
          <w:rFonts w:ascii="Arial" w:hAnsi="Arial" w:cs="Arial"/>
        </w:rPr>
      </w:pPr>
      <w:r w:rsidRPr="00AE60AF">
        <w:rPr>
          <w:rFonts w:ascii="Arial" w:hAnsi="Arial" w:cs="Arial"/>
        </w:rPr>
        <w:t>Advice on healing, pain relief, and precautions</w:t>
      </w:r>
    </w:p>
    <w:p w14:paraId="02CF6837" w14:textId="77777777" w:rsidR="00AE60AF" w:rsidRPr="00AE60AF" w:rsidRDefault="00AE60AF" w:rsidP="00AE60AF">
      <w:pPr>
        <w:pStyle w:val="Heading2"/>
        <w:rPr>
          <w:rFonts w:ascii="Arial" w:hAnsi="Arial" w:cs="Arial"/>
          <w:sz w:val="24"/>
          <w:szCs w:val="24"/>
        </w:rPr>
      </w:pPr>
      <w:r w:rsidRPr="00AE60AF">
        <w:rPr>
          <w:rFonts w:ascii="Arial" w:hAnsi="Arial" w:cs="Arial"/>
          <w:sz w:val="24"/>
          <w:szCs w:val="24"/>
        </w:rPr>
        <w:t>Key points:</w:t>
      </w:r>
    </w:p>
    <w:p w14:paraId="69DDBD0D" w14:textId="1EDB7BDB" w:rsidR="00AE60AF" w:rsidRPr="00AE60AF" w:rsidRDefault="00AE60AF" w:rsidP="00AE60AF">
      <w:pPr>
        <w:pStyle w:val="ListParagraph"/>
        <w:numPr>
          <w:ilvl w:val="0"/>
          <w:numId w:val="9"/>
        </w:numPr>
        <w:rPr>
          <w:rFonts w:ascii="Arial" w:hAnsi="Arial" w:cs="Arial"/>
        </w:rPr>
      </w:pPr>
      <w:r w:rsidRPr="00AE60AF">
        <w:rPr>
          <w:rFonts w:ascii="Arial" w:hAnsi="Arial" w:cs="Arial"/>
        </w:rPr>
        <w:t>Early review helps to decide on best treatment options</w:t>
      </w:r>
    </w:p>
    <w:p w14:paraId="7AAA88F8" w14:textId="4A96D3F8" w:rsidR="00AE60AF" w:rsidRPr="00AE60AF" w:rsidRDefault="00AE60AF" w:rsidP="00AE60AF">
      <w:pPr>
        <w:pStyle w:val="ListParagraph"/>
        <w:numPr>
          <w:ilvl w:val="0"/>
          <w:numId w:val="9"/>
        </w:numPr>
        <w:rPr>
          <w:rFonts w:ascii="Arial" w:hAnsi="Arial" w:cs="Arial"/>
        </w:rPr>
      </w:pPr>
      <w:r w:rsidRPr="00AE60AF">
        <w:rPr>
          <w:rFonts w:ascii="Arial" w:hAnsi="Arial" w:cs="Arial"/>
        </w:rPr>
        <w:t>Please see the section above for symptoms that need urgent medical attention.</w:t>
      </w:r>
    </w:p>
    <w:p w14:paraId="2252ED26" w14:textId="6579649D" w:rsidR="00D12BCD" w:rsidRPr="00AE60AF" w:rsidRDefault="00AE60AF" w:rsidP="00AE60AF">
      <w:pPr>
        <w:pStyle w:val="ListParagraph"/>
        <w:numPr>
          <w:ilvl w:val="0"/>
          <w:numId w:val="9"/>
        </w:numPr>
      </w:pPr>
      <w:r w:rsidRPr="00AE60AF">
        <w:rPr>
          <w:rFonts w:ascii="Arial" w:hAnsi="Arial" w:cs="Arial"/>
        </w:rPr>
        <w:t>Book with ENT for breathing problems or persistent appearance concerns</w:t>
      </w:r>
    </w:p>
    <w:p w14:paraId="4BAA1850" w14:textId="4DB13534" w:rsidR="00ED7F86" w:rsidRPr="00516BDC" w:rsidRDefault="00AC27E1" w:rsidP="00516BDC">
      <w:pPr>
        <w:spacing w:before="100" w:beforeAutospacing="1" w:after="100" w:afterAutospacing="1"/>
        <w:rPr>
          <w:rFonts w:ascii="Arial" w:hAnsi="Arial" w:cs="Arial"/>
          <w:szCs w:val="20"/>
          <w:lang w:eastAsia="en-US"/>
        </w:rPr>
      </w:pPr>
      <w:r>
        <w:rPr>
          <w:rFonts w:ascii="Arial" w:hAnsi="Arial" w:cs="Arial"/>
          <w:szCs w:val="20"/>
          <w:lang w:eastAsia="en-US"/>
        </w:rPr>
        <w:t>This</w:t>
      </w:r>
      <w:r w:rsidR="00ED7F86" w:rsidRPr="00516BDC">
        <w:rPr>
          <w:rFonts w:ascii="Arial" w:hAnsi="Arial" w:cs="Arial"/>
          <w:szCs w:val="20"/>
          <w:lang w:eastAsia="en-US"/>
        </w:rPr>
        <w:t xml:space="preserve"> leaflet only gives general information.  You must always discuss the individual treatment of your child with the appropriate member of staff.  Do not rely on this leaflet alone for information about your child’s treatment.</w:t>
      </w:r>
    </w:p>
    <w:p w14:paraId="5773974B" w14:textId="77777777" w:rsidR="00ED7F86" w:rsidRDefault="00ED7F86" w:rsidP="00ED7F86">
      <w:pPr>
        <w:rPr>
          <w:rFonts w:ascii="Arial" w:hAnsi="Arial" w:cs="Arial"/>
          <w:szCs w:val="20"/>
          <w:lang w:eastAsia="en-US"/>
        </w:rPr>
      </w:pPr>
      <w:r w:rsidRPr="00ED7F86">
        <w:rPr>
          <w:rFonts w:ascii="Arial" w:hAnsi="Arial" w:cs="Arial"/>
          <w:szCs w:val="20"/>
          <w:lang w:eastAsia="en-US"/>
        </w:rPr>
        <w:t>This information can be made available in other languages and formats if requested.</w:t>
      </w:r>
    </w:p>
    <w:p w14:paraId="6E086ED3" w14:textId="77777777" w:rsidR="00F50323" w:rsidRDefault="00F50323" w:rsidP="00ED7F86">
      <w:pPr>
        <w:rPr>
          <w:rFonts w:ascii="Arial" w:hAnsi="Arial" w:cs="Arial"/>
          <w:szCs w:val="20"/>
          <w:lang w:eastAsia="en-US"/>
        </w:rPr>
      </w:pPr>
    </w:p>
    <w:p w14:paraId="41E6BCFA" w14:textId="7F9C98D8" w:rsidR="00F50323" w:rsidRDefault="00F50323" w:rsidP="00AE60AF">
      <w:pPr>
        <w:pStyle w:val="NormalWeb"/>
        <w:spacing w:before="0" w:beforeAutospacing="0" w:after="0" w:afterAutospacing="0"/>
        <w:contextualSpacing/>
        <w:rPr>
          <w:rFonts w:ascii="Arial" w:hAnsi="Arial" w:cs="Arial"/>
          <w:sz w:val="24"/>
          <w:szCs w:val="24"/>
        </w:rPr>
      </w:pPr>
      <w:r w:rsidRPr="4666946E">
        <w:rPr>
          <w:rFonts w:ascii="Arial" w:hAnsi="Arial" w:cs="Arial"/>
          <w:sz w:val="24"/>
          <w:szCs w:val="24"/>
          <w:lang w:eastAsia="en-US"/>
        </w:rPr>
        <w:t>Please have a look at our virtual map</w:t>
      </w:r>
      <w:r>
        <w:t xml:space="preserve"> </w:t>
      </w:r>
      <w:r w:rsidR="1FCE5639" w:rsidRPr="4666946E">
        <w:rPr>
          <w:rFonts w:ascii="Aptos" w:eastAsia="Aptos" w:hAnsi="Aptos" w:cs="Aptos"/>
        </w:rPr>
        <w:t>:</w:t>
      </w:r>
      <w:r w:rsidR="1FCE5639" w:rsidRPr="4666946E">
        <w:rPr>
          <w:rFonts w:eastAsia="Calibri"/>
          <w:color w:val="000000" w:themeColor="text1"/>
        </w:rPr>
        <w:t xml:space="preserve"> </w:t>
      </w:r>
      <w:hyperlink r:id="rId14">
        <w:r w:rsidR="1FCE5639" w:rsidRPr="00AE60AF">
          <w:rPr>
            <w:rStyle w:val="Hyperlink"/>
            <w:rFonts w:ascii="Arial" w:eastAsia="Calibri" w:hAnsi="Arial" w:cs="Arial"/>
            <w:color w:val="467886"/>
            <w:sz w:val="24"/>
            <w:szCs w:val="24"/>
          </w:rPr>
          <w:t>https://virtualtour.visual-eyes.co.uk/tour/alder-hey-childrens-hospital</w:t>
        </w:r>
      </w:hyperlink>
      <w:r w:rsidR="00AE60AF">
        <w:rPr>
          <w:rFonts w:ascii="Arial" w:hAnsi="Arial" w:cs="Arial"/>
          <w:sz w:val="24"/>
          <w:szCs w:val="24"/>
        </w:rPr>
        <w:t xml:space="preserve"> </w:t>
      </w:r>
      <w:r w:rsidRPr="4666946E">
        <w:rPr>
          <w:rFonts w:ascii="Arial" w:hAnsi="Arial" w:cs="Arial"/>
          <w:sz w:val="24"/>
          <w:szCs w:val="24"/>
        </w:rPr>
        <w:t>prior to your visit.  Here you will find - 360° walk-through of over 188,000 square feet of Alder Hey captured in 4K.</w:t>
      </w:r>
    </w:p>
    <w:p w14:paraId="4BEC8EA6" w14:textId="6F113B96" w:rsidR="00F50323" w:rsidRDefault="00F50323" w:rsidP="00AE60AF">
      <w:pPr>
        <w:pStyle w:val="NormalWeb"/>
        <w:numPr>
          <w:ilvl w:val="0"/>
          <w:numId w:val="10"/>
        </w:numPr>
        <w:contextualSpacing/>
        <w:rPr>
          <w:rFonts w:ascii="Arial" w:hAnsi="Arial" w:cs="Arial"/>
          <w:sz w:val="24"/>
          <w:szCs w:val="24"/>
        </w:rPr>
      </w:pPr>
      <w:r>
        <w:rPr>
          <w:rFonts w:ascii="Arial" w:hAnsi="Arial" w:cs="Arial"/>
          <w:sz w:val="24"/>
          <w:szCs w:val="24"/>
        </w:rPr>
        <w:t>156 interactive 'hotspots'.</w:t>
      </w:r>
    </w:p>
    <w:p w14:paraId="4D294940" w14:textId="2D79809F" w:rsidR="00F50323" w:rsidRDefault="00F50323" w:rsidP="00AE60AF">
      <w:pPr>
        <w:pStyle w:val="NormalWeb"/>
        <w:numPr>
          <w:ilvl w:val="0"/>
          <w:numId w:val="10"/>
        </w:numPr>
        <w:contextualSpacing/>
        <w:rPr>
          <w:rFonts w:ascii="Arial" w:hAnsi="Arial" w:cs="Arial"/>
          <w:sz w:val="24"/>
          <w:szCs w:val="24"/>
        </w:rPr>
      </w:pPr>
      <w:r>
        <w:rPr>
          <w:rFonts w:ascii="Arial" w:hAnsi="Arial" w:cs="Arial"/>
          <w:sz w:val="24"/>
          <w:szCs w:val="24"/>
        </w:rPr>
        <w:t>74 videos explaining what happens when you have a procedure or arrive for an appointment.</w:t>
      </w:r>
    </w:p>
    <w:p w14:paraId="43EBF903" w14:textId="4F808756" w:rsidR="00F50323" w:rsidRDefault="00F50323" w:rsidP="00AE60AF">
      <w:pPr>
        <w:pStyle w:val="NormalWeb"/>
        <w:numPr>
          <w:ilvl w:val="0"/>
          <w:numId w:val="10"/>
        </w:numPr>
        <w:contextualSpacing/>
        <w:rPr>
          <w:rFonts w:ascii="Arial" w:hAnsi="Arial" w:cs="Arial"/>
          <w:sz w:val="24"/>
          <w:szCs w:val="24"/>
        </w:rPr>
      </w:pPr>
      <w:r>
        <w:rPr>
          <w:rFonts w:ascii="Arial" w:hAnsi="Arial" w:cs="Arial"/>
          <w:sz w:val="24"/>
          <w:szCs w:val="24"/>
        </w:rPr>
        <w:t>Virtual signage to help you find your way around.</w:t>
      </w:r>
    </w:p>
    <w:p w14:paraId="69BC0638" w14:textId="77777777" w:rsidR="00F50323" w:rsidRDefault="00F50323" w:rsidP="00ED7F86">
      <w:pPr>
        <w:rPr>
          <w:rFonts w:ascii="Arial" w:hAnsi="Arial" w:cs="Arial"/>
          <w:szCs w:val="20"/>
          <w:lang w:eastAsia="en-US"/>
        </w:rPr>
      </w:pPr>
    </w:p>
    <w:p w14:paraId="30379F00" w14:textId="01B722BB" w:rsidR="00ED7F86" w:rsidRPr="00ED7F86" w:rsidRDefault="00C15812" w:rsidP="00ED7F86">
      <w:pPr>
        <w:rPr>
          <w:rFonts w:ascii="Arial" w:hAnsi="Arial" w:cs="Arial"/>
          <w:szCs w:val="20"/>
          <w:lang w:eastAsia="en-US"/>
        </w:rPr>
      </w:pPr>
      <w:r w:rsidRPr="00FE16D8">
        <w:rPr>
          <w:rFonts w:ascii="Arial" w:hAnsi="Arial" w:cs="Arial"/>
          <w:b/>
          <w:noProof/>
          <w:szCs w:val="20"/>
        </w:rPr>
        <w:drawing>
          <wp:anchor distT="0" distB="0" distL="114300" distR="114300" simplePos="0" relativeHeight="251658240" behindDoc="1" locked="0" layoutInCell="1" allowOverlap="1" wp14:anchorId="63133840" wp14:editId="0453FCDA">
            <wp:simplePos x="0" y="0"/>
            <wp:positionH relativeFrom="margin">
              <wp:align>right</wp:align>
            </wp:positionH>
            <wp:positionV relativeFrom="paragraph">
              <wp:posOffset>21590</wp:posOffset>
            </wp:positionV>
            <wp:extent cx="1205865" cy="9925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5865" cy="992505"/>
                    </a:xfrm>
                    <a:prstGeom prst="rect">
                      <a:avLst/>
                    </a:prstGeom>
                  </pic:spPr>
                </pic:pic>
              </a:graphicData>
            </a:graphic>
            <wp14:sizeRelH relativeFrom="page">
              <wp14:pctWidth>0</wp14:pctWidth>
            </wp14:sizeRelH>
            <wp14:sizeRelV relativeFrom="page">
              <wp14:pctHeight>0</wp14:pctHeight>
            </wp14:sizeRelV>
          </wp:anchor>
        </w:drawing>
      </w:r>
      <w:r w:rsidR="00ED7F86" w:rsidRPr="00ED7F86">
        <w:rPr>
          <w:rFonts w:ascii="Arial" w:hAnsi="Arial" w:cs="Arial"/>
          <w:szCs w:val="20"/>
          <w:lang w:eastAsia="en-US"/>
        </w:rPr>
        <w:t>Alder Hey Children’s NHS Foundation Trust</w:t>
      </w:r>
    </w:p>
    <w:p w14:paraId="60DB94D2" w14:textId="4C10E7A3" w:rsidR="00ED7F86" w:rsidRPr="00ED7F86" w:rsidRDefault="00ED7F86" w:rsidP="00ED7F86">
      <w:pPr>
        <w:rPr>
          <w:rFonts w:ascii="Arial" w:hAnsi="Arial" w:cs="Arial"/>
          <w:szCs w:val="20"/>
          <w:lang w:eastAsia="en-US"/>
        </w:rPr>
      </w:pPr>
      <w:r w:rsidRPr="00ED7F86">
        <w:rPr>
          <w:rFonts w:ascii="Arial" w:hAnsi="Arial" w:cs="Arial"/>
          <w:szCs w:val="20"/>
          <w:lang w:eastAsia="en-US"/>
        </w:rPr>
        <w:t>Alder Hey</w:t>
      </w:r>
    </w:p>
    <w:p w14:paraId="62E9239D" w14:textId="050588BB" w:rsidR="00ED7F86" w:rsidRPr="00ED7F86" w:rsidRDefault="00ED7F86" w:rsidP="00ED7F86">
      <w:pPr>
        <w:rPr>
          <w:rFonts w:ascii="Arial" w:hAnsi="Arial" w:cs="Arial"/>
          <w:szCs w:val="20"/>
          <w:lang w:eastAsia="en-US"/>
        </w:rPr>
      </w:pPr>
      <w:r w:rsidRPr="00ED7F86">
        <w:rPr>
          <w:rFonts w:ascii="Arial" w:hAnsi="Arial" w:cs="Arial"/>
          <w:szCs w:val="20"/>
          <w:lang w:eastAsia="en-US"/>
        </w:rPr>
        <w:t>Eaton Road</w:t>
      </w:r>
    </w:p>
    <w:p w14:paraId="25082A62" w14:textId="563867CB" w:rsidR="00ED7F86" w:rsidRPr="00ED7F86" w:rsidRDefault="00ED7F86" w:rsidP="00ED7F86">
      <w:pPr>
        <w:rPr>
          <w:rFonts w:ascii="Arial" w:hAnsi="Arial" w:cs="Arial"/>
          <w:szCs w:val="20"/>
          <w:lang w:eastAsia="en-US"/>
        </w:rPr>
      </w:pPr>
      <w:r w:rsidRPr="00ED7F86">
        <w:rPr>
          <w:rFonts w:ascii="Arial" w:hAnsi="Arial" w:cs="Arial"/>
          <w:szCs w:val="20"/>
          <w:lang w:eastAsia="en-US"/>
        </w:rPr>
        <w:t>Liverpool</w:t>
      </w:r>
    </w:p>
    <w:p w14:paraId="454EBE1A" w14:textId="6A95A899" w:rsidR="00ED7F86" w:rsidRPr="00ED7F86" w:rsidRDefault="00ED7F86" w:rsidP="00ED7F86">
      <w:pPr>
        <w:rPr>
          <w:rFonts w:ascii="Arial" w:hAnsi="Arial" w:cs="Arial"/>
          <w:szCs w:val="20"/>
          <w:lang w:eastAsia="en-US"/>
        </w:rPr>
      </w:pPr>
      <w:r w:rsidRPr="00ED7F86">
        <w:rPr>
          <w:rFonts w:ascii="Arial" w:hAnsi="Arial" w:cs="Arial"/>
          <w:szCs w:val="20"/>
          <w:lang w:eastAsia="en-US"/>
        </w:rPr>
        <w:t>L12 2AP</w:t>
      </w:r>
    </w:p>
    <w:p w14:paraId="78DFD6BD" w14:textId="05D15EA5" w:rsidR="00ED7F86" w:rsidRPr="00ED7F86" w:rsidRDefault="00F244EC" w:rsidP="00ED7F86">
      <w:pPr>
        <w:rPr>
          <w:rFonts w:ascii="Arial" w:hAnsi="Arial" w:cs="Arial"/>
          <w:szCs w:val="20"/>
          <w:lang w:eastAsia="en-US"/>
        </w:rPr>
      </w:pPr>
      <w:r>
        <w:rPr>
          <w:rFonts w:ascii="Arial" w:hAnsi="Arial" w:cs="Arial"/>
          <w:b/>
          <w:noProof/>
          <w:szCs w:val="20"/>
        </w:rPr>
        <w:drawing>
          <wp:anchor distT="0" distB="0" distL="114300" distR="114300" simplePos="0" relativeHeight="251658243" behindDoc="1" locked="0" layoutInCell="1" allowOverlap="1" wp14:anchorId="0D0CBF42" wp14:editId="693CB432">
            <wp:simplePos x="0" y="0"/>
            <wp:positionH relativeFrom="page">
              <wp:align>left</wp:align>
            </wp:positionH>
            <wp:positionV relativeFrom="paragraph">
              <wp:posOffset>51435</wp:posOffset>
            </wp:positionV>
            <wp:extent cx="7588250" cy="3352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p>
    <w:p w14:paraId="3E3E150F" w14:textId="431DDA75" w:rsidR="00ED7F86" w:rsidRPr="00ED7F86" w:rsidRDefault="00ED7F86" w:rsidP="00ED7F86">
      <w:pPr>
        <w:rPr>
          <w:rFonts w:ascii="Arial" w:hAnsi="Arial" w:cs="Arial"/>
          <w:szCs w:val="20"/>
          <w:lang w:eastAsia="en-US"/>
        </w:rPr>
      </w:pPr>
      <w:r w:rsidRPr="00ED7F86">
        <w:rPr>
          <w:rFonts w:ascii="Arial" w:hAnsi="Arial" w:cs="Arial"/>
          <w:szCs w:val="20"/>
          <w:lang w:eastAsia="en-US"/>
        </w:rPr>
        <w:t>Tel: 0151 228 4811</w:t>
      </w:r>
    </w:p>
    <w:p w14:paraId="6EBAB8CA" w14:textId="77777777" w:rsidR="00ED7F86" w:rsidRPr="00ED7F86" w:rsidRDefault="00ED7F86" w:rsidP="00ED7F86">
      <w:pPr>
        <w:rPr>
          <w:rFonts w:ascii="Arial" w:hAnsi="Arial" w:cs="Arial"/>
          <w:szCs w:val="20"/>
          <w:lang w:eastAsia="en-US"/>
        </w:rPr>
      </w:pPr>
      <w:hyperlink r:id="rId17" w:history="1">
        <w:r w:rsidRPr="00ED7F86">
          <w:rPr>
            <w:rFonts w:ascii="Arial" w:hAnsi="Arial" w:cs="Arial"/>
            <w:color w:val="0000FF"/>
            <w:szCs w:val="20"/>
            <w:u w:val="single"/>
            <w:lang w:eastAsia="en-US"/>
          </w:rPr>
          <w:t>www.alderhey.nhs.uk</w:t>
        </w:r>
      </w:hyperlink>
    </w:p>
    <w:p w14:paraId="0C4FFD25" w14:textId="77777777" w:rsidR="00ED7F86" w:rsidRPr="00ED7F86" w:rsidRDefault="00ED7F86" w:rsidP="00ED7F86">
      <w:pPr>
        <w:rPr>
          <w:rFonts w:ascii="Arial" w:hAnsi="Arial" w:cs="Arial"/>
          <w:szCs w:val="20"/>
          <w:lang w:eastAsia="en-US"/>
        </w:rPr>
      </w:pPr>
    </w:p>
    <w:p w14:paraId="73AF2D4F" w14:textId="77777777" w:rsidR="00ED7F86" w:rsidRPr="00ED7F86" w:rsidRDefault="00ED7F86" w:rsidP="00ED7F86">
      <w:pPr>
        <w:rPr>
          <w:rFonts w:ascii="Arial" w:hAnsi="Arial" w:cs="Arial"/>
          <w:b/>
          <w:color w:val="FF0000"/>
          <w:szCs w:val="20"/>
          <w:lang w:eastAsia="en-US"/>
        </w:rPr>
      </w:pPr>
    </w:p>
    <w:p w14:paraId="226A2ABC" w14:textId="77777777" w:rsidR="00ED7F86" w:rsidRPr="00ED7F86" w:rsidRDefault="00ED7F86" w:rsidP="00ED7F86">
      <w:pPr>
        <w:rPr>
          <w:rFonts w:ascii="Arial" w:hAnsi="Arial" w:cs="Arial"/>
          <w:b/>
          <w:szCs w:val="20"/>
          <w:lang w:eastAsia="en-US"/>
        </w:rPr>
      </w:pPr>
    </w:p>
    <w:p w14:paraId="400CD8E7" w14:textId="6EA5BC57" w:rsidR="000A3688" w:rsidRPr="003203AB" w:rsidRDefault="00ED7F86">
      <w:pPr>
        <w:rPr>
          <w:rFonts w:ascii="Arial" w:hAnsi="Arial" w:cs="Arial"/>
          <w:b/>
          <w:szCs w:val="20"/>
          <w:lang w:eastAsia="en-US"/>
        </w:rPr>
      </w:pPr>
      <w:r w:rsidRPr="00ED7F86">
        <w:rPr>
          <w:rFonts w:ascii="Arial" w:hAnsi="Arial" w:cs="Arial"/>
          <w:b/>
          <w:szCs w:val="20"/>
          <w:lang w:eastAsia="en-US"/>
        </w:rPr>
        <w:t xml:space="preserve">© Alder Hey             </w:t>
      </w:r>
      <w:r w:rsidR="00222FFF">
        <w:rPr>
          <w:rFonts w:ascii="Arial" w:hAnsi="Arial" w:cs="Arial"/>
          <w:b/>
          <w:szCs w:val="20"/>
          <w:lang w:eastAsia="en-US"/>
        </w:rPr>
        <w:t xml:space="preserve">             </w:t>
      </w:r>
      <w:r w:rsidR="00F13E4B" w:rsidRPr="00ED7F86">
        <w:rPr>
          <w:rFonts w:ascii="Arial" w:hAnsi="Arial" w:cs="Arial"/>
          <w:b/>
          <w:szCs w:val="20"/>
          <w:lang w:eastAsia="en-US"/>
        </w:rPr>
        <w:t>Review Date</w:t>
      </w:r>
      <w:r w:rsidR="00F13E4B">
        <w:rPr>
          <w:rFonts w:ascii="Arial" w:hAnsi="Arial" w:cs="Arial"/>
          <w:b/>
          <w:szCs w:val="20"/>
          <w:lang w:eastAsia="en-US"/>
        </w:rPr>
        <w:t>:</w:t>
      </w:r>
      <w:r w:rsidR="00F13E4B" w:rsidRPr="00ED7F86">
        <w:rPr>
          <w:rFonts w:ascii="Arial" w:hAnsi="Arial" w:cs="Arial"/>
          <w:b/>
          <w:szCs w:val="20"/>
          <w:lang w:eastAsia="en-US"/>
        </w:rPr>
        <w:t xml:space="preserve"> </w:t>
      </w:r>
      <w:r w:rsidR="00AE60AF">
        <w:rPr>
          <w:rFonts w:ascii="Arial" w:hAnsi="Arial" w:cs="Arial"/>
          <w:b/>
          <w:szCs w:val="20"/>
          <w:lang w:eastAsia="en-US"/>
        </w:rPr>
        <w:t>April 2029</w:t>
      </w:r>
      <w:r w:rsidR="00D12BCD">
        <w:rPr>
          <w:rFonts w:ascii="Arial" w:hAnsi="Arial" w:cs="Arial"/>
          <w:b/>
          <w:szCs w:val="20"/>
          <w:lang w:eastAsia="en-US"/>
        </w:rPr>
        <w:t xml:space="preserve">                     </w:t>
      </w:r>
      <w:r w:rsidR="00F13E4B" w:rsidRPr="00ED7F86">
        <w:rPr>
          <w:rFonts w:ascii="Arial" w:hAnsi="Arial" w:cs="Arial"/>
          <w:b/>
          <w:szCs w:val="20"/>
          <w:lang w:eastAsia="en-US"/>
        </w:rPr>
        <w:t>PIAG</w:t>
      </w:r>
      <w:r w:rsidR="00F13E4B">
        <w:rPr>
          <w:rFonts w:ascii="Arial" w:hAnsi="Arial" w:cs="Arial"/>
          <w:b/>
          <w:szCs w:val="20"/>
          <w:lang w:eastAsia="en-US"/>
        </w:rPr>
        <w:t>:</w:t>
      </w:r>
      <w:r w:rsidR="00F13E4B" w:rsidRPr="00ED7F86">
        <w:rPr>
          <w:rFonts w:ascii="Arial" w:hAnsi="Arial" w:cs="Arial"/>
          <w:b/>
          <w:szCs w:val="20"/>
          <w:lang w:eastAsia="en-US"/>
        </w:rPr>
        <w:t xml:space="preserve"> </w:t>
      </w:r>
      <w:r w:rsidR="00E55573">
        <w:rPr>
          <w:rFonts w:ascii="Arial" w:hAnsi="Arial" w:cs="Arial"/>
          <w:b/>
          <w:szCs w:val="20"/>
          <w:lang w:eastAsia="en-US"/>
        </w:rPr>
        <w:t>624</w:t>
      </w:r>
    </w:p>
    <w:sectPr w:rsidR="000A3688" w:rsidRPr="003203AB" w:rsidSect="00ED7F8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94287" w14:textId="77777777" w:rsidR="00C05920" w:rsidRDefault="00C05920" w:rsidP="00754DA8">
      <w:r>
        <w:separator/>
      </w:r>
    </w:p>
  </w:endnote>
  <w:endnote w:type="continuationSeparator" w:id="0">
    <w:p w14:paraId="74DA5D1B" w14:textId="77777777" w:rsidR="00C05920" w:rsidRDefault="00C05920" w:rsidP="00754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81FC5" w14:textId="77777777" w:rsidR="00C05920" w:rsidRDefault="00C05920" w:rsidP="00754DA8">
      <w:r>
        <w:separator/>
      </w:r>
    </w:p>
  </w:footnote>
  <w:footnote w:type="continuationSeparator" w:id="0">
    <w:p w14:paraId="75469A99" w14:textId="77777777" w:rsidR="00C05920" w:rsidRDefault="00C05920" w:rsidP="00754D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ABA"/>
    <w:multiLevelType w:val="hybridMultilevel"/>
    <w:tmpl w:val="56709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02B4A"/>
    <w:multiLevelType w:val="hybridMultilevel"/>
    <w:tmpl w:val="DBE21876"/>
    <w:lvl w:ilvl="0" w:tplc="3920D164">
      <w:numFmt w:val="bullet"/>
      <w:lvlText w:val="•"/>
      <w:lvlJc w:val="left"/>
      <w:pPr>
        <w:ind w:left="1080" w:hanging="72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1356B"/>
    <w:multiLevelType w:val="hybridMultilevel"/>
    <w:tmpl w:val="05805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80991"/>
    <w:multiLevelType w:val="hybridMultilevel"/>
    <w:tmpl w:val="7AB04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C21F7"/>
    <w:multiLevelType w:val="hybridMultilevel"/>
    <w:tmpl w:val="6340E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AF2F8A"/>
    <w:multiLevelType w:val="hybridMultilevel"/>
    <w:tmpl w:val="0F662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A67E68"/>
    <w:multiLevelType w:val="hybridMultilevel"/>
    <w:tmpl w:val="4130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856E03"/>
    <w:multiLevelType w:val="hybridMultilevel"/>
    <w:tmpl w:val="955C64A4"/>
    <w:lvl w:ilvl="0" w:tplc="3920D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34056E"/>
    <w:multiLevelType w:val="hybridMultilevel"/>
    <w:tmpl w:val="DFA6A7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4349849">
    <w:abstractNumId w:val="6"/>
  </w:num>
  <w:num w:numId="2" w16cid:durableId="296179214">
    <w:abstractNumId w:val="7"/>
  </w:num>
  <w:num w:numId="3" w16cid:durableId="60906968">
    <w:abstractNumId w:val="1"/>
  </w:num>
  <w:num w:numId="4" w16cid:durableId="120342706">
    <w:abstractNumId w:val="1"/>
  </w:num>
  <w:num w:numId="5" w16cid:durableId="1295210160">
    <w:abstractNumId w:val="8"/>
  </w:num>
  <w:num w:numId="6" w16cid:durableId="554005166">
    <w:abstractNumId w:val="5"/>
  </w:num>
  <w:num w:numId="7" w16cid:durableId="1799029460">
    <w:abstractNumId w:val="3"/>
  </w:num>
  <w:num w:numId="8" w16cid:durableId="329258709">
    <w:abstractNumId w:val="2"/>
  </w:num>
  <w:num w:numId="9" w16cid:durableId="1276865065">
    <w:abstractNumId w:val="0"/>
  </w:num>
  <w:num w:numId="10" w16cid:durableId="1085617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F86"/>
    <w:rsid w:val="00060A69"/>
    <w:rsid w:val="00066CA4"/>
    <w:rsid w:val="000A3688"/>
    <w:rsid w:val="00156D0D"/>
    <w:rsid w:val="001835AB"/>
    <w:rsid w:val="001A2493"/>
    <w:rsid w:val="001B517A"/>
    <w:rsid w:val="001C653D"/>
    <w:rsid w:val="001F1CCE"/>
    <w:rsid w:val="00201BE1"/>
    <w:rsid w:val="00215F36"/>
    <w:rsid w:val="00222FFF"/>
    <w:rsid w:val="002552F1"/>
    <w:rsid w:val="002554FE"/>
    <w:rsid w:val="002B3BDF"/>
    <w:rsid w:val="002C33AB"/>
    <w:rsid w:val="002C5DB3"/>
    <w:rsid w:val="00302A6B"/>
    <w:rsid w:val="003203AB"/>
    <w:rsid w:val="00357F11"/>
    <w:rsid w:val="00364F72"/>
    <w:rsid w:val="003C0E2A"/>
    <w:rsid w:val="003C4C1D"/>
    <w:rsid w:val="003E1BED"/>
    <w:rsid w:val="00412FD7"/>
    <w:rsid w:val="00416B7E"/>
    <w:rsid w:val="00443FF2"/>
    <w:rsid w:val="004B5999"/>
    <w:rsid w:val="0050424E"/>
    <w:rsid w:val="00516BDC"/>
    <w:rsid w:val="00517E96"/>
    <w:rsid w:val="00566602"/>
    <w:rsid w:val="00571A35"/>
    <w:rsid w:val="005A7918"/>
    <w:rsid w:val="005B1819"/>
    <w:rsid w:val="005F3E22"/>
    <w:rsid w:val="005F4F1F"/>
    <w:rsid w:val="0060432A"/>
    <w:rsid w:val="00616959"/>
    <w:rsid w:val="00651975"/>
    <w:rsid w:val="006A32CE"/>
    <w:rsid w:val="006C096D"/>
    <w:rsid w:val="006C76CE"/>
    <w:rsid w:val="00702574"/>
    <w:rsid w:val="00705A26"/>
    <w:rsid w:val="007369A6"/>
    <w:rsid w:val="00754DA8"/>
    <w:rsid w:val="00760D17"/>
    <w:rsid w:val="007723A9"/>
    <w:rsid w:val="007B181A"/>
    <w:rsid w:val="007B777A"/>
    <w:rsid w:val="007D415F"/>
    <w:rsid w:val="00965905"/>
    <w:rsid w:val="009863A7"/>
    <w:rsid w:val="00995EA4"/>
    <w:rsid w:val="009C5239"/>
    <w:rsid w:val="009F025E"/>
    <w:rsid w:val="009F38B9"/>
    <w:rsid w:val="00A16D16"/>
    <w:rsid w:val="00A25DEA"/>
    <w:rsid w:val="00A30EE4"/>
    <w:rsid w:val="00A61762"/>
    <w:rsid w:val="00AA15A8"/>
    <w:rsid w:val="00AA35CD"/>
    <w:rsid w:val="00AC27E1"/>
    <w:rsid w:val="00AD4002"/>
    <w:rsid w:val="00AD5EF1"/>
    <w:rsid w:val="00AE60AF"/>
    <w:rsid w:val="00AE7A65"/>
    <w:rsid w:val="00AF3172"/>
    <w:rsid w:val="00AF57E1"/>
    <w:rsid w:val="00B0034C"/>
    <w:rsid w:val="00B569AE"/>
    <w:rsid w:val="00B6137B"/>
    <w:rsid w:val="00B8347C"/>
    <w:rsid w:val="00B92C7E"/>
    <w:rsid w:val="00C02FA5"/>
    <w:rsid w:val="00C05920"/>
    <w:rsid w:val="00C15812"/>
    <w:rsid w:val="00C3569A"/>
    <w:rsid w:val="00C628BD"/>
    <w:rsid w:val="00C91472"/>
    <w:rsid w:val="00CA4C28"/>
    <w:rsid w:val="00D12BCD"/>
    <w:rsid w:val="00D303FC"/>
    <w:rsid w:val="00D50BDB"/>
    <w:rsid w:val="00D61834"/>
    <w:rsid w:val="00D62433"/>
    <w:rsid w:val="00D74459"/>
    <w:rsid w:val="00D933EC"/>
    <w:rsid w:val="00DB54DC"/>
    <w:rsid w:val="00DE7A5B"/>
    <w:rsid w:val="00E059C2"/>
    <w:rsid w:val="00E23EE2"/>
    <w:rsid w:val="00E55573"/>
    <w:rsid w:val="00E56E71"/>
    <w:rsid w:val="00ED7F86"/>
    <w:rsid w:val="00EE18F6"/>
    <w:rsid w:val="00F05FBD"/>
    <w:rsid w:val="00F13E4B"/>
    <w:rsid w:val="00F244EC"/>
    <w:rsid w:val="00F353A1"/>
    <w:rsid w:val="00F50323"/>
    <w:rsid w:val="00FC77F4"/>
    <w:rsid w:val="00FE16D8"/>
    <w:rsid w:val="1FCE5639"/>
    <w:rsid w:val="43EC0808"/>
    <w:rsid w:val="4666946E"/>
    <w:rsid w:val="62DB90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68868"/>
  <w15:docId w15:val="{A0B31E94-62D7-43FD-BC56-4C926739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uiPriority w:val="9"/>
    <w:unhideWhenUsed/>
    <w:qFormat/>
    <w:rsid w:val="00AE60AF"/>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965905"/>
    <w:pPr>
      <w:ind w:left="720"/>
      <w:contextualSpacing/>
    </w:pPr>
  </w:style>
  <w:style w:type="character" w:styleId="Hyperlink">
    <w:name w:val="Hyperlink"/>
    <w:basedOn w:val="DefaultParagraphFont"/>
    <w:unhideWhenUsed/>
    <w:rsid w:val="00F05FBD"/>
    <w:rPr>
      <w:color w:val="0000FF" w:themeColor="hyperlink"/>
      <w:u w:val="single"/>
    </w:rPr>
  </w:style>
  <w:style w:type="character" w:styleId="UnresolvedMention">
    <w:name w:val="Unresolved Mention"/>
    <w:basedOn w:val="DefaultParagraphFont"/>
    <w:uiPriority w:val="99"/>
    <w:semiHidden/>
    <w:unhideWhenUsed/>
    <w:rsid w:val="00F05FBD"/>
    <w:rPr>
      <w:color w:val="605E5C"/>
      <w:shd w:val="clear" w:color="auto" w:fill="E1DFDD"/>
    </w:rPr>
  </w:style>
  <w:style w:type="paragraph" w:styleId="Revision">
    <w:name w:val="Revision"/>
    <w:hidden/>
    <w:uiPriority w:val="99"/>
    <w:semiHidden/>
    <w:rsid w:val="002552F1"/>
    <w:rPr>
      <w:sz w:val="24"/>
      <w:szCs w:val="24"/>
    </w:rPr>
  </w:style>
  <w:style w:type="character" w:styleId="FollowedHyperlink">
    <w:name w:val="FollowedHyperlink"/>
    <w:basedOn w:val="DefaultParagraphFont"/>
    <w:semiHidden/>
    <w:unhideWhenUsed/>
    <w:rsid w:val="002552F1"/>
    <w:rPr>
      <w:color w:val="800080" w:themeColor="followedHyperlink"/>
      <w:u w:val="single"/>
    </w:rPr>
  </w:style>
  <w:style w:type="character" w:styleId="CommentReference">
    <w:name w:val="annotation reference"/>
    <w:basedOn w:val="DefaultParagraphFont"/>
    <w:semiHidden/>
    <w:unhideWhenUsed/>
    <w:rsid w:val="00995EA4"/>
    <w:rPr>
      <w:sz w:val="16"/>
      <w:szCs w:val="16"/>
    </w:rPr>
  </w:style>
  <w:style w:type="paragraph" w:styleId="CommentText">
    <w:name w:val="annotation text"/>
    <w:basedOn w:val="Normal"/>
    <w:link w:val="CommentTextChar"/>
    <w:semiHidden/>
    <w:unhideWhenUsed/>
    <w:rsid w:val="00995EA4"/>
    <w:rPr>
      <w:sz w:val="20"/>
      <w:szCs w:val="20"/>
    </w:rPr>
  </w:style>
  <w:style w:type="character" w:customStyle="1" w:styleId="CommentTextChar">
    <w:name w:val="Comment Text Char"/>
    <w:basedOn w:val="DefaultParagraphFont"/>
    <w:link w:val="CommentText"/>
    <w:semiHidden/>
    <w:rsid w:val="00995EA4"/>
  </w:style>
  <w:style w:type="paragraph" w:styleId="CommentSubject">
    <w:name w:val="annotation subject"/>
    <w:basedOn w:val="CommentText"/>
    <w:next w:val="CommentText"/>
    <w:link w:val="CommentSubjectChar"/>
    <w:semiHidden/>
    <w:unhideWhenUsed/>
    <w:rsid w:val="00995EA4"/>
    <w:rPr>
      <w:b/>
      <w:bCs/>
    </w:rPr>
  </w:style>
  <w:style w:type="character" w:customStyle="1" w:styleId="CommentSubjectChar">
    <w:name w:val="Comment Subject Char"/>
    <w:basedOn w:val="CommentTextChar"/>
    <w:link w:val="CommentSubject"/>
    <w:semiHidden/>
    <w:rsid w:val="00995EA4"/>
    <w:rPr>
      <w:b/>
      <w:bCs/>
    </w:rPr>
  </w:style>
  <w:style w:type="paragraph" w:styleId="Header">
    <w:name w:val="header"/>
    <w:basedOn w:val="Normal"/>
    <w:link w:val="HeaderChar"/>
    <w:unhideWhenUsed/>
    <w:rsid w:val="00754DA8"/>
    <w:pPr>
      <w:tabs>
        <w:tab w:val="center" w:pos="4513"/>
        <w:tab w:val="right" w:pos="9026"/>
      </w:tabs>
    </w:pPr>
  </w:style>
  <w:style w:type="character" w:customStyle="1" w:styleId="HeaderChar">
    <w:name w:val="Header Char"/>
    <w:basedOn w:val="DefaultParagraphFont"/>
    <w:link w:val="Header"/>
    <w:rsid w:val="00754DA8"/>
    <w:rPr>
      <w:sz w:val="24"/>
      <w:szCs w:val="24"/>
    </w:rPr>
  </w:style>
  <w:style w:type="paragraph" w:styleId="Footer">
    <w:name w:val="footer"/>
    <w:basedOn w:val="Normal"/>
    <w:link w:val="FooterChar"/>
    <w:unhideWhenUsed/>
    <w:rsid w:val="00754DA8"/>
    <w:pPr>
      <w:tabs>
        <w:tab w:val="center" w:pos="4513"/>
        <w:tab w:val="right" w:pos="9026"/>
      </w:tabs>
    </w:pPr>
  </w:style>
  <w:style w:type="character" w:customStyle="1" w:styleId="FooterChar">
    <w:name w:val="Footer Char"/>
    <w:basedOn w:val="DefaultParagraphFont"/>
    <w:link w:val="Footer"/>
    <w:rsid w:val="00754DA8"/>
    <w:rPr>
      <w:sz w:val="24"/>
      <w:szCs w:val="24"/>
    </w:rPr>
  </w:style>
  <w:style w:type="paragraph" w:styleId="NormalWeb">
    <w:name w:val="Normal (Web)"/>
    <w:basedOn w:val="Normal"/>
    <w:uiPriority w:val="99"/>
    <w:semiHidden/>
    <w:unhideWhenUsed/>
    <w:rsid w:val="00F50323"/>
    <w:pPr>
      <w:spacing w:before="100" w:beforeAutospacing="1" w:after="100" w:afterAutospacing="1"/>
    </w:pPr>
    <w:rPr>
      <w:rFonts w:ascii="Calibri" w:eastAsiaTheme="minorHAnsi" w:hAnsi="Calibri" w:cs="Calibri"/>
      <w:sz w:val="22"/>
      <w:szCs w:val="22"/>
    </w:rPr>
  </w:style>
  <w:style w:type="character" w:customStyle="1" w:styleId="ui-provider">
    <w:name w:val="ui-provider"/>
    <w:basedOn w:val="DefaultParagraphFont"/>
    <w:rsid w:val="00F50323"/>
  </w:style>
  <w:style w:type="character" w:customStyle="1" w:styleId="Heading2Char">
    <w:name w:val="Heading 2 Char"/>
    <w:basedOn w:val="DefaultParagraphFont"/>
    <w:link w:val="Heading2"/>
    <w:uiPriority w:val="9"/>
    <w:rsid w:val="00AE60AF"/>
    <w:rPr>
      <w:rFonts w:asciiTheme="majorHAnsi" w:eastAsiaTheme="majorEastAsia" w:hAnsiTheme="majorHAnsi" w:cstheme="majorBidi"/>
      <w:b/>
      <w:bCs/>
      <w:color w:val="4F81BD" w:themeColor="accent1"/>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023004">
      <w:bodyDiv w:val="1"/>
      <w:marLeft w:val="0"/>
      <w:marRight w:val="0"/>
      <w:marTop w:val="0"/>
      <w:marBottom w:val="0"/>
      <w:divBdr>
        <w:top w:val="none" w:sz="0" w:space="0" w:color="auto"/>
        <w:left w:val="none" w:sz="0" w:space="0" w:color="auto"/>
        <w:bottom w:val="none" w:sz="0" w:space="0" w:color="auto"/>
        <w:right w:val="none" w:sz="0" w:space="0" w:color="auto"/>
      </w:divBdr>
    </w:div>
    <w:div w:id="762141225">
      <w:bodyDiv w:val="1"/>
      <w:marLeft w:val="0"/>
      <w:marRight w:val="0"/>
      <w:marTop w:val="0"/>
      <w:marBottom w:val="0"/>
      <w:divBdr>
        <w:top w:val="none" w:sz="0" w:space="0" w:color="auto"/>
        <w:left w:val="none" w:sz="0" w:space="0" w:color="auto"/>
        <w:bottom w:val="none" w:sz="0" w:space="0" w:color="auto"/>
        <w:right w:val="none" w:sz="0" w:space="0" w:color="auto"/>
      </w:divBdr>
    </w:div>
    <w:div w:id="96195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alderhey.nhs.uk" TargetMode="Externa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br01.safelinks.protection.outlook.com/?url=https%3A%2F%2Fvirtualtour.visual-eyes.co.uk%2Ftour%2Falder-hey-childrens-hospital&amp;data=05%7C02%7CMelanie.Hancock%40alderhey.nhs.uk%7C6c14fd167625415b249408de859b531f%7C473ccf1b39574eb082babe8a6aa1f64a%7C0%7C0%7C639095099331201052%7CUnknown%7CTWFpbGZsb3d8eyJFbXB0eU1hcGkiOnRydWUsIlYiOiIwLjAuMDAwMCIsIlAiOiJXaW4zMiIsIkFOIjoiTWFpbCIsIldUIjoyfQ%3D%3D%7C0%7C%7C%7C&amp;sdata=rOg%2Bgb5cMyOIb8P%2B%2Bqs%2FQ44jZ8i5DZ%2BBeMmmyO8Gst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atifMtgDate xmlns="a5544097-eb68-476a-80d2-5c4688d0d6a4" xsi:nil="true"/>
    <RequesterEmail xmlns="a5544097-eb68-476a-80d2-5c4688d0d6a4">
      <UserInfo>
        <DisplayName/>
        <AccountId xsi:nil="true"/>
        <AccountType/>
      </UserInfo>
    </RequesterEmail>
    <ApprovalStage xmlns="a5544097-eb68-476a-80d2-5c4688d0d6a4">Complete</ApprovalStage>
    <RatifyReqAckd xmlns="a5544097-eb68-476a-80d2-5c4688d0d6a4">Not Requested</RatifyReqAckd>
    <AuthorName xmlns="a5544097-eb68-476a-80d2-5c4688d0d6a4">
      <UserInfo>
        <DisplayName>MiraniYeshaa</DisplayName>
        <AccountId>10623</AccountId>
        <AccountType/>
      </UserInfo>
    </AuthorName>
    <ApprovalLevel xmlns="a5544097-eb68-476a-80d2-5c4688d0d6a4">Corporate</ApprovalLevel>
    <LocalApprover2 xmlns="a5544097-eb68-476a-80d2-5c4688d0d6a4">
      <UserInfo>
        <DisplayName/>
        <AccountId xsi:nil="true"/>
        <AccountType/>
      </UserInfo>
    </LocalApprover2>
    <AdminComments xmlns="a5544097-eb68-476a-80d2-5c4688d0d6a4">Gary Barker-Begley confirmed Medicine DAG approval via email 17/06/2026. Patient Experience team to assign PIAG number and add to website. </AdminComments>
    <ReviewDate_due_6m xmlns="a5544097-eb68-476a-80d2-5c4688d0d6a4" xsi:nil="true"/>
    <Ratifier xmlns="a5544097-eb68-476a-80d2-5c4688d0d6a4">
      <UserInfo>
        <DisplayName/>
        <AccountId xsi:nil="true"/>
        <AccountType/>
      </UserInfo>
    </Ratifier>
    <Consumer_Speciality_2 xmlns="a5544097-eb68-476a-80d2-5c4688d0d6a4" xsi:nil="true"/>
    <AdminAction2 xmlns="a5544097-eb68-476a-80d2-5c4688d0d6a4" xsi:nil="true"/>
    <ManualApprovalLocal xmlns="a5544097-eb68-476a-80d2-5c4688d0d6a4" xsi:nil="true"/>
    <RatifyAction xmlns="a5544097-eb68-476a-80d2-5c4688d0d6a4" xsi:nil="true"/>
    <DateApproved xmlns="a5544097-eb68-476a-80d2-5c4688d0d6a4">2026-04-14T23:00:00+00:00</DateApproved>
    <ReviewAction xmlns="a5544097-eb68-476a-80d2-5c4688d0d6a4" xsi:nil="true"/>
    <CommitteApprover xmlns="a5544097-eb68-476a-80d2-5c4688d0d6a4">
      <UserInfo>
        <DisplayName/>
        <AccountId xsi:nil="true"/>
        <AccountType/>
      </UserInfo>
    </CommitteApprover>
    <Action2 xmlns="a5544097-eb68-476a-80d2-5c4688d0d6a4" xsi:nil="true"/>
    <ReviewDateRevised_Comments xmlns="a5544097-eb68-476a-80d2-5c4688d0d6a4" xsi:nil="true"/>
    <AddMtgDate xmlns="a5544097-eb68-476a-80d2-5c4688d0d6a4" xsi:nil="true"/>
    <MtgDateComments xmlns="a5544097-eb68-476a-80d2-5c4688d0d6a4" xsi:nil="true"/>
    <RatComments xmlns="a5544097-eb68-476a-80d2-5c4688d0d6a4" xsi:nil="true"/>
    <RatificationCmtee xmlns="a5544097-eb68-476a-80d2-5c4688d0d6a4" xsi:nil="tru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
        <AccountId xsi:nil="true"/>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NextAction xmlns="a5544097-eb68-476a-80d2-5c4688d0d6a4" xsi:nil="true"/>
    <ApproverName xmlns="a5544097-eb68-476a-80d2-5c4688d0d6a4">
      <UserInfo>
        <DisplayName/>
        <AccountId xsi:nil="true"/>
        <AccountType/>
      </UserInfo>
    </ApproverName>
    <RatifyOverrideReason xmlns="a5544097-eb68-476a-80d2-5c4688d0d6a4" xsi:nil="true"/>
    <DateSubmitted xmlns="a5544097-eb68-476a-80d2-5c4688d0d6a4" xsi:nil="true"/>
    <SubRatify xmlns="a5544097-eb68-476a-80d2-5c4688d0d6a4" xsi:nil="true"/>
    <ReviewDateChangedBy xmlns="a5544097-eb68-476a-80d2-5c4688d0d6a4">
      <UserInfo>
        <DisplayName/>
        <AccountId xsi:nil="true"/>
        <AccountType/>
      </UserInfo>
    </ReviewDateChangedBy>
    <ReviewDate_due_3m xmlns="a5544097-eb68-476a-80d2-5c4688d0d6a4" xsi:nil="true"/>
    <Committee xmlns="a5544097-eb68-476a-80d2-5c4688d0d6a4">39</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
        <AccountId xsi:nil="true"/>
        <AccountType/>
      </UserInfo>
    </PublishedBy>
    <Email xmlns="a810a67c-4d97-4e39-81d4-3b611f6ca074">
      <UserInfo>
        <DisplayName/>
        <AccountId xsi:nil="true"/>
        <AccountType/>
      </UserInfo>
    </Email>
    <EditDoc xmlns="a5544097-eb68-476a-80d2-5c4688d0d6a4" xsi:nil="true"/>
    <RatSubmitter xmlns="a5544097-eb68-476a-80d2-5c4688d0d6a4">
      <UserInfo>
        <DisplayName/>
        <AccountId xsi:nil="true"/>
        <AccountType/>
      </UserInfo>
    </RatSubmitter>
    <ApprovalReqAckd xmlns="a5544097-eb68-476a-80d2-5c4688d0d6a4">Not Requested</ApprovalReqAckd>
    <OwnerComments xmlns="a5544097-eb68-476a-80d2-5c4688d0d6a4" xsi:nil="true"/>
    <VersionNo xmlns="a5544097-eb68-476a-80d2-5c4688d0d6a4">1</VersionNo>
    <ApprovalComments xmlns="a5544097-eb68-476a-80d2-5c4688d0d6a4" xsi:nil="true"/>
    <PreApprovalInfo xmlns="a5544097-eb68-476a-80d2-5c4688d0d6a4" xsi:nil="true"/>
    <ReviewDate xmlns="a5544097-eb68-476a-80d2-5c4688d0d6a4">2029-04-14T23:00:00+00:00</ReviewDat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New leaflet </ChangeReason>
    <DateRatified xmlns="a5544097-eb68-476a-80d2-5c4688d0d6a4" xsi:nil="true"/>
    <LeadSpeciality xmlns="a5544097-eb68-476a-80d2-5c4688d0d6a4">194</LeadSpeciality>
    <ChangesMade xmlns="a5544097-eb68-476a-80d2-5c4688d0d6a4">N/A</ChangesMade>
    <SpecialityLead xmlns="a5544097-eb68-476a-80d2-5c4688d0d6a4" xsi:nil="true"/>
    <CmteeMtgDate xmlns="a5544097-eb68-476a-80d2-5c4688d0d6a4" xsi:nil="true"/>
    <Division xmlns="a5544097-eb68-476a-80d2-5c4688d0d6a4">Medicine </Division>
    <Submitter xmlns="a5544097-eb68-476a-80d2-5c4688d0d6a4">
      <UserInfo>
        <DisplayName/>
        <AccountId xsi:nil="true"/>
        <AccountType/>
      </UserInfo>
    </Submitter>
    <DatePublished xmlns="a5544097-eb68-476a-80d2-5c4688d0d6a4">2026-06-16T23:00:00+00:00</DatePublished>
    <ApprovalOverrideReason xmlns="a5544097-eb68-476a-80d2-5c4688d0d6a4" xsi:nil="true"/>
    <AddRtfMtgDate xmlns="a5544097-eb68-476a-80d2-5c4688d0d6a4" xsi:nil="true"/>
    <RatReqDate xmlns="a5544097-eb68-476a-80d2-5c4688d0d6a4" xsi:nil="true"/>
    <ReSubR xmlns="a5544097-eb68-476a-80d2-5c4688d0d6a4" xsi:nil="true"/>
    <lcf76f155ced4ddcb4097134ff3c332f xmlns="a810a67c-4d97-4e39-81d4-3b611f6ca074">
      <Terms xmlns="http://schemas.microsoft.com/office/infopath/2007/PartnerControls"/>
    </lcf76f155ced4ddcb4097134ff3c332f>
    <TaxCatchAll xmlns="a5544097-eb68-476a-80d2-5c4688d0d6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97" ma:contentTypeDescription="" ma:contentTypeScope="" ma:versionID="d9357a301064c806a39cf318d532e107">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2339916231cfc1daa7eedb175e31c344"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SpecialityLead" minOccurs="0"/>
                <xsd:element ref="ns2:TrustApprovalStatus" minOccurs="0"/>
                <xsd:element ref="ns2:CmteeMtgDate" minOccurs="0"/>
                <xsd:element ref="ns2:DatePublished" minOccurs="0"/>
                <xsd:element ref="ns2:DateApproved" minOccurs="0"/>
                <xsd:element ref="ns2:RatifMtgDate" minOccurs="0"/>
                <xsd:element ref="ns2:ReviewDate" minOccurs="0"/>
                <xsd:element ref="ns2:VersionNo"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ApprovalStage"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DateSubmitted" minOccurs="0"/>
                <xsd:element ref="ns2:LocalApprover" minOccurs="0"/>
                <xsd:element ref="ns2:Action" minOccurs="0"/>
                <xsd:element ref="ns2:ManualApprovalLocal" minOccurs="0"/>
                <xsd:element ref="ns2:ManualApprovalComments" minOccurs="0"/>
                <xsd:element ref="ns2:ReviewAction"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CommitteApprover"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ApprovalReqAckd" minOccurs="0"/>
                <xsd:element ref="ns2:ApprovalComments" minOccurs="0"/>
                <xsd:element ref="ns2:PreApprovalInfo" minOccurs="0"/>
                <xsd:element ref="ns3:Email" minOccurs="0"/>
                <xsd:element ref="ns2:Archive" minOccurs="0"/>
                <xsd:element ref="ns2:Ratifier" minOccurs="0"/>
                <xsd:element ref="ns3:MediaServiceObjectDetectorVersions" minOccurs="0"/>
                <xsd:element ref="ns3:MediaServiceSearchPropertie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readOnly="fals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readOnly="fals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indexed="true" ma:internalName="DateRatified" ma:readOnly="false">
      <xsd:simpleType>
        <xsd:restriction base="dms:DateTime"/>
      </xsd:simpleType>
    </xsd:element>
    <xsd:element name="SpecialityLead" ma:index="13" nillable="true" ma:displayName="Lead Speciality / Dept" ma:description="Auto populated" ma:internalName="SpecialityLead" ma:readOnly="false">
      <xsd:simpleType>
        <xsd:restriction base="dms:Text">
          <xsd:maxLength value="255"/>
        </xsd:restriction>
      </xsd:simpleType>
    </xsd:element>
    <xsd:element name="TrustApprovalStatus" ma:index="14" nillable="true" ma:displayName="TrustApprovalStatus" ma:default="Not Submitted" ma:format="Dropdown" ma:indexed="true" ma:internalName="TrustApprovalStatus" ma:readOnly="false">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CmteeMtgDate" ma:index="15" nillable="true" ma:displayName="CmteeMtgDate" ma:format="DateOnly" ma:internalName="CmteeMtgDate" ma:readOnly="false">
      <xsd:simpleType>
        <xsd:restriction base="dms:DateTime"/>
      </xsd:simpleType>
    </xsd:element>
    <xsd:element name="DatePublished" ma:index="16" nillable="true" ma:displayName="DatePublished" ma:format="DateOnly" ma:indexed="true" ma:internalName="DatePublished" ma:readOnly="false">
      <xsd:simpleType>
        <xsd:restriction base="dms:DateTime"/>
      </xsd:simpleType>
    </xsd:element>
    <xsd:element name="DateApproved" ma:index="17" nillable="true" ma:displayName="DateApproved" ma:format="DateOnly" ma:indexed="true" ma:internalName="DateApproved" ma:readOnly="false">
      <xsd:simpleType>
        <xsd:restriction base="dms:DateTime"/>
      </xsd:simpleType>
    </xsd:element>
    <xsd:element name="RatifMtgDate" ma:index="18" nillable="true" ma:displayName="RatifMtgDate" ma:format="DateOnly" ma:internalName="RatifMtgDate" ma:readOnly="false">
      <xsd:simpleType>
        <xsd:restriction base="dms:DateTime"/>
      </xsd:simpleType>
    </xsd:element>
    <xsd:element name="ReviewDate" ma:index="19" nillable="true" ma:displayName="Review Date" ma:description="Auto-populated" ma:format="DateOnly" ma:indexed="true" ma:internalName="ReviewDate" ma:readOnly="false">
      <xsd:simpleType>
        <xsd:restriction base="dms:DateTime"/>
      </xsd:simpleType>
    </xsd:element>
    <xsd:element name="VersionNo" ma:index="20" nillable="true" ma:displayName="VersionNo" ma:description="*For Corporate Team use only" ma:internalName="VersionNo" ma:readOnly="false" ma:percentage="FALSE">
      <xsd:simpleType>
        <xsd:restriction base="dms:Number"/>
      </xsd:simple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Approved by S Barton - 01.05.2025" ma:format="Dropdown" ma:hidden="true" ma:internalName="AdminComments">
      <xsd:simpleType>
        <xsd:restriction base="dms:Note"/>
      </xsd:simpleType>
    </xsd:element>
    <xsd:element name="ApprovalStage" ma:index="40"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DateSubmitted" ma:index="48" nillable="true" ma:displayName="DateSubmitted" ma:format="DateOnly" ma:hidden="true" ma:internalName="DateSubmitt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ReviewAction" ma:index="55" nillable="true" ma:displayName="ReviewAction" ma:hidden="true" ma:internalName="ReviewAction" ma:readOnly="false">
      <xsd:simpleType>
        <xsd:restriction base="dms:Text">
          <xsd:maxLength value="255"/>
        </xsd:restriction>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CommitteApprover" ma:index="70"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90"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91" nillable="true" ma:displayName="ApprovalComments" ma:description="Auto-populated" ma:hidden="true" ma:internalName="ApprovalComments" ma:readOnly="false">
      <xsd:simpleType>
        <xsd:restriction base="dms:Text">
          <xsd:maxLength value="255"/>
        </xsd:restriction>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element name="Ratifier" ma:index="95"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2" nillable="true" ma:displayName="Taxonomy Catch All Column" ma:hidden="true" ma:list="{6910adfd-a9a3-4eba-a1c4-dbf134d9456d}" ma:internalName="TaxCatchAll" ma:showField="CatchAllData" ma:web="a5544097-eb68-476a-80d2-5c4688d0d6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97" nillable="true" ma:displayName="MediaServiceObjectDetectorVersions" ma:hidden="true" ma:indexed="true" ma:internalName="MediaServiceObjectDetectorVersions" ma:readOnly="true">
      <xsd:simpleType>
        <xsd:restriction base="dms:Text"/>
      </xsd:simpleType>
    </xsd:element>
    <xsd:element name="MediaServiceSearchProperties" ma:index="98" nillable="true" ma:displayName="MediaServiceSearchProperties" ma:hidden="true" ma:internalName="MediaServiceSearchProperties" ma:readOnly="true">
      <xsd:simpleType>
        <xsd:restriction base="dms:Note"/>
      </xsd:simpleType>
    </xsd:element>
    <xsd:element name="MediaServiceDateTaken" ma:index="99" nillable="true" ma:displayName="MediaServiceDateTaken" ma:hidden="true" ma:indexed="true" ma:internalName="MediaServiceDateTaken" ma:readOnly="true">
      <xsd:simpleType>
        <xsd:restriction base="dms:Text"/>
      </xsd:simpleType>
    </xsd:element>
    <xsd:element name="lcf76f155ced4ddcb4097134ff3c332f" ma:index="101" nillable="true" ma:taxonomy="true" ma:internalName="lcf76f155ced4ddcb4097134ff3c332f" ma:taxonomyFieldName="MediaServiceImageTags" ma:displayName="Image Tags" ma:readOnly="false" ma:fieldId="{5cf76f15-5ced-4ddc-b409-7134ff3c332f}" ma:taxonomyMulti="true" ma:sspId="9f322d43-eafe-4068-8afb-66aad2ef5ea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502D6E-A9BD-4A26-B339-22C8ACB86E42}">
  <ds:schemaRefs>
    <ds:schemaRef ds:uri="http://schemas.microsoft.com/sharepoint/v3/contenttype/forms"/>
  </ds:schemaRefs>
</ds:datastoreItem>
</file>

<file path=customXml/itemProps2.xml><?xml version="1.0" encoding="utf-8"?>
<ds:datastoreItem xmlns:ds="http://schemas.openxmlformats.org/officeDocument/2006/customXml" ds:itemID="{FCEC440E-B2BE-464D-A4BC-37FFFB406C60}">
  <ds:schemaRefs>
    <ds:schemaRef ds:uri="http://schemas.microsoft.com/office/2006/metadata/properties"/>
    <ds:schemaRef ds:uri="http://schemas.microsoft.com/office/infopath/2007/PartnerControls"/>
    <ds:schemaRef ds:uri="a5544097-eb68-476a-80d2-5c4688d0d6a4"/>
    <ds:schemaRef ds:uri="a810a67c-4d97-4e39-81d4-3b611f6ca074"/>
  </ds:schemaRefs>
</ds:datastoreItem>
</file>

<file path=customXml/itemProps3.xml><?xml version="1.0" encoding="utf-8"?>
<ds:datastoreItem xmlns:ds="http://schemas.openxmlformats.org/officeDocument/2006/customXml" ds:itemID="{69CC0665-FBD1-42B1-80A7-1265166C4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44097-eb68-476a-80d2-5c4688d0d6a4"/>
    <ds:schemaRef ds:uri="a810a67c-4d97-4e39-81d4-3b611f6ca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3213</Characters>
  <Application>Microsoft Office Word</Application>
  <DocSecurity>0</DocSecurity>
  <Lines>26</Lines>
  <Paragraphs>7</Paragraphs>
  <ScaleCrop>false</ScaleCrop>
  <Company>Alder Hey Children's NHS Trust</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for patients who have attended Alder Hey ED with a Nasal Injury Patient Information Leaflet</dc:title>
  <dc:subject/>
  <dc:creator>NHS</dc:creator>
  <cp:keywords/>
  <cp:lastModifiedBy>Hancock Melanie</cp:lastModifiedBy>
  <cp:revision>2</cp:revision>
  <cp:lastPrinted>2026-06-24T10:24:00Z</cp:lastPrinted>
  <dcterms:created xsi:type="dcterms:W3CDTF">2026-06-24T10:27:00Z</dcterms:created>
  <dcterms:modified xsi:type="dcterms:W3CDTF">2026-06-24T10:27:00Z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Due in 6 Months</vt:lpwstr>
  </property>
  <property fmtid="{D5CDD505-2E9C-101B-9397-08002B2CF9AE}" pid="4" name="MediaServiceImageTags">
    <vt:lpwstr/>
  </property>
</Properties>
</file>