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BB0C1D" w14:textId="474D859E" w:rsidR="00276509" w:rsidRDefault="00636BCD" w:rsidP="00276509">
      <w:pPr>
        <w:pStyle w:val="Heading1"/>
        <w:rPr>
          <w:rFonts w:asciiTheme="minorHAnsi" w:eastAsiaTheme="minorHAnsi" w:hAnsiTheme="minorHAnsi" w:cstheme="minorBidi"/>
          <w:color w:val="auto"/>
          <w:sz w:val="22"/>
          <w:szCs w:val="22"/>
          <w:lang w:val="en-US"/>
        </w:rPr>
      </w:pPr>
      <w:r>
        <w:rPr>
          <w:rFonts w:cs="Arial"/>
          <w:b/>
          <w:noProof/>
          <w:szCs w:val="22"/>
        </w:rPr>
        <w:drawing>
          <wp:anchor distT="0" distB="0" distL="114300" distR="114300" simplePos="0" relativeHeight="251658245" behindDoc="1" locked="0" layoutInCell="1" allowOverlap="1" wp14:anchorId="040BE188" wp14:editId="2E53E37D">
            <wp:simplePos x="0" y="0"/>
            <wp:positionH relativeFrom="column">
              <wp:posOffset>4562475</wp:posOffset>
            </wp:positionH>
            <wp:positionV relativeFrom="paragraph">
              <wp:posOffset>0</wp:posOffset>
            </wp:positionV>
            <wp:extent cx="2218545" cy="844372"/>
            <wp:effectExtent l="0" t="0" r="0" b="0"/>
            <wp:wrapNone/>
            <wp:docPr id="1" name="Picture 1" descr="C:\Users\EWHITE\AppData\Local\Microsoft\Windows\Temporary Internet Files\Content.Outlook\3E2YULH1\Alder Hey Childrens NHS Foundation Trust RGB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WHITE\AppData\Local\Microsoft\Windows\Temporary Internet Files\Content.Outlook\3E2YULH1\Alder Hey Childrens NHS Foundation Trust RGB BLUE.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32473" t="16750" r="7302" b="32250"/>
                    <a:stretch/>
                  </pic:blipFill>
                  <pic:spPr bwMode="auto">
                    <a:xfrm>
                      <a:off x="0" y="0"/>
                      <a:ext cx="2218545" cy="84437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hAnsi="Arial" w:cs="Arial"/>
          <w:b/>
          <w:noProof/>
          <w:szCs w:val="20"/>
        </w:rPr>
        <w:drawing>
          <wp:anchor distT="0" distB="0" distL="114300" distR="114300" simplePos="0" relativeHeight="251658244" behindDoc="1" locked="0" layoutInCell="1" allowOverlap="1" wp14:anchorId="3943DCDE" wp14:editId="5E08EB79">
            <wp:simplePos x="0" y="0"/>
            <wp:positionH relativeFrom="column">
              <wp:posOffset>123825</wp:posOffset>
            </wp:positionH>
            <wp:positionV relativeFrom="paragraph">
              <wp:posOffset>2540</wp:posOffset>
            </wp:positionV>
            <wp:extent cx="1188085" cy="179959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g Plan elements-07.png"/>
                    <pic:cNvPicPr/>
                  </pic:nvPicPr>
                  <pic:blipFill rotWithShape="1">
                    <a:blip r:embed="rId11" cstate="print">
                      <a:extLst>
                        <a:ext uri="{28A0092B-C50C-407E-A947-70E740481C1C}">
                          <a14:useLocalDpi xmlns:a14="http://schemas.microsoft.com/office/drawing/2010/main" val="0"/>
                        </a:ext>
                      </a:extLst>
                    </a:blip>
                    <a:srcRect l="32979" t="24647" r="30999" b="36762"/>
                    <a:stretch/>
                  </pic:blipFill>
                  <pic:spPr bwMode="auto">
                    <a:xfrm>
                      <a:off x="0" y="0"/>
                      <a:ext cx="1188085" cy="17995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CB0D8EB" w14:textId="27D4A44C" w:rsidR="00276509" w:rsidRDefault="00276509" w:rsidP="00276509">
      <w:pPr>
        <w:rPr>
          <w:lang w:val="en-US"/>
        </w:rPr>
      </w:pPr>
    </w:p>
    <w:p w14:paraId="20A246E4" w14:textId="70DA0B0A" w:rsidR="00EB0A64" w:rsidRDefault="00276509" w:rsidP="460F36C6">
      <w:pPr>
        <w:rPr>
          <w:lang w:val="en-US"/>
        </w:rPr>
      </w:pPr>
      <w:r w:rsidRPr="00276509">
        <w:rPr>
          <w:noProof/>
          <w:lang w:val="en-US"/>
        </w:rPr>
        <mc:AlternateContent>
          <mc:Choice Requires="wps">
            <w:drawing>
              <wp:anchor distT="45720" distB="45720" distL="114300" distR="114300" simplePos="0" relativeHeight="251658240" behindDoc="0" locked="0" layoutInCell="1" allowOverlap="1" wp14:anchorId="7A418293" wp14:editId="7D08ED11">
                <wp:simplePos x="0" y="0"/>
                <wp:positionH relativeFrom="margin">
                  <wp:align>center</wp:align>
                </wp:positionH>
                <wp:positionV relativeFrom="paragraph">
                  <wp:posOffset>6985</wp:posOffset>
                </wp:positionV>
                <wp:extent cx="3512820" cy="137985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3512820" cy="1379855"/>
                        </a:xfrm>
                        <a:prstGeom prst="rect">
                          <a:avLst/>
                        </a:prstGeom>
                        <a:solidFill>
                          <a:srgbClr val="FFFFFF"/>
                        </a:solidFill>
                        <a:ln w="9525">
                          <a:noFill/>
                          <a:miter/>
                        </a:ln>
                      </wps:spPr>
                      <wps:txbx>
                        <w:txbxContent>
                          <w:p w14:paraId="7B9C8FE9" w14:textId="77777777" w:rsidR="00424239" w:rsidRDefault="001D5A76" w:rsidP="00E46ACC">
                            <w:pPr>
                              <w:spacing w:line="276" w:lineRule="auto"/>
                              <w:jc w:val="center"/>
                              <w:rPr>
                                <w:rFonts w:ascii="Arial" w:hAnsi="Arial" w:cs="Arial"/>
                              </w:rPr>
                            </w:pPr>
                            <w:r>
                              <w:rPr>
                                <w:rFonts w:ascii="Arial" w:hAnsi="Arial" w:cs="Arial"/>
                              </w:rPr>
                              <w:t xml:space="preserve">Emergency Department </w:t>
                            </w:r>
                          </w:p>
                          <w:p w14:paraId="4049E258" w14:textId="77777777" w:rsidR="00424239" w:rsidRDefault="001D5A76" w:rsidP="00E46ACC">
                            <w:pPr>
                              <w:spacing w:line="276" w:lineRule="auto"/>
                              <w:jc w:val="center"/>
                              <w:rPr>
                                <w:rFonts w:ascii="Arial" w:hAnsi="Arial" w:cs="Arial"/>
                                <w:b/>
                                <w:bCs/>
                                <w:color w:val="4472C4"/>
                              </w:rPr>
                            </w:pPr>
                            <w:r>
                              <w:rPr>
                                <w:rFonts w:ascii="Arial" w:hAnsi="Arial" w:cs="Arial"/>
                                <w:b/>
                                <w:bCs/>
                                <w:color w:val="4472C4"/>
                              </w:rPr>
                              <w:t>E-Scooters &amp; E-bikes</w:t>
                            </w:r>
                          </w:p>
                          <w:p w14:paraId="6D7D17D1" w14:textId="77777777" w:rsidR="00424239" w:rsidRDefault="001D5A76" w:rsidP="00E46ACC">
                            <w:pPr>
                              <w:spacing w:line="276" w:lineRule="auto"/>
                              <w:jc w:val="center"/>
                              <w:rPr>
                                <w:rFonts w:ascii="Arial" w:hAnsi="Arial" w:cs="Arial"/>
                                <w:b/>
                                <w:bCs/>
                                <w:color w:val="4472C4"/>
                              </w:rPr>
                            </w:pPr>
                            <w:r>
                              <w:rPr>
                                <w:rFonts w:ascii="Arial" w:hAnsi="Arial" w:cs="Arial"/>
                                <w:b/>
                                <w:bCs/>
                                <w:color w:val="4472C4"/>
                              </w:rPr>
                              <w:t xml:space="preserve"> Patient Information Leaflet</w:t>
                            </w:r>
                          </w:p>
                          <w:p w14:paraId="7307A28F" w14:textId="77777777" w:rsidR="00424239" w:rsidRDefault="001D5A76" w:rsidP="00E46ACC">
                            <w:pPr>
                              <w:spacing w:line="276" w:lineRule="auto"/>
                              <w:jc w:val="center"/>
                              <w:rPr>
                                <w:rFonts w:ascii="Arial" w:hAnsi="Arial" w:cs="Arial"/>
                              </w:rPr>
                            </w:pPr>
                            <w:r>
                              <w:rPr>
                                <w:rFonts w:ascii="Arial" w:hAnsi="Arial" w:cs="Arial"/>
                              </w:rPr>
                              <w:t>Information for parents/guardians/carers</w:t>
                            </w:r>
                            <w:r>
                              <w:rPr>
                                <w:rFonts w:ascii="Arial" w:hAnsi="Arial" w:cs="Arial"/>
                                <w:color w:val="000000"/>
                              </w:rPr>
                              <w:t>/patients</w:t>
                            </w:r>
                          </w:p>
                          <w:p w14:paraId="06F44F0C" w14:textId="77777777" w:rsidR="00424239" w:rsidRDefault="001D5A76" w:rsidP="00E46ACC">
                            <w:pPr>
                              <w:spacing w:line="276" w:lineRule="auto"/>
                              <w:rPr>
                                <w:rFonts w:ascii="Calibri" w:hAnsi="Calibri" w:cs="Calibri"/>
                              </w:rPr>
                            </w:pPr>
                            <w:r>
                              <w:rPr>
                                <w:rFonts w:ascii="Calibri" w:hAnsi="Calibri" w:cs="Calibri"/>
                              </w:rPr>
                              <w:t> </w:t>
                            </w: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rect w14:anchorId="7A418293" id="Text Box 2" o:spid="_x0000_s1026" style="position:absolute;margin-left:0;margin-top:.55pt;width:276.6pt;height:108.65pt;z-index:25165824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ziR1AEAAJgDAAAOAAAAZHJzL2Uyb0RvYy54bWysU8Fu2zAMvQ/YPwi6L47TeE2MOEXRIsOA&#10;YivQ7gNkWY6FyaJGKbHz96MUNw222zAfCFEUH98j6c3d2Bt2VOg12IrnszlnykpotN1X/Mfr7tOK&#10;Mx+EbYQBqyp+Up7fbT9+2AyuVAvowDQKGYFYXw6u4l0IrswyLzvVCz8DpywFW8BeBHJxnzUoBkLv&#10;TbaYzz9nA2DjEKTynm4fz0G+Tfhtq2T43rZeBWYqTtxCsphsHW223Yhyj8J1Wk40xD+w6IW2VPQC&#10;9SiCYAfUf0H1WiJ4aMNMQp9B22qpkgZSk8//UPPSCaeSFmqOd5c2+f8HK78dX9wzRurePYH86ZmF&#10;h07YvbpHhKFToqFyeWxUNjhfXhKi46fUscU+QpAeNqbmni7NVWNgki5vinyxWtAMJMXym9v1qigS&#10;qijf0h368EVBz+Kh4kjTS00VxycfIgFRvj1JhMHoZqeNSQ7u6weD7Cho0rv0Tej++pmxbKj4ulgU&#10;CdlCzE9L0Oug8FzE2EnsWV9UGsZ6pGA81tCcnpENtDQV978OAhVn5qulNq3z5TJuWXKWxW2Ui9eR&#10;+joirOyAdvEs0sL9IUCrk9D3OhMTGn/SP61q3K9rP716/6G2vwEAAP//AwBQSwMEFAAGAAgAAAAh&#10;ACwPIjvcAAAABgEAAA8AAABkcnMvZG93bnJldi54bWxMj8FOwzAQRO9I/IO1SNyonbSJShqnQkg9&#10;AQdaJK7b2E2ixusQO234e5YTHHdmNPO23M6uFxc7hs6ThmShQFiqvemo0fBx2D2sQYSIZLD3ZDV8&#10;2wDb6vamxML4K73byz42gksoFKihjXEopAx1ax2GhR8ssXfyo8PI59hIM+KVy10vU6Vy6bAjXmhx&#10;sM+trc/7yWnAfGW+3k7L18PLlONjM6td9qm0vr+bnzYgop3jXxh+8RkdKmY6+olMEL0GfiSymoBg&#10;M8uWKYijhjRZr0BWpfyPX/0AAAD//wMAUEsBAi0AFAAGAAgAAAAhALaDOJL+AAAA4QEAABMAAAAA&#10;AAAAAAAAAAAAAAAAAFtDb250ZW50X1R5cGVzXS54bWxQSwECLQAUAAYACAAAACEAOP0h/9YAAACU&#10;AQAACwAAAAAAAAAAAAAAAAAvAQAAX3JlbHMvLnJlbHNQSwECLQAUAAYACAAAACEA7is4kdQBAACY&#10;AwAADgAAAAAAAAAAAAAAAAAuAgAAZHJzL2Uyb0RvYy54bWxQSwECLQAUAAYACAAAACEALA8iO9wA&#10;AAAGAQAADwAAAAAAAAAAAAAAAAAuBAAAZHJzL2Rvd25yZXYueG1sUEsFBgAAAAAEAAQA8wAAADcF&#10;AAAAAA==&#10;" stroked="f">
                <v:textbox>
                  <w:txbxContent>
                    <w:p w14:paraId="7B9C8FE9" w14:textId="77777777" w:rsidR="00424239" w:rsidRDefault="001D5A76" w:rsidP="00E46ACC">
                      <w:pPr>
                        <w:spacing w:line="276" w:lineRule="auto"/>
                        <w:jc w:val="center"/>
                        <w:rPr>
                          <w:rFonts w:ascii="Arial" w:hAnsi="Arial" w:cs="Arial"/>
                        </w:rPr>
                      </w:pPr>
                      <w:r>
                        <w:rPr>
                          <w:rFonts w:ascii="Arial" w:hAnsi="Arial" w:cs="Arial"/>
                        </w:rPr>
                        <w:t xml:space="preserve">Emergency Department </w:t>
                      </w:r>
                    </w:p>
                    <w:p w14:paraId="4049E258" w14:textId="77777777" w:rsidR="00424239" w:rsidRDefault="001D5A76" w:rsidP="00E46ACC">
                      <w:pPr>
                        <w:spacing w:line="276" w:lineRule="auto"/>
                        <w:jc w:val="center"/>
                        <w:rPr>
                          <w:rFonts w:ascii="Arial" w:hAnsi="Arial" w:cs="Arial"/>
                          <w:b/>
                          <w:bCs/>
                          <w:color w:val="4472C4"/>
                        </w:rPr>
                      </w:pPr>
                      <w:r>
                        <w:rPr>
                          <w:rFonts w:ascii="Arial" w:hAnsi="Arial" w:cs="Arial"/>
                          <w:b/>
                          <w:bCs/>
                          <w:color w:val="4472C4"/>
                        </w:rPr>
                        <w:t>E-Scooters &amp; E-bikes</w:t>
                      </w:r>
                    </w:p>
                    <w:p w14:paraId="6D7D17D1" w14:textId="77777777" w:rsidR="00424239" w:rsidRDefault="001D5A76" w:rsidP="00E46ACC">
                      <w:pPr>
                        <w:spacing w:line="276" w:lineRule="auto"/>
                        <w:jc w:val="center"/>
                        <w:rPr>
                          <w:rFonts w:ascii="Arial" w:hAnsi="Arial" w:cs="Arial"/>
                          <w:b/>
                          <w:bCs/>
                          <w:color w:val="4472C4"/>
                        </w:rPr>
                      </w:pPr>
                      <w:r>
                        <w:rPr>
                          <w:rFonts w:ascii="Arial" w:hAnsi="Arial" w:cs="Arial"/>
                          <w:b/>
                          <w:bCs/>
                          <w:color w:val="4472C4"/>
                        </w:rPr>
                        <w:t xml:space="preserve"> Patient Information Leaflet</w:t>
                      </w:r>
                    </w:p>
                    <w:p w14:paraId="7307A28F" w14:textId="77777777" w:rsidR="00424239" w:rsidRDefault="001D5A76" w:rsidP="00E46ACC">
                      <w:pPr>
                        <w:spacing w:line="276" w:lineRule="auto"/>
                        <w:jc w:val="center"/>
                        <w:rPr>
                          <w:rFonts w:ascii="Arial" w:hAnsi="Arial" w:cs="Arial"/>
                        </w:rPr>
                      </w:pPr>
                      <w:r>
                        <w:rPr>
                          <w:rFonts w:ascii="Arial" w:hAnsi="Arial" w:cs="Arial"/>
                        </w:rPr>
                        <w:t>Information for parents/guardians/carers</w:t>
                      </w:r>
                      <w:r>
                        <w:rPr>
                          <w:rFonts w:ascii="Arial" w:hAnsi="Arial" w:cs="Arial"/>
                          <w:color w:val="000000"/>
                        </w:rPr>
                        <w:t>/patients</w:t>
                      </w:r>
                    </w:p>
                    <w:p w14:paraId="06F44F0C" w14:textId="77777777" w:rsidR="00424239" w:rsidRDefault="001D5A76" w:rsidP="00E46ACC">
                      <w:pPr>
                        <w:spacing w:line="276" w:lineRule="auto"/>
                        <w:rPr>
                          <w:rFonts w:ascii="Calibri" w:hAnsi="Calibri" w:cs="Calibri"/>
                        </w:rPr>
                      </w:pPr>
                      <w:r>
                        <w:rPr>
                          <w:rFonts w:ascii="Calibri" w:hAnsi="Calibri" w:cs="Calibri"/>
                        </w:rPr>
                        <w:t> </w:t>
                      </w:r>
                    </w:p>
                  </w:txbxContent>
                </v:textbox>
                <w10:wrap type="square" anchorx="margin"/>
              </v:rect>
            </w:pict>
          </mc:Fallback>
        </mc:AlternateContent>
      </w:r>
    </w:p>
    <w:p w14:paraId="79093E6C" w14:textId="77777777" w:rsidR="00EE11B0" w:rsidRDefault="00EE11B0" w:rsidP="460F36C6">
      <w:pPr>
        <w:rPr>
          <w:rFonts w:ascii="Arial" w:hAnsi="Arial" w:cs="Arial"/>
          <w:sz w:val="24"/>
          <w:szCs w:val="24"/>
          <w:lang w:val="en-US"/>
        </w:rPr>
      </w:pPr>
    </w:p>
    <w:p w14:paraId="0803B911" w14:textId="4C365252" w:rsidR="002F10F1" w:rsidRDefault="002727F8" w:rsidP="460F36C6">
      <w:pPr>
        <w:rPr>
          <w:rFonts w:ascii="Arial" w:hAnsi="Arial" w:cs="Arial"/>
          <w:sz w:val="24"/>
          <w:szCs w:val="24"/>
          <w:lang w:val="en-US"/>
        </w:rPr>
      </w:pPr>
      <w:r>
        <w:rPr>
          <w:rFonts w:ascii="Arial" w:hAnsi="Arial" w:cs="Arial"/>
          <w:noProof/>
          <w:szCs w:val="20"/>
        </w:rPr>
        <w:drawing>
          <wp:anchor distT="0" distB="0" distL="114300" distR="114300" simplePos="0" relativeHeight="251658243" behindDoc="1" locked="0" layoutInCell="1" allowOverlap="1" wp14:anchorId="63E47C41" wp14:editId="78476CD3">
            <wp:simplePos x="0" y="0"/>
            <wp:positionH relativeFrom="margin">
              <wp:posOffset>5350510</wp:posOffset>
            </wp:positionH>
            <wp:positionV relativeFrom="margin">
              <wp:posOffset>1209675</wp:posOffset>
            </wp:positionV>
            <wp:extent cx="1483995" cy="929005"/>
            <wp:effectExtent l="0" t="0" r="1905"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nny #1.jpg"/>
                    <pic:cNvPicPr/>
                  </pic:nvPicPr>
                  <pic:blipFill>
                    <a:blip r:embed="rId12" cstate="print">
                      <a:extLst>
                        <a:ext uri="{28A0092B-C50C-407E-A947-70E740481C1C}">
                          <a14:useLocalDpi xmlns:a14="http://schemas.microsoft.com/office/drawing/2010/main" val="0"/>
                        </a:ext>
                      </a:extLst>
                    </a:blip>
                    <a:stretch>
                      <a:fillRect/>
                    </a:stretch>
                  </pic:blipFill>
                  <pic:spPr>
                    <a:xfrm flipH="1">
                      <a:off x="0" y="0"/>
                      <a:ext cx="1483995" cy="929005"/>
                    </a:xfrm>
                    <a:prstGeom prst="rect">
                      <a:avLst/>
                    </a:prstGeom>
                  </pic:spPr>
                </pic:pic>
              </a:graphicData>
            </a:graphic>
            <wp14:sizeRelH relativeFrom="margin">
              <wp14:pctWidth>0</wp14:pctWidth>
            </wp14:sizeRelH>
            <wp14:sizeRelV relativeFrom="margin">
              <wp14:pctHeight>0</wp14:pctHeight>
            </wp14:sizeRelV>
          </wp:anchor>
        </w:drawing>
      </w:r>
    </w:p>
    <w:p w14:paraId="474B3CA8" w14:textId="77777777" w:rsidR="002F10F1" w:rsidRDefault="002F10F1" w:rsidP="460F36C6">
      <w:pPr>
        <w:rPr>
          <w:rFonts w:ascii="Arial" w:hAnsi="Arial" w:cs="Arial"/>
          <w:sz w:val="24"/>
          <w:szCs w:val="24"/>
          <w:lang w:val="en-US"/>
        </w:rPr>
      </w:pPr>
    </w:p>
    <w:p w14:paraId="645ABC8A" w14:textId="0B1DC039" w:rsidR="002F10F1" w:rsidRDefault="002F10F1" w:rsidP="460F36C6">
      <w:pPr>
        <w:rPr>
          <w:rFonts w:ascii="Arial" w:hAnsi="Arial" w:cs="Arial"/>
          <w:sz w:val="24"/>
          <w:szCs w:val="24"/>
          <w:lang w:val="en-US"/>
        </w:rPr>
      </w:pPr>
    </w:p>
    <w:p w14:paraId="7D459FAF" w14:textId="77777777" w:rsidR="002F10F1" w:rsidRDefault="002F10F1" w:rsidP="460F36C6">
      <w:pPr>
        <w:rPr>
          <w:rFonts w:ascii="Arial" w:hAnsi="Arial" w:cs="Arial"/>
          <w:sz w:val="24"/>
          <w:szCs w:val="24"/>
          <w:lang w:val="en-US"/>
        </w:rPr>
      </w:pPr>
    </w:p>
    <w:p w14:paraId="10F96CE4" w14:textId="1F224F6B" w:rsidR="00EB0A64" w:rsidRDefault="00EB0A64" w:rsidP="003F78C1">
      <w:pPr>
        <w:jc w:val="both"/>
        <w:rPr>
          <w:rFonts w:ascii="Arial" w:hAnsi="Arial" w:cs="Arial"/>
          <w:sz w:val="24"/>
          <w:szCs w:val="24"/>
          <w:lang w:val="en-US"/>
        </w:rPr>
      </w:pPr>
      <w:r w:rsidRPr="460F36C6">
        <w:rPr>
          <w:rFonts w:ascii="Arial" w:hAnsi="Arial" w:cs="Arial"/>
          <w:sz w:val="24"/>
          <w:szCs w:val="24"/>
          <w:lang w:val="en-US"/>
        </w:rPr>
        <w:t xml:space="preserve">Electric scooters (e-scooters) </w:t>
      </w:r>
      <w:r w:rsidR="1C5F1ECA" w:rsidRPr="460F36C6">
        <w:rPr>
          <w:rFonts w:ascii="Arial" w:hAnsi="Arial" w:cs="Arial"/>
          <w:sz w:val="24"/>
          <w:szCs w:val="24"/>
          <w:lang w:val="en-US"/>
        </w:rPr>
        <w:t xml:space="preserve">and E-bikes </w:t>
      </w:r>
      <w:r w:rsidR="00590E4F">
        <w:rPr>
          <w:rFonts w:ascii="Arial" w:hAnsi="Arial" w:cs="Arial"/>
          <w:sz w:val="24"/>
          <w:szCs w:val="24"/>
          <w:lang w:val="en-US"/>
        </w:rPr>
        <w:t xml:space="preserve">are </w:t>
      </w:r>
      <w:r w:rsidR="003435FA" w:rsidRPr="460F36C6">
        <w:rPr>
          <w:rFonts w:ascii="Arial" w:hAnsi="Arial" w:cs="Arial"/>
          <w:sz w:val="24"/>
          <w:szCs w:val="24"/>
          <w:lang w:val="en-US"/>
        </w:rPr>
        <w:t xml:space="preserve">used </w:t>
      </w:r>
      <w:r w:rsidR="0014497D" w:rsidRPr="460F36C6">
        <w:rPr>
          <w:rFonts w:ascii="Arial" w:hAnsi="Arial" w:cs="Arial"/>
          <w:sz w:val="24"/>
          <w:szCs w:val="24"/>
          <w:lang w:val="en-US"/>
        </w:rPr>
        <w:t xml:space="preserve">in Liverpool and </w:t>
      </w:r>
      <w:r w:rsidR="003435FA" w:rsidRPr="460F36C6">
        <w:rPr>
          <w:rFonts w:ascii="Arial" w:hAnsi="Arial" w:cs="Arial"/>
          <w:sz w:val="24"/>
          <w:szCs w:val="24"/>
          <w:lang w:val="en-US"/>
        </w:rPr>
        <w:t>across the UK</w:t>
      </w:r>
      <w:r w:rsidR="00F8290A" w:rsidRPr="460F36C6">
        <w:rPr>
          <w:rFonts w:ascii="Arial" w:hAnsi="Arial" w:cs="Arial"/>
          <w:sz w:val="24"/>
          <w:szCs w:val="24"/>
          <w:lang w:val="en-US"/>
        </w:rPr>
        <w:t>. In the Emergenc</w:t>
      </w:r>
      <w:r w:rsidR="00F83C47" w:rsidRPr="460F36C6">
        <w:rPr>
          <w:rFonts w:ascii="Arial" w:hAnsi="Arial" w:cs="Arial"/>
          <w:sz w:val="24"/>
          <w:szCs w:val="24"/>
          <w:lang w:val="en-US"/>
        </w:rPr>
        <w:t>y</w:t>
      </w:r>
      <w:r w:rsidR="00F8290A" w:rsidRPr="460F36C6">
        <w:rPr>
          <w:rFonts w:ascii="Arial" w:hAnsi="Arial" w:cs="Arial"/>
          <w:sz w:val="24"/>
          <w:szCs w:val="24"/>
          <w:lang w:val="en-US"/>
        </w:rPr>
        <w:t xml:space="preserve"> Department at Alder Hey </w:t>
      </w:r>
      <w:r w:rsidR="003435FA" w:rsidRPr="460F36C6">
        <w:rPr>
          <w:rFonts w:ascii="Arial" w:hAnsi="Arial" w:cs="Arial"/>
          <w:sz w:val="24"/>
          <w:szCs w:val="24"/>
          <w:lang w:val="en-US"/>
        </w:rPr>
        <w:t>we are seeing</w:t>
      </w:r>
      <w:r w:rsidR="00F83C47" w:rsidRPr="460F36C6">
        <w:rPr>
          <w:rFonts w:ascii="Arial" w:hAnsi="Arial" w:cs="Arial"/>
          <w:sz w:val="24"/>
          <w:szCs w:val="24"/>
          <w:lang w:val="en-US"/>
        </w:rPr>
        <w:t xml:space="preserve"> </w:t>
      </w:r>
      <w:r w:rsidR="003435FA" w:rsidRPr="460F36C6">
        <w:rPr>
          <w:rFonts w:ascii="Arial" w:hAnsi="Arial" w:cs="Arial"/>
          <w:sz w:val="24"/>
          <w:szCs w:val="24"/>
          <w:lang w:val="en-US"/>
        </w:rPr>
        <w:t xml:space="preserve">injuries in young people </w:t>
      </w:r>
      <w:r w:rsidR="00F83C47" w:rsidRPr="460F36C6">
        <w:rPr>
          <w:rFonts w:ascii="Arial" w:hAnsi="Arial" w:cs="Arial"/>
          <w:sz w:val="24"/>
          <w:szCs w:val="24"/>
          <w:lang w:val="en-US"/>
        </w:rPr>
        <w:t>from accidents involving e-scooters</w:t>
      </w:r>
      <w:r w:rsidR="080A4AFE" w:rsidRPr="460F36C6">
        <w:rPr>
          <w:rFonts w:ascii="Arial" w:hAnsi="Arial" w:cs="Arial"/>
          <w:sz w:val="24"/>
          <w:szCs w:val="24"/>
          <w:lang w:val="en-US"/>
        </w:rPr>
        <w:t xml:space="preserve"> and e-bikes</w:t>
      </w:r>
      <w:r w:rsidR="00F83C47" w:rsidRPr="460F36C6">
        <w:rPr>
          <w:rFonts w:ascii="Arial" w:hAnsi="Arial" w:cs="Arial"/>
          <w:sz w:val="24"/>
          <w:szCs w:val="24"/>
          <w:lang w:val="en-US"/>
        </w:rPr>
        <w:t>.</w:t>
      </w:r>
    </w:p>
    <w:p w14:paraId="579BD2E1" w14:textId="4E41C52E" w:rsidR="00EB0A64" w:rsidRPr="00276509" w:rsidRDefault="71C9C38B" w:rsidP="003F78C1">
      <w:pPr>
        <w:jc w:val="both"/>
        <w:rPr>
          <w:rFonts w:ascii="Arial" w:hAnsi="Arial" w:cs="Arial"/>
          <w:sz w:val="24"/>
          <w:szCs w:val="24"/>
          <w:lang w:val="en-US"/>
        </w:rPr>
      </w:pPr>
      <w:r w:rsidRPr="00276509">
        <w:rPr>
          <w:rFonts w:ascii="Arial" w:hAnsi="Arial" w:cs="Arial"/>
          <w:sz w:val="24"/>
          <w:szCs w:val="24"/>
          <w:lang w:val="en-US"/>
        </w:rPr>
        <w:t>Both</w:t>
      </w:r>
      <w:r w:rsidR="1196C980" w:rsidRPr="00276509">
        <w:rPr>
          <w:rFonts w:ascii="Arial" w:hAnsi="Arial" w:cs="Arial"/>
          <w:sz w:val="24"/>
          <w:szCs w:val="24"/>
          <w:lang w:val="en-US"/>
        </w:rPr>
        <w:t xml:space="preserve"> </w:t>
      </w:r>
      <w:r w:rsidR="00EB0A64" w:rsidRPr="00276509">
        <w:rPr>
          <w:rFonts w:ascii="Arial" w:hAnsi="Arial" w:cs="Arial"/>
          <w:sz w:val="24"/>
          <w:szCs w:val="24"/>
          <w:lang w:val="en-US"/>
        </w:rPr>
        <w:t xml:space="preserve">can go at high </w:t>
      </w:r>
      <w:r w:rsidR="007620CF" w:rsidRPr="00276509">
        <w:rPr>
          <w:rFonts w:ascii="Arial" w:hAnsi="Arial" w:cs="Arial"/>
          <w:sz w:val="24"/>
          <w:szCs w:val="24"/>
          <w:lang w:val="en-US"/>
        </w:rPr>
        <w:t>speeds, (</w:t>
      </w:r>
      <w:r w:rsidR="000D2B00" w:rsidRPr="00276509">
        <w:rPr>
          <w:rFonts w:ascii="Arial" w:hAnsi="Arial" w:cs="Arial"/>
          <w:sz w:val="24"/>
          <w:szCs w:val="24"/>
          <w:lang w:val="en-US"/>
        </w:rPr>
        <w:t>much faster than a normal scooter or bicycle)</w:t>
      </w:r>
      <w:r w:rsidR="00F8290A" w:rsidRPr="00276509">
        <w:rPr>
          <w:rFonts w:ascii="Arial" w:hAnsi="Arial" w:cs="Arial"/>
          <w:sz w:val="24"/>
          <w:szCs w:val="24"/>
          <w:lang w:val="en-US"/>
        </w:rPr>
        <w:t xml:space="preserve"> and</w:t>
      </w:r>
      <w:r w:rsidR="000D5A62" w:rsidRPr="00276509">
        <w:rPr>
          <w:rFonts w:ascii="Arial" w:hAnsi="Arial" w:cs="Arial"/>
          <w:sz w:val="24"/>
          <w:szCs w:val="24"/>
          <w:lang w:val="en-US"/>
        </w:rPr>
        <w:t xml:space="preserve"> accidents</w:t>
      </w:r>
      <w:r w:rsidR="00F8290A" w:rsidRPr="00276509">
        <w:rPr>
          <w:rFonts w:ascii="Arial" w:hAnsi="Arial" w:cs="Arial"/>
          <w:sz w:val="24"/>
          <w:szCs w:val="24"/>
          <w:lang w:val="en-US"/>
        </w:rPr>
        <w:t xml:space="preserve"> can be</w:t>
      </w:r>
      <w:r w:rsidR="00BD6669" w:rsidRPr="00276509">
        <w:rPr>
          <w:rFonts w:ascii="Arial" w:hAnsi="Arial" w:cs="Arial"/>
          <w:sz w:val="24"/>
          <w:szCs w:val="24"/>
          <w:lang w:val="en-US"/>
        </w:rPr>
        <w:t xml:space="preserve"> </w:t>
      </w:r>
      <w:r w:rsidR="00EB0A64" w:rsidRPr="00276509">
        <w:rPr>
          <w:rFonts w:ascii="Arial" w:hAnsi="Arial" w:cs="Arial"/>
          <w:sz w:val="24"/>
          <w:szCs w:val="24"/>
          <w:lang w:val="en-US"/>
        </w:rPr>
        <w:t>associated with</w:t>
      </w:r>
      <w:r w:rsidR="00543444" w:rsidRPr="00276509">
        <w:rPr>
          <w:rFonts w:ascii="Arial" w:hAnsi="Arial" w:cs="Arial"/>
          <w:sz w:val="24"/>
          <w:szCs w:val="24"/>
          <w:lang w:val="en-US"/>
        </w:rPr>
        <w:t xml:space="preserve"> </w:t>
      </w:r>
      <w:r w:rsidR="00F83C47" w:rsidRPr="00276509">
        <w:rPr>
          <w:rFonts w:ascii="Arial" w:hAnsi="Arial" w:cs="Arial"/>
          <w:sz w:val="24"/>
          <w:szCs w:val="24"/>
          <w:lang w:val="en-US"/>
        </w:rPr>
        <w:t xml:space="preserve">broken bones, facial injuries and more serious </w:t>
      </w:r>
      <w:r w:rsidR="001E70A2" w:rsidRPr="00276509">
        <w:rPr>
          <w:rFonts w:ascii="Arial" w:hAnsi="Arial" w:cs="Arial"/>
          <w:sz w:val="24"/>
          <w:szCs w:val="24"/>
          <w:lang w:val="en-US"/>
        </w:rPr>
        <w:t>injuries that require admission to hospital.</w:t>
      </w:r>
    </w:p>
    <w:p w14:paraId="4EB0AF50" w14:textId="5734624C" w:rsidR="00EB0A64" w:rsidRPr="00276509" w:rsidRDefault="002F10F1" w:rsidP="003F78C1">
      <w:pPr>
        <w:jc w:val="both"/>
        <w:rPr>
          <w:rFonts w:ascii="Arial" w:hAnsi="Arial" w:cs="Arial"/>
          <w:b/>
          <w:bCs/>
          <w:color w:val="4472C4" w:themeColor="accent1"/>
          <w:sz w:val="24"/>
          <w:szCs w:val="24"/>
          <w:lang w:val="en-US"/>
        </w:rPr>
      </w:pPr>
      <w:r w:rsidRPr="00276509">
        <w:rPr>
          <w:rFonts w:ascii="Arial" w:hAnsi="Arial" w:cs="Arial"/>
          <w:b/>
          <w:bCs/>
          <w:color w:val="4472C4" w:themeColor="accent1"/>
          <w:sz w:val="24"/>
          <w:szCs w:val="24"/>
          <w:lang w:val="en-US"/>
        </w:rPr>
        <w:t>E-SCOOTERS</w:t>
      </w:r>
      <w:r>
        <w:rPr>
          <w:rFonts w:ascii="Arial" w:hAnsi="Arial" w:cs="Arial"/>
          <w:b/>
          <w:bCs/>
          <w:color w:val="4472C4" w:themeColor="accent1"/>
          <w:sz w:val="24"/>
          <w:szCs w:val="24"/>
          <w:lang w:val="en-US"/>
        </w:rPr>
        <w:t>:</w:t>
      </w:r>
    </w:p>
    <w:p w14:paraId="4E8C75F2" w14:textId="1AC9D6AC" w:rsidR="00EB0A64" w:rsidRPr="00276509" w:rsidRDefault="00AA54D2" w:rsidP="003F78C1">
      <w:pPr>
        <w:pStyle w:val="ListParagraph"/>
        <w:numPr>
          <w:ilvl w:val="0"/>
          <w:numId w:val="5"/>
        </w:numPr>
        <w:jc w:val="both"/>
        <w:rPr>
          <w:rFonts w:ascii="Arial" w:hAnsi="Arial" w:cs="Arial"/>
          <w:sz w:val="24"/>
          <w:szCs w:val="24"/>
          <w:lang w:val="en-US"/>
        </w:rPr>
      </w:pPr>
      <w:r w:rsidRPr="00276509">
        <w:rPr>
          <w:rFonts w:ascii="Arial" w:hAnsi="Arial" w:cs="Arial"/>
          <w:sz w:val="24"/>
          <w:szCs w:val="24"/>
          <w:lang w:val="en-US"/>
        </w:rPr>
        <w:t>E-scooters</w:t>
      </w:r>
      <w:r w:rsidR="00EB0A64" w:rsidRPr="00276509">
        <w:rPr>
          <w:rFonts w:ascii="Arial" w:hAnsi="Arial" w:cs="Arial"/>
          <w:sz w:val="24"/>
          <w:szCs w:val="24"/>
          <w:lang w:val="en-US"/>
        </w:rPr>
        <w:t xml:space="preserve"> are treated by the law in the same way as driving a car or motorcycle. </w:t>
      </w:r>
      <w:r w:rsidRPr="00276509">
        <w:rPr>
          <w:rFonts w:ascii="Arial" w:hAnsi="Arial" w:cs="Arial"/>
          <w:sz w:val="24"/>
          <w:szCs w:val="24"/>
          <w:lang w:val="en-US"/>
        </w:rPr>
        <w:t>To</w:t>
      </w:r>
      <w:r w:rsidR="00EB0A64" w:rsidRPr="00276509">
        <w:rPr>
          <w:rFonts w:ascii="Arial" w:hAnsi="Arial" w:cs="Arial"/>
          <w:sz w:val="24"/>
          <w:szCs w:val="24"/>
          <w:lang w:val="en-US"/>
        </w:rPr>
        <w:t xml:space="preserve"> ride them in public areas they need insurance, </w:t>
      </w:r>
      <w:r w:rsidR="00B61749" w:rsidRPr="00276509">
        <w:rPr>
          <w:rFonts w:ascii="Arial" w:hAnsi="Arial" w:cs="Arial"/>
          <w:sz w:val="24"/>
          <w:szCs w:val="24"/>
          <w:lang w:val="en-US"/>
        </w:rPr>
        <w:t>tax,</w:t>
      </w:r>
      <w:r w:rsidR="00EB0A64" w:rsidRPr="00276509">
        <w:rPr>
          <w:rFonts w:ascii="Arial" w:hAnsi="Arial" w:cs="Arial"/>
          <w:sz w:val="24"/>
          <w:szCs w:val="24"/>
          <w:lang w:val="en-US"/>
        </w:rPr>
        <w:t xml:space="preserve"> and a valid </w:t>
      </w:r>
      <w:r w:rsidR="00EC5CA6" w:rsidRPr="00276509">
        <w:rPr>
          <w:rFonts w:ascii="Arial" w:hAnsi="Arial" w:cs="Arial"/>
          <w:sz w:val="24"/>
          <w:szCs w:val="24"/>
          <w:lang w:val="en-US"/>
        </w:rPr>
        <w:t>license</w:t>
      </w:r>
      <w:r w:rsidR="00EB0A64" w:rsidRPr="00276509">
        <w:rPr>
          <w:rFonts w:ascii="Arial" w:hAnsi="Arial" w:cs="Arial"/>
          <w:sz w:val="24"/>
          <w:szCs w:val="24"/>
          <w:lang w:val="en-US"/>
        </w:rPr>
        <w:t>. It’s currently not possible to get insurance for privately owned e-scooters</w:t>
      </w:r>
      <w:r w:rsidR="00745254" w:rsidRPr="00276509">
        <w:rPr>
          <w:rFonts w:ascii="Arial" w:hAnsi="Arial" w:cs="Arial"/>
          <w:sz w:val="24"/>
          <w:szCs w:val="24"/>
          <w:lang w:val="en-US"/>
        </w:rPr>
        <w:t xml:space="preserve">. </w:t>
      </w:r>
      <w:r w:rsidR="00CA1B0D" w:rsidRPr="00276509">
        <w:rPr>
          <w:rFonts w:ascii="Arial" w:hAnsi="Arial" w:cs="Arial"/>
          <w:sz w:val="24"/>
          <w:szCs w:val="24"/>
          <w:lang w:val="en-US"/>
        </w:rPr>
        <w:t xml:space="preserve">It is therefore illegal for any young person under 17 and without a driving </w:t>
      </w:r>
      <w:r w:rsidR="00EC5CA6" w:rsidRPr="00276509">
        <w:rPr>
          <w:rFonts w:ascii="Arial" w:hAnsi="Arial" w:cs="Arial"/>
          <w:sz w:val="24"/>
          <w:szCs w:val="24"/>
          <w:lang w:val="en-US"/>
        </w:rPr>
        <w:t>license</w:t>
      </w:r>
      <w:r w:rsidR="00CA1B0D" w:rsidRPr="00276509">
        <w:rPr>
          <w:rFonts w:ascii="Arial" w:hAnsi="Arial" w:cs="Arial"/>
          <w:sz w:val="24"/>
          <w:szCs w:val="24"/>
          <w:lang w:val="en-US"/>
        </w:rPr>
        <w:t xml:space="preserve"> to ride an e-scooter in a public area.</w:t>
      </w:r>
    </w:p>
    <w:p w14:paraId="0A10E212" w14:textId="318CB1FA" w:rsidR="00EB0A64" w:rsidRPr="00276509" w:rsidRDefault="00EB0A64" w:rsidP="003F78C1">
      <w:pPr>
        <w:pStyle w:val="ListParagraph"/>
        <w:numPr>
          <w:ilvl w:val="0"/>
          <w:numId w:val="5"/>
        </w:numPr>
        <w:jc w:val="both"/>
        <w:rPr>
          <w:rFonts w:ascii="Arial" w:hAnsi="Arial" w:cs="Arial"/>
          <w:sz w:val="24"/>
          <w:szCs w:val="24"/>
          <w:lang w:val="en-US"/>
        </w:rPr>
      </w:pPr>
      <w:r w:rsidRPr="460F36C6">
        <w:rPr>
          <w:rFonts w:ascii="Arial" w:hAnsi="Arial" w:cs="Arial"/>
          <w:sz w:val="24"/>
          <w:szCs w:val="24"/>
          <w:lang w:val="en-US"/>
        </w:rPr>
        <w:t>Privately owned e-scooters are only allowed on private land (</w:t>
      </w:r>
      <w:r w:rsidR="00276509" w:rsidRPr="460F36C6">
        <w:rPr>
          <w:rFonts w:ascii="Arial" w:hAnsi="Arial" w:cs="Arial"/>
          <w:sz w:val="24"/>
          <w:szCs w:val="24"/>
          <w:lang w:val="en-US"/>
        </w:rPr>
        <w:t>e.g.,</w:t>
      </w:r>
      <w:r w:rsidRPr="460F36C6">
        <w:rPr>
          <w:rFonts w:ascii="Arial" w:hAnsi="Arial" w:cs="Arial"/>
          <w:sz w:val="24"/>
          <w:szCs w:val="24"/>
          <w:lang w:val="en-US"/>
        </w:rPr>
        <w:t xml:space="preserve"> garden, driveway) and </w:t>
      </w:r>
      <w:r w:rsidRPr="460F36C6">
        <w:rPr>
          <w:rFonts w:ascii="Arial" w:hAnsi="Arial" w:cs="Arial"/>
          <w:b/>
          <w:bCs/>
          <w:sz w:val="24"/>
          <w:szCs w:val="24"/>
          <w:lang w:val="en-US"/>
        </w:rPr>
        <w:t>not</w:t>
      </w:r>
      <w:r w:rsidRPr="460F36C6">
        <w:rPr>
          <w:rFonts w:ascii="Arial" w:hAnsi="Arial" w:cs="Arial"/>
          <w:sz w:val="24"/>
          <w:szCs w:val="24"/>
          <w:lang w:val="en-US"/>
        </w:rPr>
        <w:t xml:space="preserve"> public land (pavements, </w:t>
      </w:r>
      <w:r w:rsidR="00276509" w:rsidRPr="460F36C6">
        <w:rPr>
          <w:rFonts w:ascii="Arial" w:hAnsi="Arial" w:cs="Arial"/>
          <w:sz w:val="24"/>
          <w:szCs w:val="24"/>
          <w:lang w:val="en-US"/>
        </w:rPr>
        <w:t>parks,</w:t>
      </w:r>
      <w:r w:rsidRPr="460F36C6">
        <w:rPr>
          <w:rFonts w:ascii="Arial" w:hAnsi="Arial" w:cs="Arial"/>
          <w:sz w:val="24"/>
          <w:szCs w:val="24"/>
          <w:lang w:val="en-US"/>
        </w:rPr>
        <w:t xml:space="preserve"> and roads). </w:t>
      </w:r>
    </w:p>
    <w:p w14:paraId="7BE59530" w14:textId="36F7E16A" w:rsidR="00EB0A64" w:rsidRPr="00276509" w:rsidRDefault="00EB0A64" w:rsidP="003F78C1">
      <w:pPr>
        <w:pStyle w:val="ListParagraph"/>
        <w:numPr>
          <w:ilvl w:val="0"/>
          <w:numId w:val="5"/>
        </w:numPr>
        <w:jc w:val="both"/>
        <w:rPr>
          <w:rFonts w:ascii="Arial" w:hAnsi="Arial" w:cs="Arial"/>
          <w:sz w:val="24"/>
          <w:szCs w:val="24"/>
          <w:lang w:val="en-US"/>
        </w:rPr>
      </w:pPr>
      <w:r w:rsidRPr="00276509">
        <w:rPr>
          <w:rFonts w:ascii="Arial" w:hAnsi="Arial" w:cs="Arial"/>
          <w:sz w:val="24"/>
          <w:szCs w:val="24"/>
          <w:lang w:val="en-US"/>
        </w:rPr>
        <w:t xml:space="preserve">Rental e-scooters </w:t>
      </w:r>
      <w:r w:rsidRPr="00B61749">
        <w:rPr>
          <w:rFonts w:ascii="Arial" w:hAnsi="Arial" w:cs="Arial"/>
          <w:sz w:val="24"/>
          <w:szCs w:val="24"/>
          <w:lang w:val="en-US"/>
        </w:rPr>
        <w:t xml:space="preserve">can </w:t>
      </w:r>
      <w:r w:rsidR="00B61749" w:rsidRPr="00B61749">
        <w:rPr>
          <w:rFonts w:ascii="Arial" w:hAnsi="Arial" w:cs="Arial"/>
          <w:sz w:val="24"/>
          <w:szCs w:val="24"/>
        </w:rPr>
        <w:t>“ONLY” be ridden if you</w:t>
      </w:r>
      <w:r w:rsidR="00B61749" w:rsidRPr="00276509">
        <w:rPr>
          <w:rFonts w:ascii="Arial" w:hAnsi="Arial" w:cs="Arial"/>
          <w:sz w:val="24"/>
          <w:szCs w:val="24"/>
          <w:lang w:val="en-US"/>
        </w:rPr>
        <w:t xml:space="preserve"> </w:t>
      </w:r>
      <w:r w:rsidRPr="00276509">
        <w:rPr>
          <w:rFonts w:ascii="Arial" w:hAnsi="Arial" w:cs="Arial"/>
          <w:sz w:val="24"/>
          <w:szCs w:val="24"/>
          <w:lang w:val="en-US"/>
        </w:rPr>
        <w:t xml:space="preserve">create an account with the company, hold a valid </w:t>
      </w:r>
      <w:r w:rsidR="00EC5CA6" w:rsidRPr="00276509">
        <w:rPr>
          <w:rFonts w:ascii="Arial" w:hAnsi="Arial" w:cs="Arial"/>
          <w:sz w:val="24"/>
          <w:szCs w:val="24"/>
          <w:lang w:val="en-US"/>
        </w:rPr>
        <w:t>license</w:t>
      </w:r>
      <w:r w:rsidRPr="00276509">
        <w:rPr>
          <w:rFonts w:ascii="Arial" w:hAnsi="Arial" w:cs="Arial"/>
          <w:sz w:val="24"/>
          <w:szCs w:val="24"/>
          <w:lang w:val="en-US"/>
        </w:rPr>
        <w:t xml:space="preserve"> and are </w:t>
      </w:r>
      <w:r w:rsidRPr="00276509">
        <w:rPr>
          <w:rFonts w:ascii="Arial" w:hAnsi="Arial" w:cs="Arial"/>
          <w:b/>
          <w:bCs/>
          <w:sz w:val="24"/>
          <w:szCs w:val="24"/>
          <w:lang w:val="en-US"/>
        </w:rPr>
        <w:t>over 16 years old</w:t>
      </w:r>
      <w:r w:rsidRPr="00276509">
        <w:rPr>
          <w:rFonts w:ascii="Arial" w:hAnsi="Arial" w:cs="Arial"/>
          <w:sz w:val="24"/>
          <w:szCs w:val="24"/>
          <w:lang w:val="en-US"/>
        </w:rPr>
        <w:t>.</w:t>
      </w:r>
    </w:p>
    <w:p w14:paraId="72310026" w14:textId="5F7B32A3" w:rsidR="00636BCD" w:rsidRPr="002F10F1" w:rsidRDefault="00C6639C" w:rsidP="003F78C1">
      <w:pPr>
        <w:pStyle w:val="ListParagraph"/>
        <w:numPr>
          <w:ilvl w:val="0"/>
          <w:numId w:val="5"/>
        </w:numPr>
        <w:jc w:val="both"/>
        <w:rPr>
          <w:rFonts w:ascii="Arial" w:hAnsi="Arial" w:cs="Arial"/>
          <w:sz w:val="24"/>
          <w:szCs w:val="24"/>
          <w:lang w:val="en-US"/>
        </w:rPr>
      </w:pPr>
      <w:r w:rsidRPr="460F36C6">
        <w:rPr>
          <w:rFonts w:ascii="Arial" w:hAnsi="Arial" w:cs="Arial"/>
          <w:sz w:val="24"/>
          <w:szCs w:val="24"/>
          <w:lang w:val="en-US"/>
        </w:rPr>
        <w:t>There are fixed penalty notices, fines and penalty points and the police can seize</w:t>
      </w:r>
      <w:r w:rsidR="004048CE">
        <w:rPr>
          <w:rFonts w:ascii="Arial" w:hAnsi="Arial" w:cs="Arial"/>
          <w:sz w:val="24"/>
          <w:szCs w:val="24"/>
          <w:lang w:val="en-US"/>
        </w:rPr>
        <w:t xml:space="preserve"> private</w:t>
      </w:r>
      <w:r w:rsidRPr="460F36C6">
        <w:rPr>
          <w:rFonts w:ascii="Arial" w:hAnsi="Arial" w:cs="Arial"/>
          <w:sz w:val="24"/>
          <w:szCs w:val="24"/>
          <w:lang w:val="en-US"/>
        </w:rPr>
        <w:t xml:space="preserve"> e-scooters </w:t>
      </w:r>
      <w:r w:rsidR="004048CE">
        <w:rPr>
          <w:rFonts w:ascii="Arial" w:hAnsi="Arial" w:cs="Arial"/>
          <w:sz w:val="24"/>
          <w:szCs w:val="24"/>
          <w:lang w:val="en-US"/>
        </w:rPr>
        <w:t>as they are illegal</w:t>
      </w:r>
      <w:r w:rsidRPr="460F36C6">
        <w:rPr>
          <w:rFonts w:ascii="Arial" w:hAnsi="Arial" w:cs="Arial"/>
          <w:sz w:val="24"/>
          <w:szCs w:val="24"/>
          <w:lang w:val="en-US"/>
        </w:rPr>
        <w:t>.</w:t>
      </w:r>
    </w:p>
    <w:p w14:paraId="4AA7DEBB" w14:textId="483040BE" w:rsidR="00636BCD" w:rsidRDefault="22431F87" w:rsidP="003F78C1">
      <w:pPr>
        <w:jc w:val="both"/>
        <w:rPr>
          <w:rFonts w:ascii="Arial" w:hAnsi="Arial" w:cs="Arial"/>
          <w:b/>
          <w:bCs/>
          <w:color w:val="4472C4" w:themeColor="accent1"/>
          <w:sz w:val="24"/>
          <w:szCs w:val="24"/>
          <w:lang w:val="en-US"/>
        </w:rPr>
      </w:pPr>
      <w:r w:rsidRPr="460F36C6">
        <w:rPr>
          <w:rFonts w:ascii="Arial" w:hAnsi="Arial" w:cs="Arial"/>
          <w:b/>
          <w:bCs/>
          <w:color w:val="4472C4" w:themeColor="accent1"/>
          <w:sz w:val="24"/>
          <w:szCs w:val="24"/>
          <w:lang w:val="en-US"/>
        </w:rPr>
        <w:t>E-BIKES:</w:t>
      </w:r>
    </w:p>
    <w:p w14:paraId="13541266" w14:textId="410C3FA4" w:rsidR="00636BCD" w:rsidRPr="00876D57" w:rsidRDefault="22431F87" w:rsidP="003F78C1">
      <w:pPr>
        <w:pStyle w:val="ListParagraph"/>
        <w:numPr>
          <w:ilvl w:val="0"/>
          <w:numId w:val="7"/>
        </w:numPr>
        <w:shd w:val="clear" w:color="auto" w:fill="FFFFFF" w:themeFill="background1"/>
        <w:spacing w:after="274"/>
        <w:jc w:val="both"/>
        <w:rPr>
          <w:rFonts w:ascii="Arial" w:eastAsia="Arial" w:hAnsi="Arial" w:cs="Arial"/>
          <w:i/>
          <w:iCs/>
          <w:color w:val="1F2025"/>
          <w:sz w:val="24"/>
          <w:szCs w:val="24"/>
          <w:lang w:val="en-US"/>
        </w:rPr>
      </w:pPr>
      <w:r w:rsidRPr="00876D57">
        <w:rPr>
          <w:rFonts w:ascii="Arial" w:eastAsia="Arial" w:hAnsi="Arial" w:cs="Arial"/>
          <w:color w:val="1F2025"/>
          <w:sz w:val="24"/>
          <w:szCs w:val="24"/>
          <w:lang w:val="en-US"/>
        </w:rPr>
        <w:t xml:space="preserve">You can ride an electric bike, or an 'electrically assisted pedal cycle' (EAPC), without a license or insurance if you're </w:t>
      </w:r>
      <w:r w:rsidRPr="00D61993">
        <w:rPr>
          <w:rFonts w:ascii="Arial" w:eastAsia="Arial" w:hAnsi="Arial" w:cs="Arial"/>
          <w:b/>
          <w:bCs/>
          <w:color w:val="1F2025"/>
          <w:sz w:val="24"/>
          <w:szCs w:val="24"/>
          <w:lang w:val="en-US"/>
        </w:rPr>
        <w:t>14 or over</w:t>
      </w:r>
      <w:r w:rsidRPr="00876D57">
        <w:rPr>
          <w:rFonts w:ascii="Arial" w:eastAsia="Arial" w:hAnsi="Arial" w:cs="Arial"/>
          <w:i/>
          <w:iCs/>
          <w:color w:val="1F2025"/>
          <w:sz w:val="24"/>
          <w:szCs w:val="24"/>
          <w:lang w:val="en-US"/>
        </w:rPr>
        <w:t>.</w:t>
      </w:r>
    </w:p>
    <w:p w14:paraId="13D7CA45" w14:textId="417419E6" w:rsidR="00D61993" w:rsidRDefault="00876D57" w:rsidP="00D61993">
      <w:pPr>
        <w:pStyle w:val="ListParagraph"/>
        <w:numPr>
          <w:ilvl w:val="0"/>
          <w:numId w:val="6"/>
        </w:numPr>
        <w:spacing w:line="256" w:lineRule="auto"/>
        <w:jc w:val="both"/>
        <w:rPr>
          <w:rFonts w:ascii="Arial" w:hAnsi="Arial" w:cs="Arial"/>
          <w:sz w:val="24"/>
          <w:szCs w:val="24"/>
          <w:lang w:val="en-US"/>
        </w:rPr>
      </w:pPr>
      <w:r>
        <w:rPr>
          <w:rFonts w:ascii="Arial" w:hAnsi="Arial" w:cs="Arial"/>
          <w:sz w:val="24"/>
          <w:szCs w:val="24"/>
          <w:lang w:val="en-US"/>
        </w:rPr>
        <w:t xml:space="preserve">Rental e-bikes can </w:t>
      </w:r>
      <w:r>
        <w:rPr>
          <w:rFonts w:ascii="Arial" w:hAnsi="Arial" w:cs="Arial"/>
          <w:sz w:val="24"/>
          <w:szCs w:val="24"/>
        </w:rPr>
        <w:t>“ONLY” be ridden if you</w:t>
      </w:r>
      <w:r>
        <w:rPr>
          <w:rFonts w:ascii="Arial" w:hAnsi="Arial" w:cs="Arial"/>
          <w:sz w:val="24"/>
          <w:szCs w:val="24"/>
          <w:lang w:val="en-US"/>
        </w:rPr>
        <w:t xml:space="preserve"> create an account with the company, hold a valid </w:t>
      </w:r>
      <w:r w:rsidR="00EC5CA6">
        <w:rPr>
          <w:rFonts w:ascii="Arial" w:hAnsi="Arial" w:cs="Arial"/>
          <w:sz w:val="24"/>
          <w:szCs w:val="24"/>
          <w:lang w:val="en-US"/>
        </w:rPr>
        <w:t>license</w:t>
      </w:r>
      <w:r>
        <w:rPr>
          <w:rFonts w:ascii="Arial" w:hAnsi="Arial" w:cs="Arial"/>
          <w:sz w:val="24"/>
          <w:szCs w:val="24"/>
          <w:lang w:val="en-US"/>
        </w:rPr>
        <w:t xml:space="preserve"> and are </w:t>
      </w:r>
      <w:r>
        <w:rPr>
          <w:rFonts w:ascii="Arial" w:hAnsi="Arial" w:cs="Arial"/>
          <w:b/>
          <w:bCs/>
          <w:sz w:val="24"/>
          <w:szCs w:val="24"/>
          <w:lang w:val="en-US"/>
        </w:rPr>
        <w:t>over 16 years old</w:t>
      </w:r>
      <w:r>
        <w:rPr>
          <w:rFonts w:ascii="Arial" w:hAnsi="Arial" w:cs="Arial"/>
          <w:sz w:val="24"/>
          <w:szCs w:val="24"/>
          <w:lang w:val="en-US"/>
        </w:rPr>
        <w:t>.</w:t>
      </w:r>
    </w:p>
    <w:p w14:paraId="16809050" w14:textId="77777777" w:rsidR="00D61993" w:rsidRPr="00D61993" w:rsidRDefault="00FE4020" w:rsidP="00D61993">
      <w:pPr>
        <w:pStyle w:val="ListParagraph"/>
        <w:numPr>
          <w:ilvl w:val="0"/>
          <w:numId w:val="6"/>
        </w:numPr>
        <w:spacing w:line="256" w:lineRule="auto"/>
        <w:jc w:val="both"/>
        <w:rPr>
          <w:rFonts w:ascii="Arial" w:hAnsi="Arial" w:cs="Arial"/>
          <w:sz w:val="24"/>
          <w:szCs w:val="24"/>
          <w:lang w:val="en-US"/>
        </w:rPr>
      </w:pPr>
      <w:r w:rsidRPr="00D61993">
        <w:rPr>
          <w:rFonts w:ascii="Arial" w:eastAsia="Arial" w:hAnsi="Arial" w:cs="Arial"/>
          <w:color w:val="1F2025"/>
          <w:sz w:val="24"/>
          <w:szCs w:val="24"/>
          <w:lang w:val="en-US"/>
        </w:rPr>
        <w:t>M</w:t>
      </w:r>
      <w:r w:rsidR="22431F87" w:rsidRPr="00D61993">
        <w:rPr>
          <w:rFonts w:ascii="Arial" w:eastAsia="Arial" w:hAnsi="Arial" w:cs="Arial"/>
          <w:color w:val="1F2025"/>
          <w:sz w:val="24"/>
          <w:szCs w:val="24"/>
          <w:lang w:val="en-US"/>
        </w:rPr>
        <w:t>ust have pedals that you can use to propel it</w:t>
      </w:r>
    </w:p>
    <w:p w14:paraId="51F03147" w14:textId="77777777" w:rsidR="00D61993" w:rsidRPr="00D61993" w:rsidRDefault="00FE4020" w:rsidP="00D61993">
      <w:pPr>
        <w:pStyle w:val="ListParagraph"/>
        <w:numPr>
          <w:ilvl w:val="0"/>
          <w:numId w:val="6"/>
        </w:numPr>
        <w:spacing w:line="256" w:lineRule="auto"/>
        <w:jc w:val="both"/>
        <w:rPr>
          <w:rFonts w:ascii="Arial" w:hAnsi="Arial" w:cs="Arial"/>
          <w:sz w:val="24"/>
          <w:szCs w:val="24"/>
          <w:lang w:val="en-US"/>
        </w:rPr>
      </w:pPr>
      <w:r w:rsidRPr="00D61993">
        <w:rPr>
          <w:rFonts w:ascii="Arial" w:eastAsia="Arial" w:hAnsi="Arial" w:cs="Arial"/>
          <w:color w:val="1F2025"/>
          <w:sz w:val="24"/>
          <w:szCs w:val="24"/>
          <w:lang w:val="en-US"/>
        </w:rPr>
        <w:t>C</w:t>
      </w:r>
      <w:r w:rsidR="22431F87" w:rsidRPr="00D61993">
        <w:rPr>
          <w:rFonts w:ascii="Arial" w:eastAsia="Arial" w:hAnsi="Arial" w:cs="Arial"/>
          <w:color w:val="1F2025"/>
          <w:sz w:val="24"/>
          <w:szCs w:val="24"/>
          <w:lang w:val="en-US"/>
        </w:rPr>
        <w:t>an have more than two wheels, for example a tricycle</w:t>
      </w:r>
    </w:p>
    <w:p w14:paraId="1A5ECC94" w14:textId="77777777" w:rsidR="00D61993" w:rsidRPr="00D61993" w:rsidRDefault="00FE4020" w:rsidP="00D61993">
      <w:pPr>
        <w:pStyle w:val="ListParagraph"/>
        <w:numPr>
          <w:ilvl w:val="0"/>
          <w:numId w:val="6"/>
        </w:numPr>
        <w:spacing w:line="256" w:lineRule="auto"/>
        <w:jc w:val="both"/>
        <w:rPr>
          <w:rFonts w:ascii="Arial" w:hAnsi="Arial" w:cs="Arial"/>
          <w:sz w:val="24"/>
          <w:szCs w:val="24"/>
          <w:lang w:val="en-US"/>
        </w:rPr>
      </w:pPr>
      <w:r w:rsidRPr="00D61993">
        <w:rPr>
          <w:rFonts w:ascii="Arial" w:eastAsia="Arial" w:hAnsi="Arial" w:cs="Arial"/>
          <w:color w:val="1F2025"/>
          <w:sz w:val="24"/>
          <w:szCs w:val="24"/>
          <w:lang w:val="en-US"/>
        </w:rPr>
        <w:t>M</w:t>
      </w:r>
      <w:r w:rsidR="22431F87" w:rsidRPr="00D61993">
        <w:rPr>
          <w:rFonts w:ascii="Arial" w:eastAsia="Arial" w:hAnsi="Arial" w:cs="Arial"/>
          <w:color w:val="1F2025"/>
          <w:sz w:val="24"/>
          <w:szCs w:val="24"/>
          <w:lang w:val="en-US"/>
        </w:rPr>
        <w:t>ust have an electric motor that can run continuously at a maximum power of no more than 250 watts</w:t>
      </w:r>
      <w:r w:rsidR="003F78C1" w:rsidRPr="00D61993">
        <w:rPr>
          <w:rFonts w:ascii="Arial" w:eastAsia="Arial" w:hAnsi="Arial" w:cs="Arial"/>
          <w:color w:val="1F2025"/>
          <w:sz w:val="24"/>
          <w:szCs w:val="24"/>
          <w:lang w:val="en-US"/>
        </w:rPr>
        <w:t xml:space="preserve">, </w:t>
      </w:r>
      <w:r w:rsidR="22431F87" w:rsidRPr="00D61993">
        <w:rPr>
          <w:rFonts w:ascii="Arial" w:eastAsia="Arial" w:hAnsi="Arial" w:cs="Arial"/>
          <w:color w:val="1F2025"/>
          <w:sz w:val="24"/>
          <w:szCs w:val="24"/>
          <w:lang w:val="en-US"/>
        </w:rPr>
        <w:t>must have no electrical assistance once you reach 15.5 miles per hour (mph)</w:t>
      </w:r>
    </w:p>
    <w:p w14:paraId="266EF44B" w14:textId="5BFD6036" w:rsidR="003F78C1" w:rsidRPr="00D61993" w:rsidRDefault="22431F87" w:rsidP="00D61993">
      <w:pPr>
        <w:pStyle w:val="ListParagraph"/>
        <w:numPr>
          <w:ilvl w:val="0"/>
          <w:numId w:val="6"/>
        </w:numPr>
        <w:spacing w:line="256" w:lineRule="auto"/>
        <w:jc w:val="both"/>
        <w:rPr>
          <w:rFonts w:ascii="Arial" w:hAnsi="Arial" w:cs="Arial"/>
          <w:sz w:val="24"/>
          <w:szCs w:val="24"/>
          <w:lang w:val="en-US"/>
        </w:rPr>
      </w:pPr>
      <w:r w:rsidRPr="00D61993">
        <w:rPr>
          <w:rFonts w:ascii="Arial" w:eastAsia="Arial" w:hAnsi="Arial" w:cs="Arial"/>
          <w:color w:val="1F2025"/>
          <w:sz w:val="24"/>
          <w:szCs w:val="24"/>
          <w:lang w:val="en-US"/>
        </w:rPr>
        <w:t>If your electric bike fails to meet these requirements,</w:t>
      </w:r>
      <w:r w:rsidR="003F78C1" w:rsidRPr="00D61993">
        <w:rPr>
          <w:rFonts w:ascii="Arial" w:eastAsia="Arial" w:hAnsi="Arial" w:cs="Arial"/>
          <w:color w:val="1F2025"/>
          <w:sz w:val="24"/>
          <w:szCs w:val="24"/>
          <w:lang w:val="en-US"/>
        </w:rPr>
        <w:t xml:space="preserve"> it is </w:t>
      </w:r>
      <w:r w:rsidR="00EC5CA6" w:rsidRPr="00D61993">
        <w:rPr>
          <w:rFonts w:ascii="Arial" w:eastAsia="Arial" w:hAnsi="Arial" w:cs="Arial"/>
          <w:color w:val="1F2025"/>
          <w:sz w:val="24"/>
          <w:szCs w:val="24"/>
          <w:lang w:val="en-US"/>
        </w:rPr>
        <w:t>illegal,</w:t>
      </w:r>
      <w:r w:rsidR="003F78C1" w:rsidRPr="00D61993">
        <w:rPr>
          <w:rFonts w:ascii="Arial" w:eastAsia="Arial" w:hAnsi="Arial" w:cs="Arial"/>
          <w:color w:val="1F2025"/>
          <w:sz w:val="24"/>
          <w:szCs w:val="24"/>
          <w:lang w:val="en-US"/>
        </w:rPr>
        <w:t xml:space="preserve"> and</w:t>
      </w:r>
      <w:r w:rsidRPr="00D61993">
        <w:rPr>
          <w:rFonts w:ascii="Arial" w:eastAsia="Arial" w:hAnsi="Arial" w:cs="Arial"/>
          <w:color w:val="1F2025"/>
          <w:sz w:val="24"/>
          <w:szCs w:val="24"/>
          <w:lang w:val="en-US"/>
        </w:rPr>
        <w:t xml:space="preserve"> </w:t>
      </w:r>
      <w:r w:rsidR="00DD0408" w:rsidRPr="00D61993">
        <w:rPr>
          <w:rFonts w:ascii="Arial" w:hAnsi="Arial" w:cs="Arial"/>
          <w:sz w:val="24"/>
          <w:szCs w:val="24"/>
          <w:lang w:val="en-US"/>
        </w:rPr>
        <w:t xml:space="preserve">the police can seize </w:t>
      </w:r>
      <w:r w:rsidR="003F78C1" w:rsidRPr="00D61993">
        <w:rPr>
          <w:rFonts w:ascii="Arial" w:hAnsi="Arial" w:cs="Arial"/>
          <w:sz w:val="24"/>
          <w:szCs w:val="24"/>
          <w:lang w:val="en-US"/>
        </w:rPr>
        <w:t xml:space="preserve">it. </w:t>
      </w:r>
    </w:p>
    <w:p w14:paraId="2EC4C66B" w14:textId="55A7EE54" w:rsidR="002F10F1" w:rsidRDefault="003F78C1" w:rsidP="003F78C1">
      <w:pPr>
        <w:pStyle w:val="ListParagraph"/>
        <w:shd w:val="clear" w:color="auto" w:fill="FFFFFF" w:themeFill="background1"/>
        <w:spacing w:after="0"/>
        <w:ind w:left="450"/>
        <w:jc w:val="both"/>
        <w:rPr>
          <w:rFonts w:ascii="Arial" w:hAnsi="Arial" w:cs="Arial"/>
          <w:b/>
          <w:bCs/>
          <w:color w:val="4472C4" w:themeColor="accent1"/>
          <w:sz w:val="24"/>
          <w:szCs w:val="24"/>
          <w:lang w:val="en-US"/>
        </w:rPr>
      </w:pPr>
      <w:r w:rsidRPr="003F78C1">
        <w:rPr>
          <w:rFonts w:ascii="Arial" w:hAnsi="Arial" w:cs="Arial"/>
          <w:sz w:val="24"/>
          <w:szCs w:val="24"/>
          <w:lang w:val="en-US"/>
        </w:rPr>
        <w:t xml:space="preserve"> </w:t>
      </w:r>
    </w:p>
    <w:p w14:paraId="6C867AE1" w14:textId="730C0265" w:rsidR="1594961A" w:rsidRDefault="1594961A" w:rsidP="003F78C1">
      <w:pPr>
        <w:jc w:val="both"/>
        <w:rPr>
          <w:rFonts w:ascii="Arial" w:hAnsi="Arial" w:cs="Arial"/>
          <w:b/>
          <w:bCs/>
          <w:color w:val="4472C4" w:themeColor="accent1"/>
          <w:sz w:val="24"/>
          <w:szCs w:val="24"/>
          <w:lang w:val="en-US"/>
        </w:rPr>
      </w:pPr>
      <w:r w:rsidRPr="460F36C6">
        <w:rPr>
          <w:rFonts w:ascii="Arial" w:hAnsi="Arial" w:cs="Arial"/>
          <w:b/>
          <w:bCs/>
          <w:color w:val="4472C4" w:themeColor="accent1"/>
          <w:sz w:val="24"/>
          <w:szCs w:val="24"/>
          <w:lang w:val="en-US"/>
        </w:rPr>
        <w:t>SAFETY</w:t>
      </w:r>
      <w:r w:rsidR="64CF9C31" w:rsidRPr="460F36C6">
        <w:rPr>
          <w:rFonts w:ascii="Arial" w:hAnsi="Arial" w:cs="Arial"/>
          <w:b/>
          <w:bCs/>
          <w:color w:val="4472C4" w:themeColor="accent1"/>
          <w:sz w:val="24"/>
          <w:szCs w:val="24"/>
          <w:lang w:val="en-US"/>
        </w:rPr>
        <w:t xml:space="preserve">: </w:t>
      </w:r>
    </w:p>
    <w:p w14:paraId="3500809F" w14:textId="7FF287F7" w:rsidR="64CF9C31" w:rsidRDefault="64CF9C31" w:rsidP="003F78C1">
      <w:pPr>
        <w:pStyle w:val="ListParagraph"/>
        <w:numPr>
          <w:ilvl w:val="0"/>
          <w:numId w:val="4"/>
        </w:numPr>
        <w:jc w:val="both"/>
        <w:rPr>
          <w:rFonts w:ascii="Arial" w:hAnsi="Arial" w:cs="Arial"/>
          <w:sz w:val="24"/>
          <w:szCs w:val="24"/>
          <w:lang w:val="en-US"/>
        </w:rPr>
      </w:pPr>
      <w:r w:rsidRPr="460F36C6">
        <w:rPr>
          <w:rFonts w:ascii="Arial" w:hAnsi="Arial" w:cs="Arial"/>
          <w:sz w:val="24"/>
          <w:szCs w:val="24"/>
          <w:lang w:val="en-US"/>
        </w:rPr>
        <w:t xml:space="preserve">Wear a helmet due to the risk of skull fractures and brain injuries. </w:t>
      </w:r>
    </w:p>
    <w:p w14:paraId="61918122" w14:textId="1D752B6F" w:rsidR="64CF9C31" w:rsidRDefault="64CF9C31" w:rsidP="003F78C1">
      <w:pPr>
        <w:pStyle w:val="ListParagraph"/>
        <w:numPr>
          <w:ilvl w:val="0"/>
          <w:numId w:val="4"/>
        </w:numPr>
        <w:jc w:val="both"/>
        <w:rPr>
          <w:rFonts w:ascii="Arial" w:hAnsi="Arial" w:cs="Arial"/>
          <w:sz w:val="24"/>
          <w:szCs w:val="24"/>
          <w:lang w:val="en-US"/>
        </w:rPr>
      </w:pPr>
      <w:r w:rsidRPr="460F36C6">
        <w:rPr>
          <w:rFonts w:ascii="Arial" w:hAnsi="Arial" w:cs="Arial"/>
          <w:sz w:val="24"/>
          <w:szCs w:val="24"/>
          <w:lang w:val="en-US"/>
        </w:rPr>
        <w:t>Do not have multiple people (children or adults) riding as this can lead to more injuries.</w:t>
      </w:r>
    </w:p>
    <w:p w14:paraId="35722F11" w14:textId="392FC3FC" w:rsidR="64CF9C31" w:rsidRDefault="64CF9C31" w:rsidP="003F78C1">
      <w:pPr>
        <w:pStyle w:val="ListParagraph"/>
        <w:numPr>
          <w:ilvl w:val="0"/>
          <w:numId w:val="4"/>
        </w:numPr>
        <w:jc w:val="both"/>
        <w:rPr>
          <w:rFonts w:ascii="Arial" w:hAnsi="Arial" w:cs="Arial"/>
          <w:sz w:val="24"/>
          <w:szCs w:val="24"/>
          <w:lang w:val="en-US"/>
        </w:rPr>
      </w:pPr>
      <w:r w:rsidRPr="460F36C6">
        <w:rPr>
          <w:rFonts w:ascii="Arial" w:hAnsi="Arial" w:cs="Arial"/>
          <w:sz w:val="24"/>
          <w:szCs w:val="24"/>
          <w:lang w:val="en-US"/>
        </w:rPr>
        <w:t>Supervise young people</w:t>
      </w:r>
      <w:r w:rsidR="002B1D6E">
        <w:rPr>
          <w:rFonts w:ascii="Arial" w:hAnsi="Arial" w:cs="Arial"/>
          <w:sz w:val="24"/>
          <w:szCs w:val="24"/>
          <w:lang w:val="en-US"/>
        </w:rPr>
        <w:t xml:space="preserve"> when they are riding</w:t>
      </w:r>
      <w:r w:rsidRPr="460F36C6">
        <w:rPr>
          <w:rFonts w:ascii="Arial" w:hAnsi="Arial" w:cs="Arial"/>
          <w:sz w:val="24"/>
          <w:szCs w:val="24"/>
          <w:lang w:val="en-US"/>
        </w:rPr>
        <w:t>.</w:t>
      </w:r>
    </w:p>
    <w:p w14:paraId="1B762FBB" w14:textId="4F19050F" w:rsidR="460F36C6" w:rsidRDefault="460F36C6" w:rsidP="460F36C6">
      <w:pPr>
        <w:rPr>
          <w:rFonts w:ascii="Arial" w:hAnsi="Arial" w:cs="Arial"/>
          <w:sz w:val="24"/>
          <w:szCs w:val="24"/>
          <w:lang w:val="en-US"/>
        </w:rPr>
      </w:pPr>
    </w:p>
    <w:p w14:paraId="52654DA2" w14:textId="77777777" w:rsidR="00287A76" w:rsidRDefault="00287A76">
      <w:pPr>
        <w:rPr>
          <w:rFonts w:ascii="Arial" w:hAnsi="Arial" w:cs="Arial"/>
          <w:b/>
          <w:bCs/>
          <w:sz w:val="24"/>
          <w:szCs w:val="24"/>
          <w:lang w:val="en-US"/>
        </w:rPr>
      </w:pPr>
    </w:p>
    <w:p w14:paraId="01C27AA0" w14:textId="77777777" w:rsidR="00D61993" w:rsidRDefault="00D61993">
      <w:pPr>
        <w:rPr>
          <w:rFonts w:ascii="Arial" w:hAnsi="Arial" w:cs="Arial"/>
          <w:b/>
          <w:bCs/>
          <w:sz w:val="24"/>
          <w:szCs w:val="24"/>
          <w:lang w:val="en-US"/>
        </w:rPr>
        <w:sectPr w:rsidR="00D61993" w:rsidSect="00276509">
          <w:pgSz w:w="11906" w:h="16838"/>
          <w:pgMar w:top="720" w:right="720" w:bottom="720" w:left="720" w:header="708" w:footer="708" w:gutter="0"/>
          <w:cols w:space="708"/>
          <w:docGrid w:linePitch="360"/>
        </w:sectPr>
      </w:pPr>
    </w:p>
    <w:p w14:paraId="43BEAF85" w14:textId="378215CD" w:rsidR="001D5A76" w:rsidRDefault="001D5A76">
      <w:pPr>
        <w:rPr>
          <w:rFonts w:ascii="Arial" w:hAnsi="Arial" w:cs="Arial"/>
          <w:b/>
          <w:bCs/>
          <w:sz w:val="24"/>
          <w:szCs w:val="24"/>
          <w:lang w:val="en-US"/>
        </w:rPr>
      </w:pPr>
      <w:r>
        <w:rPr>
          <w:rFonts w:ascii="Arial" w:hAnsi="Arial" w:cs="Arial"/>
          <w:b/>
          <w:bCs/>
          <w:sz w:val="24"/>
          <w:szCs w:val="24"/>
          <w:lang w:val="en-US"/>
        </w:rPr>
        <w:lastRenderedPageBreak/>
        <w:t>Further information:</w:t>
      </w:r>
    </w:p>
    <w:p w14:paraId="35C894F6" w14:textId="77777777" w:rsidR="00CA3D89" w:rsidRDefault="00CA3D89">
      <w:pPr>
        <w:rPr>
          <w:rFonts w:ascii="Arial" w:hAnsi="Arial" w:cs="Arial"/>
          <w:b/>
          <w:bCs/>
          <w:sz w:val="24"/>
          <w:szCs w:val="24"/>
          <w:lang w:val="en-US"/>
        </w:rPr>
        <w:sectPr w:rsidR="00CA3D89" w:rsidSect="000C0D7A">
          <w:type w:val="continuous"/>
          <w:pgSz w:w="11906" w:h="16838"/>
          <w:pgMar w:top="720" w:right="720" w:bottom="720" w:left="720" w:header="708" w:footer="708" w:gutter="0"/>
          <w:cols w:num="2" w:space="708"/>
          <w:docGrid w:linePitch="360"/>
        </w:sectPr>
      </w:pPr>
    </w:p>
    <w:p w14:paraId="531E6CA5" w14:textId="77777777" w:rsidR="00957C5F" w:rsidRDefault="00957C5F" w:rsidP="00125F43">
      <w:pPr>
        <w:rPr>
          <w:rFonts w:ascii="Arial" w:hAnsi="Arial" w:cs="Arial"/>
          <w:b/>
          <w:bCs/>
          <w:noProof/>
          <w:sz w:val="24"/>
          <w:szCs w:val="24"/>
          <w:lang w:val="en-US"/>
        </w:rPr>
      </w:pPr>
    </w:p>
    <w:p w14:paraId="5A3906B2" w14:textId="076AD3F9" w:rsidR="00957C5F" w:rsidRDefault="00957C5F" w:rsidP="00125F43">
      <w:pPr>
        <w:rPr>
          <w:rFonts w:ascii="Arial" w:hAnsi="Arial" w:cs="Arial"/>
          <w:b/>
          <w:bCs/>
          <w:noProof/>
          <w:sz w:val="24"/>
          <w:szCs w:val="24"/>
          <w:lang w:val="en-US"/>
        </w:rPr>
      </w:pPr>
      <w:r w:rsidRPr="00125F43">
        <w:rPr>
          <w:noProof/>
        </w:rPr>
        <w:drawing>
          <wp:inline distT="0" distB="0" distL="0" distR="0" wp14:anchorId="2852A8B0" wp14:editId="5127207E">
            <wp:extent cx="1399345" cy="1404620"/>
            <wp:effectExtent l="0" t="0" r="0" b="5080"/>
            <wp:docPr id="16768487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848719" name=""/>
                    <pic:cNvPicPr/>
                  </pic:nvPicPr>
                  <pic:blipFill rotWithShape="1">
                    <a:blip r:embed="rId13"/>
                    <a:srcRect l="5405" t="7055"/>
                    <a:stretch>
                      <a:fillRect/>
                    </a:stretch>
                  </pic:blipFill>
                  <pic:spPr bwMode="auto">
                    <a:xfrm>
                      <a:off x="0" y="0"/>
                      <a:ext cx="1414028" cy="1419358"/>
                    </a:xfrm>
                    <a:prstGeom prst="rect">
                      <a:avLst/>
                    </a:prstGeom>
                    <a:ln>
                      <a:noFill/>
                    </a:ln>
                    <a:extLst>
                      <a:ext uri="{53640926-AAD7-44D8-BBD7-CCE9431645EC}">
                        <a14:shadowObscured xmlns:a14="http://schemas.microsoft.com/office/drawing/2010/main"/>
                      </a:ext>
                    </a:extLst>
                  </pic:spPr>
                </pic:pic>
              </a:graphicData>
            </a:graphic>
          </wp:inline>
        </w:drawing>
      </w:r>
    </w:p>
    <w:p w14:paraId="41AA5DFE" w14:textId="7E66622A" w:rsidR="00957C5F" w:rsidRDefault="00957C5F" w:rsidP="00125F43">
      <w:pPr>
        <w:rPr>
          <w:rFonts w:ascii="Arial" w:hAnsi="Arial" w:cs="Arial"/>
          <w:b/>
          <w:bCs/>
          <w:noProof/>
          <w:sz w:val="24"/>
          <w:szCs w:val="24"/>
          <w:lang w:val="en-US"/>
        </w:rPr>
      </w:pPr>
      <w:r>
        <w:rPr>
          <w:rFonts w:ascii="Arial" w:hAnsi="Arial" w:cs="Arial"/>
          <w:b/>
          <w:bCs/>
          <w:noProof/>
          <w:sz w:val="24"/>
          <w:szCs w:val="24"/>
          <w:lang w:val="en-US"/>
        </w:rPr>
        <w:t>Scoot-Smart video</w:t>
      </w:r>
    </w:p>
    <w:p w14:paraId="413CEDCA" w14:textId="77777777" w:rsidR="00957C5F" w:rsidRDefault="00957C5F" w:rsidP="00125F43">
      <w:pPr>
        <w:rPr>
          <w:rFonts w:ascii="Arial" w:hAnsi="Arial" w:cs="Arial"/>
          <w:b/>
          <w:bCs/>
          <w:noProof/>
          <w:sz w:val="24"/>
          <w:szCs w:val="24"/>
          <w:lang w:val="en-US"/>
        </w:rPr>
      </w:pPr>
    </w:p>
    <w:p w14:paraId="11F089C8" w14:textId="77777777" w:rsidR="00957C5F" w:rsidRDefault="00957C5F" w:rsidP="00125F43">
      <w:pPr>
        <w:rPr>
          <w:rFonts w:ascii="Arial" w:hAnsi="Arial" w:cs="Arial"/>
          <w:b/>
          <w:bCs/>
          <w:noProof/>
          <w:sz w:val="24"/>
          <w:szCs w:val="24"/>
          <w:lang w:val="en-US"/>
        </w:rPr>
      </w:pPr>
    </w:p>
    <w:p w14:paraId="33627CC5" w14:textId="77777777" w:rsidR="00957C5F" w:rsidRDefault="00957C5F" w:rsidP="00125F43">
      <w:pPr>
        <w:rPr>
          <w:rFonts w:ascii="Arial" w:hAnsi="Arial" w:cs="Arial"/>
          <w:b/>
          <w:bCs/>
          <w:noProof/>
          <w:sz w:val="24"/>
          <w:szCs w:val="24"/>
          <w:lang w:val="en-US"/>
        </w:rPr>
      </w:pPr>
    </w:p>
    <w:p w14:paraId="420DE575" w14:textId="42DC44CB" w:rsidR="00957C5F" w:rsidRDefault="00957C5F" w:rsidP="00125F43">
      <w:pPr>
        <w:rPr>
          <w:rFonts w:ascii="Arial" w:hAnsi="Arial" w:cs="Arial"/>
          <w:b/>
          <w:bCs/>
          <w:noProof/>
          <w:sz w:val="24"/>
          <w:szCs w:val="24"/>
          <w:lang w:val="en-US"/>
        </w:rPr>
      </w:pPr>
      <w:r w:rsidRPr="0027434E">
        <w:rPr>
          <w:rFonts w:ascii="Arial" w:hAnsi="Arial" w:cs="Arial"/>
          <w:b/>
          <w:bCs/>
          <w:noProof/>
          <w:sz w:val="24"/>
          <w:szCs w:val="24"/>
          <w:lang w:val="en-US"/>
        </w:rPr>
        <w:drawing>
          <wp:inline distT="0" distB="0" distL="0" distR="0" wp14:anchorId="174802BB" wp14:editId="58D216BD">
            <wp:extent cx="1404620" cy="1404620"/>
            <wp:effectExtent l="0" t="0" r="5080" b="5080"/>
            <wp:docPr id="17567899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789953" name=""/>
                    <pic:cNvPicPr/>
                  </pic:nvPicPr>
                  <pic:blipFill>
                    <a:blip r:embed="rId14"/>
                    <a:stretch>
                      <a:fillRect/>
                    </a:stretch>
                  </pic:blipFill>
                  <pic:spPr>
                    <a:xfrm>
                      <a:off x="0" y="0"/>
                      <a:ext cx="1415039" cy="1415039"/>
                    </a:xfrm>
                    <a:prstGeom prst="rect">
                      <a:avLst/>
                    </a:prstGeom>
                  </pic:spPr>
                </pic:pic>
              </a:graphicData>
            </a:graphic>
          </wp:inline>
        </w:drawing>
      </w:r>
    </w:p>
    <w:p w14:paraId="270F53B6" w14:textId="2D17BBDA" w:rsidR="00125F43" w:rsidRDefault="00125F43" w:rsidP="00125F43">
      <w:pPr>
        <w:rPr>
          <w:rFonts w:ascii="Arial" w:hAnsi="Arial" w:cs="Arial"/>
          <w:b/>
          <w:bCs/>
          <w:noProof/>
          <w:sz w:val="24"/>
          <w:szCs w:val="24"/>
          <w:lang w:val="en-US"/>
        </w:rPr>
      </w:pPr>
      <w:r>
        <w:rPr>
          <w:rFonts w:ascii="Arial" w:hAnsi="Arial" w:cs="Arial"/>
          <w:b/>
          <w:bCs/>
          <w:noProof/>
          <w:sz w:val="24"/>
          <w:szCs w:val="24"/>
          <w:lang w:val="en-US"/>
        </w:rPr>
        <w:t xml:space="preserve">Merseyside Police  </w:t>
      </w:r>
    </w:p>
    <w:p w14:paraId="120B4456" w14:textId="77777777" w:rsidR="00125F43" w:rsidRDefault="00125F43" w:rsidP="00125F43">
      <w:pPr>
        <w:rPr>
          <w:rFonts w:ascii="Arial" w:hAnsi="Arial" w:cs="Arial"/>
          <w:b/>
          <w:bCs/>
          <w:noProof/>
          <w:sz w:val="24"/>
          <w:szCs w:val="24"/>
          <w:lang w:val="en-US"/>
        </w:rPr>
      </w:pPr>
      <w:r>
        <w:rPr>
          <w:rFonts w:ascii="Arial" w:hAnsi="Arial" w:cs="Arial"/>
          <w:b/>
          <w:bCs/>
          <w:noProof/>
          <w:sz w:val="24"/>
          <w:szCs w:val="24"/>
          <w:lang w:val="en-US"/>
        </w:rPr>
        <w:t>E-scooters/E bikes information</w:t>
      </w:r>
    </w:p>
    <w:p w14:paraId="32A9D270" w14:textId="77777777" w:rsidR="000C0D7A" w:rsidRDefault="000C0D7A">
      <w:pPr>
        <w:rPr>
          <w:rFonts w:ascii="Arial" w:hAnsi="Arial" w:cs="Arial"/>
          <w:b/>
          <w:bCs/>
          <w:noProof/>
          <w:sz w:val="24"/>
          <w:szCs w:val="24"/>
          <w:lang w:val="en-US"/>
        </w:rPr>
      </w:pPr>
    </w:p>
    <w:p w14:paraId="34D83246" w14:textId="3E525CA3" w:rsidR="00957C5F" w:rsidRDefault="000F6B46" w:rsidP="00957C5F">
      <w:pPr>
        <w:rPr>
          <w:rFonts w:ascii="Arial" w:hAnsi="Arial" w:cs="Arial"/>
          <w:b/>
          <w:bCs/>
          <w:noProof/>
          <w:sz w:val="24"/>
          <w:szCs w:val="24"/>
          <w:lang w:val="en-US"/>
        </w:rPr>
      </w:pPr>
      <w:r w:rsidRPr="000F6B46">
        <w:rPr>
          <w:noProof/>
        </w:rPr>
        <w:t xml:space="preserve"> </w:t>
      </w:r>
      <w:r w:rsidR="0083610D" w:rsidRPr="0083610D">
        <w:rPr>
          <w:noProof/>
        </w:rPr>
        <w:drawing>
          <wp:inline distT="0" distB="0" distL="0" distR="0" wp14:anchorId="78B8B8F8" wp14:editId="7FE3B2DA">
            <wp:extent cx="1423283" cy="1423283"/>
            <wp:effectExtent l="0" t="0" r="5715" b="5715"/>
            <wp:docPr id="10380184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018498" name=""/>
                    <pic:cNvPicPr/>
                  </pic:nvPicPr>
                  <pic:blipFill>
                    <a:blip r:embed="rId15"/>
                    <a:stretch>
                      <a:fillRect/>
                    </a:stretch>
                  </pic:blipFill>
                  <pic:spPr>
                    <a:xfrm>
                      <a:off x="0" y="0"/>
                      <a:ext cx="1434184" cy="1434184"/>
                    </a:xfrm>
                    <a:prstGeom prst="rect">
                      <a:avLst/>
                    </a:prstGeom>
                  </pic:spPr>
                </pic:pic>
              </a:graphicData>
            </a:graphic>
          </wp:inline>
        </w:drawing>
      </w:r>
    </w:p>
    <w:p w14:paraId="6B0770A4" w14:textId="13943D07" w:rsidR="00CA3D89" w:rsidRDefault="00957C5F">
      <w:pPr>
        <w:rPr>
          <w:rFonts w:ascii="Arial" w:hAnsi="Arial" w:cs="Arial"/>
          <w:b/>
          <w:bCs/>
          <w:noProof/>
          <w:sz w:val="24"/>
          <w:szCs w:val="24"/>
          <w:lang w:val="en-US"/>
        </w:rPr>
        <w:sectPr w:rsidR="00CA3D89" w:rsidSect="00CA3D89">
          <w:type w:val="continuous"/>
          <w:pgSz w:w="11906" w:h="16838"/>
          <w:pgMar w:top="720" w:right="720" w:bottom="720" w:left="720" w:header="708" w:footer="708" w:gutter="0"/>
          <w:cols w:num="3" w:space="708"/>
          <w:docGrid w:linePitch="360"/>
        </w:sectPr>
      </w:pPr>
      <w:r>
        <w:rPr>
          <w:rFonts w:ascii="Arial" w:hAnsi="Arial" w:cs="Arial"/>
          <w:b/>
          <w:bCs/>
          <w:noProof/>
          <w:sz w:val="24"/>
          <w:szCs w:val="24"/>
          <w:lang w:val="en-US"/>
        </w:rPr>
        <w:t>RoSPA safety information</w:t>
      </w:r>
    </w:p>
    <w:p w14:paraId="44274A5E" w14:textId="77777777" w:rsidR="001B6202" w:rsidRDefault="001B6202">
      <w:pPr>
        <w:rPr>
          <w:rFonts w:ascii="Arial" w:hAnsi="Arial" w:cs="Arial"/>
          <w:b/>
          <w:bCs/>
          <w:sz w:val="24"/>
          <w:szCs w:val="24"/>
          <w:lang w:val="en-US"/>
        </w:rPr>
      </w:pPr>
    </w:p>
    <w:p w14:paraId="6BF031B5" w14:textId="3DB425CC" w:rsidR="00A47CBA" w:rsidRPr="00276509" w:rsidRDefault="00A47CBA">
      <w:pPr>
        <w:rPr>
          <w:rFonts w:ascii="Arial" w:hAnsi="Arial" w:cs="Arial"/>
          <w:b/>
          <w:bCs/>
          <w:sz w:val="24"/>
          <w:szCs w:val="24"/>
          <w:lang w:val="en-US"/>
        </w:rPr>
      </w:pPr>
    </w:p>
    <w:p w14:paraId="5004C80F" w14:textId="77777777" w:rsidR="000C0D7A" w:rsidRDefault="000C0D7A" w:rsidP="460F36C6">
      <w:pPr>
        <w:spacing w:before="200"/>
        <w:rPr>
          <w:rFonts w:ascii="Arial" w:hAnsi="Arial" w:cs="Arial"/>
        </w:rPr>
        <w:sectPr w:rsidR="000C0D7A" w:rsidSect="000C0D7A">
          <w:type w:val="continuous"/>
          <w:pgSz w:w="11906" w:h="16838"/>
          <w:pgMar w:top="720" w:right="720" w:bottom="720" w:left="720" w:header="708" w:footer="708" w:gutter="0"/>
          <w:cols w:num="2" w:space="708"/>
          <w:docGrid w:linePitch="360"/>
        </w:sectPr>
      </w:pPr>
      <w:bookmarkStart w:id="0" w:name="_Hlk106272660"/>
    </w:p>
    <w:p w14:paraId="406BE353" w14:textId="302BBF53" w:rsidR="00276509" w:rsidRPr="00ED7F86" w:rsidRDefault="00276509" w:rsidP="460F36C6">
      <w:pPr>
        <w:spacing w:before="200"/>
        <w:rPr>
          <w:rFonts w:ascii="Arial" w:hAnsi="Arial" w:cs="Arial"/>
        </w:rPr>
      </w:pPr>
      <w:r w:rsidRPr="460F36C6">
        <w:rPr>
          <w:rFonts w:ascii="Arial" w:hAnsi="Arial" w:cs="Arial"/>
        </w:rPr>
        <w:t>This leaflet only gives general information. You must always discuss the individual treatment of your child with the appropriate member of staff. Do not rely on this leaflet alone for information about your child’s treatment.</w:t>
      </w:r>
    </w:p>
    <w:p w14:paraId="05FCCFD5" w14:textId="77777777" w:rsidR="00276509" w:rsidRPr="00ED7F86" w:rsidRDefault="00276509" w:rsidP="00276509">
      <w:pPr>
        <w:rPr>
          <w:rFonts w:ascii="Arial" w:hAnsi="Arial" w:cs="Arial"/>
          <w:szCs w:val="20"/>
        </w:rPr>
      </w:pPr>
      <w:r w:rsidRPr="00ED7F86">
        <w:rPr>
          <w:rFonts w:ascii="Arial" w:hAnsi="Arial" w:cs="Arial"/>
          <w:szCs w:val="20"/>
        </w:rPr>
        <w:t>This information can be made available in other languages and formats if requested.</w:t>
      </w:r>
    </w:p>
    <w:p w14:paraId="4EBDC857" w14:textId="77777777" w:rsidR="00276509" w:rsidRPr="00ED7F86" w:rsidRDefault="00276509" w:rsidP="00276509">
      <w:pPr>
        <w:rPr>
          <w:rFonts w:ascii="Arial" w:hAnsi="Arial" w:cs="Arial"/>
          <w:szCs w:val="20"/>
        </w:rPr>
      </w:pPr>
    </w:p>
    <w:p w14:paraId="61BB80A7" w14:textId="77777777" w:rsidR="00276509" w:rsidRPr="00ED7F86" w:rsidRDefault="00276509" w:rsidP="00276509">
      <w:pPr>
        <w:spacing w:after="0"/>
        <w:rPr>
          <w:rFonts w:ascii="Arial" w:hAnsi="Arial" w:cs="Arial"/>
          <w:szCs w:val="20"/>
        </w:rPr>
      </w:pPr>
      <w:r w:rsidRPr="00ED7F86">
        <w:rPr>
          <w:rFonts w:ascii="Arial" w:hAnsi="Arial" w:cs="Arial"/>
          <w:szCs w:val="20"/>
        </w:rPr>
        <w:t>Alder Hey Children’s NHS Foundation Trust</w:t>
      </w:r>
    </w:p>
    <w:p w14:paraId="714378B5" w14:textId="77777777" w:rsidR="00276509" w:rsidRPr="00ED7F86" w:rsidRDefault="00276509" w:rsidP="00276509">
      <w:pPr>
        <w:spacing w:after="0"/>
        <w:rPr>
          <w:rFonts w:ascii="Arial" w:hAnsi="Arial" w:cs="Arial"/>
          <w:szCs w:val="20"/>
        </w:rPr>
      </w:pPr>
      <w:r w:rsidRPr="00ED7F86">
        <w:rPr>
          <w:rFonts w:ascii="Arial" w:hAnsi="Arial" w:cs="Arial"/>
          <w:szCs w:val="20"/>
        </w:rPr>
        <w:t>Alder Hey</w:t>
      </w:r>
    </w:p>
    <w:p w14:paraId="447AA320" w14:textId="77777777" w:rsidR="00276509" w:rsidRPr="00ED7F86" w:rsidRDefault="00276509" w:rsidP="00276509">
      <w:pPr>
        <w:spacing w:after="0"/>
        <w:rPr>
          <w:rFonts w:ascii="Arial" w:hAnsi="Arial" w:cs="Arial"/>
          <w:szCs w:val="20"/>
        </w:rPr>
      </w:pPr>
      <w:r w:rsidRPr="00ED7F86">
        <w:rPr>
          <w:rFonts w:ascii="Arial" w:hAnsi="Arial" w:cs="Arial"/>
          <w:szCs w:val="20"/>
        </w:rPr>
        <w:t>Eaton Road</w:t>
      </w:r>
    </w:p>
    <w:p w14:paraId="2FD0E7B4" w14:textId="77777777" w:rsidR="00276509" w:rsidRPr="00ED7F86" w:rsidRDefault="00276509" w:rsidP="00276509">
      <w:pPr>
        <w:spacing w:after="0"/>
        <w:rPr>
          <w:rFonts w:ascii="Arial" w:hAnsi="Arial" w:cs="Arial"/>
          <w:szCs w:val="20"/>
        </w:rPr>
      </w:pPr>
      <w:r w:rsidRPr="00FE16D8">
        <w:rPr>
          <w:rFonts w:ascii="Arial" w:hAnsi="Arial" w:cs="Arial"/>
          <w:b/>
          <w:noProof/>
          <w:szCs w:val="20"/>
        </w:rPr>
        <w:drawing>
          <wp:anchor distT="0" distB="0" distL="114300" distR="114300" simplePos="0" relativeHeight="251659264" behindDoc="1" locked="0" layoutInCell="1" allowOverlap="1" wp14:anchorId="2057C6BB" wp14:editId="626FC454">
            <wp:simplePos x="0" y="0"/>
            <wp:positionH relativeFrom="column">
              <wp:posOffset>3083235</wp:posOffset>
            </wp:positionH>
            <wp:positionV relativeFrom="paragraph">
              <wp:posOffset>40005</wp:posOffset>
            </wp:positionV>
            <wp:extent cx="1205865" cy="99250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dgehog #1 SMALL.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205865" cy="992505"/>
                    </a:xfrm>
                    <a:prstGeom prst="rect">
                      <a:avLst/>
                    </a:prstGeom>
                  </pic:spPr>
                </pic:pic>
              </a:graphicData>
            </a:graphic>
            <wp14:sizeRelH relativeFrom="page">
              <wp14:pctWidth>0</wp14:pctWidth>
            </wp14:sizeRelH>
            <wp14:sizeRelV relativeFrom="page">
              <wp14:pctHeight>0</wp14:pctHeight>
            </wp14:sizeRelV>
          </wp:anchor>
        </w:drawing>
      </w:r>
      <w:r w:rsidRPr="00ED7F86">
        <w:rPr>
          <w:rFonts w:ascii="Arial" w:hAnsi="Arial" w:cs="Arial"/>
          <w:szCs w:val="20"/>
        </w:rPr>
        <w:t>Liverpool</w:t>
      </w:r>
    </w:p>
    <w:p w14:paraId="7C55BF80" w14:textId="77777777" w:rsidR="00276509" w:rsidRPr="00ED7F86" w:rsidRDefault="00276509" w:rsidP="00276509">
      <w:pPr>
        <w:spacing w:after="0"/>
        <w:rPr>
          <w:rFonts w:ascii="Arial" w:hAnsi="Arial" w:cs="Arial"/>
          <w:szCs w:val="20"/>
        </w:rPr>
      </w:pPr>
      <w:r w:rsidRPr="00ED7F86">
        <w:rPr>
          <w:rFonts w:ascii="Arial" w:hAnsi="Arial" w:cs="Arial"/>
          <w:szCs w:val="20"/>
        </w:rPr>
        <w:t>L12 2AP</w:t>
      </w:r>
    </w:p>
    <w:p w14:paraId="00A08CE9" w14:textId="77777777" w:rsidR="00276509" w:rsidRPr="00ED7F86" w:rsidRDefault="00276509" w:rsidP="00276509">
      <w:pPr>
        <w:spacing w:after="0"/>
        <w:rPr>
          <w:rFonts w:ascii="Arial" w:hAnsi="Arial" w:cs="Arial"/>
          <w:szCs w:val="20"/>
        </w:rPr>
      </w:pPr>
    </w:p>
    <w:p w14:paraId="2703D27F" w14:textId="5EEDA662" w:rsidR="003D6718" w:rsidRPr="00ED7F86" w:rsidRDefault="00276509" w:rsidP="00276509">
      <w:pPr>
        <w:spacing w:after="0"/>
        <w:rPr>
          <w:rFonts w:ascii="Arial" w:hAnsi="Arial" w:cs="Arial"/>
          <w:szCs w:val="20"/>
        </w:rPr>
      </w:pPr>
      <w:r w:rsidRPr="00ED7F86">
        <w:rPr>
          <w:rFonts w:ascii="Arial" w:hAnsi="Arial" w:cs="Arial"/>
          <w:szCs w:val="20"/>
        </w:rPr>
        <w:t>Tel: 0151 228 4811</w:t>
      </w:r>
    </w:p>
    <w:p w14:paraId="2B1DFD12" w14:textId="17D191F3" w:rsidR="003D6718" w:rsidRPr="00ED7F86" w:rsidRDefault="00276509" w:rsidP="00276509">
      <w:pPr>
        <w:rPr>
          <w:rFonts w:ascii="Arial" w:hAnsi="Arial" w:cs="Arial"/>
          <w:szCs w:val="20"/>
        </w:rPr>
      </w:pPr>
      <w:hyperlink r:id="rId17" w:history="1">
        <w:r w:rsidRPr="00ED7F86">
          <w:rPr>
            <w:rFonts w:ascii="Arial" w:hAnsi="Arial" w:cs="Arial"/>
            <w:color w:val="0000FF"/>
            <w:szCs w:val="20"/>
            <w:u w:val="single"/>
          </w:rPr>
          <w:t>www.alderhey.nhs.uk</w:t>
        </w:r>
      </w:hyperlink>
    </w:p>
    <w:p w14:paraId="0B5A6364" w14:textId="62E5E759" w:rsidR="00276509" w:rsidRPr="00ED7F86" w:rsidRDefault="00276509" w:rsidP="00276509">
      <w:pPr>
        <w:rPr>
          <w:rFonts w:ascii="Arial" w:hAnsi="Arial" w:cs="Arial"/>
          <w:b/>
          <w:color w:val="FF0000"/>
          <w:szCs w:val="20"/>
        </w:rPr>
      </w:pPr>
    </w:p>
    <w:p w14:paraId="25A3A442" w14:textId="714B378D" w:rsidR="00276509" w:rsidRPr="00ED7F86" w:rsidRDefault="00276509" w:rsidP="00276509">
      <w:pPr>
        <w:rPr>
          <w:rFonts w:ascii="Arial" w:hAnsi="Arial" w:cs="Arial"/>
          <w:b/>
          <w:szCs w:val="20"/>
        </w:rPr>
      </w:pPr>
    </w:p>
    <w:p w14:paraId="11E142E8" w14:textId="67A2F270" w:rsidR="00276509" w:rsidRPr="00ED7F86" w:rsidRDefault="00276509" w:rsidP="00276509">
      <w:pPr>
        <w:rPr>
          <w:rFonts w:ascii="Arial" w:hAnsi="Arial" w:cs="Arial"/>
          <w:b/>
          <w:szCs w:val="20"/>
        </w:rPr>
      </w:pPr>
    </w:p>
    <w:p w14:paraId="09D08A56" w14:textId="7167988A" w:rsidR="00276509" w:rsidRDefault="00276509" w:rsidP="00276509">
      <w:r w:rsidRPr="00ED7F86">
        <w:rPr>
          <w:rFonts w:ascii="Arial" w:hAnsi="Arial" w:cs="Arial"/>
          <w:b/>
          <w:szCs w:val="20"/>
        </w:rPr>
        <w:t xml:space="preserve">© Alder Hey             </w:t>
      </w:r>
      <w:r>
        <w:rPr>
          <w:rFonts w:ascii="Arial" w:hAnsi="Arial" w:cs="Arial"/>
          <w:b/>
          <w:szCs w:val="20"/>
        </w:rPr>
        <w:t xml:space="preserve">            </w:t>
      </w:r>
      <w:r w:rsidR="00EC5CA6">
        <w:rPr>
          <w:rFonts w:ascii="Arial" w:hAnsi="Arial" w:cs="Arial"/>
          <w:b/>
          <w:szCs w:val="20"/>
        </w:rPr>
        <w:tab/>
      </w:r>
      <w:r w:rsidR="00EC5CA6">
        <w:rPr>
          <w:rFonts w:ascii="Arial" w:hAnsi="Arial" w:cs="Arial"/>
          <w:b/>
          <w:szCs w:val="20"/>
        </w:rPr>
        <w:tab/>
      </w:r>
      <w:r>
        <w:rPr>
          <w:rFonts w:ascii="Arial" w:hAnsi="Arial" w:cs="Arial"/>
          <w:b/>
          <w:szCs w:val="20"/>
        </w:rPr>
        <w:t xml:space="preserve"> </w:t>
      </w:r>
      <w:bookmarkEnd w:id="0"/>
      <w:r w:rsidRPr="00ED7F86">
        <w:rPr>
          <w:rFonts w:ascii="Arial" w:hAnsi="Arial" w:cs="Arial"/>
          <w:b/>
          <w:szCs w:val="20"/>
        </w:rPr>
        <w:t>Review Date</w:t>
      </w:r>
      <w:r>
        <w:rPr>
          <w:rFonts w:ascii="Arial" w:hAnsi="Arial" w:cs="Arial"/>
          <w:b/>
          <w:szCs w:val="20"/>
        </w:rPr>
        <w:t>:</w:t>
      </w:r>
      <w:r w:rsidRPr="00ED7F86">
        <w:rPr>
          <w:rFonts w:ascii="Arial" w:hAnsi="Arial" w:cs="Arial"/>
          <w:b/>
          <w:szCs w:val="20"/>
        </w:rPr>
        <w:t xml:space="preserve"> </w:t>
      </w:r>
      <w:r w:rsidR="0061269E">
        <w:rPr>
          <w:rFonts w:ascii="Arial" w:hAnsi="Arial" w:cs="Arial"/>
          <w:b/>
          <w:szCs w:val="20"/>
        </w:rPr>
        <w:t>June</w:t>
      </w:r>
      <w:r>
        <w:rPr>
          <w:rFonts w:ascii="Arial" w:hAnsi="Arial" w:cs="Arial"/>
          <w:b/>
          <w:szCs w:val="20"/>
        </w:rPr>
        <w:t xml:space="preserve"> 202</w:t>
      </w:r>
      <w:r w:rsidR="0061269E">
        <w:rPr>
          <w:rFonts w:ascii="Arial" w:hAnsi="Arial" w:cs="Arial"/>
          <w:b/>
          <w:szCs w:val="20"/>
        </w:rPr>
        <w:t>9</w:t>
      </w:r>
      <w:r>
        <w:rPr>
          <w:rFonts w:ascii="Arial" w:hAnsi="Arial" w:cs="Arial"/>
          <w:b/>
          <w:szCs w:val="20"/>
        </w:rPr>
        <w:t xml:space="preserve">            </w:t>
      </w:r>
      <w:r w:rsidR="00EC5CA6">
        <w:rPr>
          <w:rFonts w:ascii="Arial" w:hAnsi="Arial" w:cs="Arial"/>
          <w:b/>
          <w:szCs w:val="20"/>
        </w:rPr>
        <w:tab/>
      </w:r>
      <w:r w:rsidR="00EC5CA6">
        <w:rPr>
          <w:rFonts w:ascii="Arial" w:hAnsi="Arial" w:cs="Arial"/>
          <w:b/>
          <w:szCs w:val="20"/>
        </w:rPr>
        <w:tab/>
      </w:r>
      <w:r w:rsidR="00EC5CA6">
        <w:rPr>
          <w:rFonts w:ascii="Arial" w:hAnsi="Arial" w:cs="Arial"/>
          <w:b/>
          <w:szCs w:val="20"/>
        </w:rPr>
        <w:tab/>
      </w:r>
      <w:r w:rsidRPr="00ED7F86">
        <w:rPr>
          <w:rFonts w:ascii="Arial" w:hAnsi="Arial" w:cs="Arial"/>
          <w:b/>
          <w:szCs w:val="20"/>
        </w:rPr>
        <w:t>PIAG</w:t>
      </w:r>
      <w:r>
        <w:rPr>
          <w:rFonts w:ascii="Arial" w:hAnsi="Arial" w:cs="Arial"/>
          <w:b/>
          <w:szCs w:val="20"/>
        </w:rPr>
        <w:t>:</w:t>
      </w:r>
      <w:r w:rsidRPr="00ED7F86">
        <w:rPr>
          <w:rFonts w:ascii="Arial" w:hAnsi="Arial" w:cs="Arial"/>
          <w:b/>
          <w:szCs w:val="20"/>
        </w:rPr>
        <w:t xml:space="preserve"> </w:t>
      </w:r>
      <w:r w:rsidR="00F468FC">
        <w:rPr>
          <w:rFonts w:ascii="Arial" w:hAnsi="Arial" w:cs="Arial"/>
          <w:b/>
          <w:szCs w:val="20"/>
        </w:rPr>
        <w:t>40</w:t>
      </w:r>
      <w:r w:rsidR="006A0FD2">
        <w:rPr>
          <w:rFonts w:ascii="Arial" w:hAnsi="Arial" w:cs="Arial"/>
          <w:b/>
          <w:szCs w:val="20"/>
        </w:rPr>
        <w:t>6</w:t>
      </w:r>
    </w:p>
    <w:p w14:paraId="25D56046" w14:textId="5E14EAD8" w:rsidR="00276509" w:rsidRPr="00276509" w:rsidRDefault="003D6718">
      <w:pPr>
        <w:rPr>
          <w:rFonts w:ascii="Arial" w:hAnsi="Arial" w:cs="Arial"/>
          <w:sz w:val="24"/>
          <w:szCs w:val="24"/>
          <w:lang w:val="en-US"/>
        </w:rPr>
      </w:pPr>
      <w:r>
        <w:rPr>
          <w:rFonts w:ascii="Arial" w:hAnsi="Arial" w:cs="Arial"/>
          <w:b/>
          <w:noProof/>
          <w:szCs w:val="20"/>
        </w:rPr>
        <w:drawing>
          <wp:anchor distT="0" distB="0" distL="114300" distR="114300" simplePos="0" relativeHeight="251657216" behindDoc="1" locked="0" layoutInCell="1" allowOverlap="1" wp14:anchorId="74CBC6E5" wp14:editId="6D30702D">
            <wp:simplePos x="0" y="0"/>
            <wp:positionH relativeFrom="page">
              <wp:posOffset>9525</wp:posOffset>
            </wp:positionH>
            <wp:positionV relativeFrom="paragraph">
              <wp:posOffset>548005</wp:posOffset>
            </wp:positionV>
            <wp:extent cx="7588250" cy="335280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am Brief Footer Image.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588250" cy="3352800"/>
                    </a:xfrm>
                    <a:prstGeom prst="rect">
                      <a:avLst/>
                    </a:prstGeom>
                  </pic:spPr>
                </pic:pic>
              </a:graphicData>
            </a:graphic>
            <wp14:sizeRelH relativeFrom="page">
              <wp14:pctWidth>0</wp14:pctWidth>
            </wp14:sizeRelH>
            <wp14:sizeRelV relativeFrom="page">
              <wp14:pctHeight>0</wp14:pctHeight>
            </wp14:sizeRelV>
          </wp:anchor>
        </w:drawing>
      </w:r>
    </w:p>
    <w:sectPr w:rsidR="00276509" w:rsidRPr="00276509" w:rsidSect="00287A76">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5726B4" w14:textId="77777777" w:rsidR="008510B6" w:rsidRDefault="008510B6" w:rsidP="00276509">
      <w:pPr>
        <w:spacing w:after="0" w:line="240" w:lineRule="auto"/>
      </w:pPr>
      <w:r>
        <w:separator/>
      </w:r>
    </w:p>
  </w:endnote>
  <w:endnote w:type="continuationSeparator" w:id="0">
    <w:p w14:paraId="7354BD62" w14:textId="77777777" w:rsidR="008510B6" w:rsidRDefault="008510B6" w:rsidP="002765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E8AFD3" w14:textId="77777777" w:rsidR="008510B6" w:rsidRDefault="008510B6" w:rsidP="00276509">
      <w:pPr>
        <w:spacing w:after="0" w:line="240" w:lineRule="auto"/>
      </w:pPr>
      <w:r>
        <w:separator/>
      </w:r>
    </w:p>
  </w:footnote>
  <w:footnote w:type="continuationSeparator" w:id="0">
    <w:p w14:paraId="2CF5C732" w14:textId="77777777" w:rsidR="008510B6" w:rsidRDefault="008510B6" w:rsidP="002765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80714A"/>
    <w:multiLevelType w:val="hybridMultilevel"/>
    <w:tmpl w:val="0D1A19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45A2E771"/>
    <w:multiLevelType w:val="hybridMultilevel"/>
    <w:tmpl w:val="68144806"/>
    <w:lvl w:ilvl="0" w:tplc="08090001">
      <w:start w:val="1"/>
      <w:numFmt w:val="bullet"/>
      <w:lvlText w:val=""/>
      <w:lvlJc w:val="left"/>
      <w:pPr>
        <w:ind w:left="720" w:hanging="360"/>
      </w:pPr>
      <w:rPr>
        <w:rFonts w:ascii="Symbol" w:hAnsi="Symbol" w:hint="default"/>
      </w:rPr>
    </w:lvl>
    <w:lvl w:ilvl="1" w:tplc="FAF4E628">
      <w:start w:val="1"/>
      <w:numFmt w:val="bullet"/>
      <w:lvlText w:val="o"/>
      <w:lvlJc w:val="left"/>
      <w:pPr>
        <w:ind w:left="1440" w:hanging="360"/>
      </w:pPr>
      <w:rPr>
        <w:rFonts w:ascii="Courier New" w:hAnsi="Courier New" w:hint="default"/>
      </w:rPr>
    </w:lvl>
    <w:lvl w:ilvl="2" w:tplc="17324E6C">
      <w:start w:val="1"/>
      <w:numFmt w:val="bullet"/>
      <w:lvlText w:val=""/>
      <w:lvlJc w:val="left"/>
      <w:pPr>
        <w:ind w:left="2160" w:hanging="360"/>
      </w:pPr>
      <w:rPr>
        <w:rFonts w:ascii="Wingdings" w:hAnsi="Wingdings" w:hint="default"/>
      </w:rPr>
    </w:lvl>
    <w:lvl w:ilvl="3" w:tplc="E326E6C4">
      <w:start w:val="1"/>
      <w:numFmt w:val="bullet"/>
      <w:lvlText w:val=""/>
      <w:lvlJc w:val="left"/>
      <w:pPr>
        <w:ind w:left="2880" w:hanging="360"/>
      </w:pPr>
      <w:rPr>
        <w:rFonts w:ascii="Symbol" w:hAnsi="Symbol" w:hint="default"/>
      </w:rPr>
    </w:lvl>
    <w:lvl w:ilvl="4" w:tplc="971A2C38">
      <w:start w:val="1"/>
      <w:numFmt w:val="bullet"/>
      <w:lvlText w:val="o"/>
      <w:lvlJc w:val="left"/>
      <w:pPr>
        <w:ind w:left="3600" w:hanging="360"/>
      </w:pPr>
      <w:rPr>
        <w:rFonts w:ascii="Courier New" w:hAnsi="Courier New" w:hint="default"/>
      </w:rPr>
    </w:lvl>
    <w:lvl w:ilvl="5" w:tplc="DF90241E">
      <w:start w:val="1"/>
      <w:numFmt w:val="bullet"/>
      <w:lvlText w:val=""/>
      <w:lvlJc w:val="left"/>
      <w:pPr>
        <w:ind w:left="4320" w:hanging="360"/>
      </w:pPr>
      <w:rPr>
        <w:rFonts w:ascii="Wingdings" w:hAnsi="Wingdings" w:hint="default"/>
      </w:rPr>
    </w:lvl>
    <w:lvl w:ilvl="6" w:tplc="EB4EA4F8">
      <w:start w:val="1"/>
      <w:numFmt w:val="bullet"/>
      <w:lvlText w:val=""/>
      <w:lvlJc w:val="left"/>
      <w:pPr>
        <w:ind w:left="5040" w:hanging="360"/>
      </w:pPr>
      <w:rPr>
        <w:rFonts w:ascii="Symbol" w:hAnsi="Symbol" w:hint="default"/>
      </w:rPr>
    </w:lvl>
    <w:lvl w:ilvl="7" w:tplc="705860DC">
      <w:start w:val="1"/>
      <w:numFmt w:val="bullet"/>
      <w:lvlText w:val="o"/>
      <w:lvlJc w:val="left"/>
      <w:pPr>
        <w:ind w:left="5760" w:hanging="360"/>
      </w:pPr>
      <w:rPr>
        <w:rFonts w:ascii="Courier New" w:hAnsi="Courier New" w:hint="default"/>
      </w:rPr>
    </w:lvl>
    <w:lvl w:ilvl="8" w:tplc="3F088058">
      <w:start w:val="1"/>
      <w:numFmt w:val="bullet"/>
      <w:lvlText w:val=""/>
      <w:lvlJc w:val="left"/>
      <w:pPr>
        <w:ind w:left="6480" w:hanging="360"/>
      </w:pPr>
      <w:rPr>
        <w:rFonts w:ascii="Wingdings" w:hAnsi="Wingdings" w:hint="default"/>
      </w:rPr>
    </w:lvl>
  </w:abstractNum>
  <w:abstractNum w:abstractNumId="2" w15:restartNumberingAfterBreak="0">
    <w:nsid w:val="56A53EEA"/>
    <w:multiLevelType w:val="hybridMultilevel"/>
    <w:tmpl w:val="CCF2EF40"/>
    <w:lvl w:ilvl="0" w:tplc="2C60D996">
      <w:start w:val="1"/>
      <w:numFmt w:val="decimal"/>
      <w:lvlText w:val="%1."/>
      <w:lvlJc w:val="left"/>
      <w:pPr>
        <w:tabs>
          <w:tab w:val="num" w:pos="720"/>
        </w:tabs>
        <w:ind w:left="720" w:hanging="360"/>
      </w:pPr>
    </w:lvl>
    <w:lvl w:ilvl="1" w:tplc="F352100C" w:tentative="1">
      <w:start w:val="1"/>
      <w:numFmt w:val="decimal"/>
      <w:lvlText w:val="%2."/>
      <w:lvlJc w:val="left"/>
      <w:pPr>
        <w:tabs>
          <w:tab w:val="num" w:pos="1440"/>
        </w:tabs>
        <w:ind w:left="1440" w:hanging="360"/>
      </w:pPr>
    </w:lvl>
    <w:lvl w:ilvl="2" w:tplc="F7EE127A" w:tentative="1">
      <w:start w:val="1"/>
      <w:numFmt w:val="decimal"/>
      <w:lvlText w:val="%3."/>
      <w:lvlJc w:val="left"/>
      <w:pPr>
        <w:tabs>
          <w:tab w:val="num" w:pos="2160"/>
        </w:tabs>
        <w:ind w:left="2160" w:hanging="360"/>
      </w:pPr>
    </w:lvl>
    <w:lvl w:ilvl="3" w:tplc="33B62122" w:tentative="1">
      <w:start w:val="1"/>
      <w:numFmt w:val="decimal"/>
      <w:lvlText w:val="%4."/>
      <w:lvlJc w:val="left"/>
      <w:pPr>
        <w:tabs>
          <w:tab w:val="num" w:pos="2880"/>
        </w:tabs>
        <w:ind w:left="2880" w:hanging="360"/>
      </w:pPr>
    </w:lvl>
    <w:lvl w:ilvl="4" w:tplc="5AC831D6" w:tentative="1">
      <w:start w:val="1"/>
      <w:numFmt w:val="decimal"/>
      <w:lvlText w:val="%5."/>
      <w:lvlJc w:val="left"/>
      <w:pPr>
        <w:tabs>
          <w:tab w:val="num" w:pos="3600"/>
        </w:tabs>
        <w:ind w:left="3600" w:hanging="360"/>
      </w:pPr>
    </w:lvl>
    <w:lvl w:ilvl="5" w:tplc="6C00A3CC" w:tentative="1">
      <w:start w:val="1"/>
      <w:numFmt w:val="decimal"/>
      <w:lvlText w:val="%6."/>
      <w:lvlJc w:val="left"/>
      <w:pPr>
        <w:tabs>
          <w:tab w:val="num" w:pos="4320"/>
        </w:tabs>
        <w:ind w:left="4320" w:hanging="360"/>
      </w:pPr>
    </w:lvl>
    <w:lvl w:ilvl="6" w:tplc="3BE881A4" w:tentative="1">
      <w:start w:val="1"/>
      <w:numFmt w:val="decimal"/>
      <w:lvlText w:val="%7."/>
      <w:lvlJc w:val="left"/>
      <w:pPr>
        <w:tabs>
          <w:tab w:val="num" w:pos="5040"/>
        </w:tabs>
        <w:ind w:left="5040" w:hanging="360"/>
      </w:pPr>
    </w:lvl>
    <w:lvl w:ilvl="7" w:tplc="F7F4F084" w:tentative="1">
      <w:start w:val="1"/>
      <w:numFmt w:val="decimal"/>
      <w:lvlText w:val="%8."/>
      <w:lvlJc w:val="left"/>
      <w:pPr>
        <w:tabs>
          <w:tab w:val="num" w:pos="5760"/>
        </w:tabs>
        <w:ind w:left="5760" w:hanging="360"/>
      </w:pPr>
    </w:lvl>
    <w:lvl w:ilvl="8" w:tplc="A8266AFA" w:tentative="1">
      <w:start w:val="1"/>
      <w:numFmt w:val="decimal"/>
      <w:lvlText w:val="%9."/>
      <w:lvlJc w:val="left"/>
      <w:pPr>
        <w:tabs>
          <w:tab w:val="num" w:pos="6480"/>
        </w:tabs>
        <w:ind w:left="6480" w:hanging="360"/>
      </w:pPr>
    </w:lvl>
  </w:abstractNum>
  <w:abstractNum w:abstractNumId="3" w15:restartNumberingAfterBreak="0">
    <w:nsid w:val="5BA9207B"/>
    <w:multiLevelType w:val="hybridMultilevel"/>
    <w:tmpl w:val="8CFAD5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843151E"/>
    <w:multiLevelType w:val="hybridMultilevel"/>
    <w:tmpl w:val="C1E2B040"/>
    <w:lvl w:ilvl="0" w:tplc="081A36FA">
      <w:start w:val="1"/>
      <w:numFmt w:val="decimal"/>
      <w:lvlText w:val="%1."/>
      <w:lvlJc w:val="left"/>
      <w:pPr>
        <w:tabs>
          <w:tab w:val="num" w:pos="720"/>
        </w:tabs>
        <w:ind w:left="720" w:hanging="360"/>
      </w:pPr>
    </w:lvl>
    <w:lvl w:ilvl="1" w:tplc="A1D02FAC" w:tentative="1">
      <w:start w:val="1"/>
      <w:numFmt w:val="decimal"/>
      <w:lvlText w:val="%2."/>
      <w:lvlJc w:val="left"/>
      <w:pPr>
        <w:tabs>
          <w:tab w:val="num" w:pos="1440"/>
        </w:tabs>
        <w:ind w:left="1440" w:hanging="360"/>
      </w:pPr>
    </w:lvl>
    <w:lvl w:ilvl="2" w:tplc="5DE2FA6E" w:tentative="1">
      <w:start w:val="1"/>
      <w:numFmt w:val="decimal"/>
      <w:lvlText w:val="%3."/>
      <w:lvlJc w:val="left"/>
      <w:pPr>
        <w:tabs>
          <w:tab w:val="num" w:pos="2160"/>
        </w:tabs>
        <w:ind w:left="2160" w:hanging="360"/>
      </w:pPr>
    </w:lvl>
    <w:lvl w:ilvl="3" w:tplc="F974655A" w:tentative="1">
      <w:start w:val="1"/>
      <w:numFmt w:val="decimal"/>
      <w:lvlText w:val="%4."/>
      <w:lvlJc w:val="left"/>
      <w:pPr>
        <w:tabs>
          <w:tab w:val="num" w:pos="2880"/>
        </w:tabs>
        <w:ind w:left="2880" w:hanging="360"/>
      </w:pPr>
    </w:lvl>
    <w:lvl w:ilvl="4" w:tplc="B64CEFDE" w:tentative="1">
      <w:start w:val="1"/>
      <w:numFmt w:val="decimal"/>
      <w:lvlText w:val="%5."/>
      <w:lvlJc w:val="left"/>
      <w:pPr>
        <w:tabs>
          <w:tab w:val="num" w:pos="3600"/>
        </w:tabs>
        <w:ind w:left="3600" w:hanging="360"/>
      </w:pPr>
    </w:lvl>
    <w:lvl w:ilvl="5" w:tplc="A14A2288" w:tentative="1">
      <w:start w:val="1"/>
      <w:numFmt w:val="decimal"/>
      <w:lvlText w:val="%6."/>
      <w:lvlJc w:val="left"/>
      <w:pPr>
        <w:tabs>
          <w:tab w:val="num" w:pos="4320"/>
        </w:tabs>
        <w:ind w:left="4320" w:hanging="360"/>
      </w:pPr>
    </w:lvl>
    <w:lvl w:ilvl="6" w:tplc="1BF4CD84" w:tentative="1">
      <w:start w:val="1"/>
      <w:numFmt w:val="decimal"/>
      <w:lvlText w:val="%7."/>
      <w:lvlJc w:val="left"/>
      <w:pPr>
        <w:tabs>
          <w:tab w:val="num" w:pos="5040"/>
        </w:tabs>
        <w:ind w:left="5040" w:hanging="360"/>
      </w:pPr>
    </w:lvl>
    <w:lvl w:ilvl="7" w:tplc="CF52FF58" w:tentative="1">
      <w:start w:val="1"/>
      <w:numFmt w:val="decimal"/>
      <w:lvlText w:val="%8."/>
      <w:lvlJc w:val="left"/>
      <w:pPr>
        <w:tabs>
          <w:tab w:val="num" w:pos="5760"/>
        </w:tabs>
        <w:ind w:left="5760" w:hanging="360"/>
      </w:pPr>
    </w:lvl>
    <w:lvl w:ilvl="8" w:tplc="7A1012CE" w:tentative="1">
      <w:start w:val="1"/>
      <w:numFmt w:val="decimal"/>
      <w:lvlText w:val="%9."/>
      <w:lvlJc w:val="left"/>
      <w:pPr>
        <w:tabs>
          <w:tab w:val="num" w:pos="6480"/>
        </w:tabs>
        <w:ind w:left="6480" w:hanging="360"/>
      </w:pPr>
    </w:lvl>
  </w:abstractNum>
  <w:abstractNum w:abstractNumId="5" w15:restartNumberingAfterBreak="0">
    <w:nsid w:val="6F956DC0"/>
    <w:multiLevelType w:val="hybridMultilevel"/>
    <w:tmpl w:val="88C698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446265157">
    <w:abstractNumId w:val="1"/>
  </w:num>
  <w:num w:numId="2" w16cid:durableId="1831091508">
    <w:abstractNumId w:val="2"/>
  </w:num>
  <w:num w:numId="3" w16cid:durableId="1159888730">
    <w:abstractNumId w:val="4"/>
  </w:num>
  <w:num w:numId="4" w16cid:durableId="844051871">
    <w:abstractNumId w:val="0"/>
  </w:num>
  <w:num w:numId="5" w16cid:durableId="1293636735">
    <w:abstractNumId w:val="5"/>
  </w:num>
  <w:num w:numId="6" w16cid:durableId="1678577208">
    <w:abstractNumId w:val="5"/>
  </w:num>
  <w:num w:numId="7" w16cid:durableId="18222343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A64"/>
    <w:rsid w:val="00012F4B"/>
    <w:rsid w:val="00072600"/>
    <w:rsid w:val="00073B22"/>
    <w:rsid w:val="000B5B9A"/>
    <w:rsid w:val="000C0D7A"/>
    <w:rsid w:val="000D2B00"/>
    <w:rsid w:val="000D5A62"/>
    <w:rsid w:val="000E5D82"/>
    <w:rsid w:val="000F6B46"/>
    <w:rsid w:val="00125F43"/>
    <w:rsid w:val="0014497D"/>
    <w:rsid w:val="001B4CEB"/>
    <w:rsid w:val="001B6202"/>
    <w:rsid w:val="001D331B"/>
    <w:rsid w:val="001D5A76"/>
    <w:rsid w:val="001D665B"/>
    <w:rsid w:val="001E70A2"/>
    <w:rsid w:val="002727F8"/>
    <w:rsid w:val="0027434E"/>
    <w:rsid w:val="00276509"/>
    <w:rsid w:val="002769E3"/>
    <w:rsid w:val="00286BBC"/>
    <w:rsid w:val="00287A76"/>
    <w:rsid w:val="002B1D6E"/>
    <w:rsid w:val="002F10F1"/>
    <w:rsid w:val="002F3D13"/>
    <w:rsid w:val="003104A1"/>
    <w:rsid w:val="00317BF7"/>
    <w:rsid w:val="00321EF1"/>
    <w:rsid w:val="003435FA"/>
    <w:rsid w:val="00346677"/>
    <w:rsid w:val="003D2620"/>
    <w:rsid w:val="003D6718"/>
    <w:rsid w:val="003F78C1"/>
    <w:rsid w:val="004048CE"/>
    <w:rsid w:val="00411FBF"/>
    <w:rsid w:val="004140B5"/>
    <w:rsid w:val="00424239"/>
    <w:rsid w:val="004300AA"/>
    <w:rsid w:val="0043035D"/>
    <w:rsid w:val="00436205"/>
    <w:rsid w:val="0049410B"/>
    <w:rsid w:val="004A402E"/>
    <w:rsid w:val="004A5A74"/>
    <w:rsid w:val="004C2FAB"/>
    <w:rsid w:val="004D7D77"/>
    <w:rsid w:val="00543444"/>
    <w:rsid w:val="005530BD"/>
    <w:rsid w:val="00590E4F"/>
    <w:rsid w:val="00591336"/>
    <w:rsid w:val="005A5723"/>
    <w:rsid w:val="005E739D"/>
    <w:rsid w:val="0061269E"/>
    <w:rsid w:val="00636BCD"/>
    <w:rsid w:val="006478C8"/>
    <w:rsid w:val="006A0FD2"/>
    <w:rsid w:val="00745254"/>
    <w:rsid w:val="007620CF"/>
    <w:rsid w:val="007C7614"/>
    <w:rsid w:val="007D108B"/>
    <w:rsid w:val="00835830"/>
    <w:rsid w:val="0083610D"/>
    <w:rsid w:val="008510B6"/>
    <w:rsid w:val="00876D57"/>
    <w:rsid w:val="00921D3E"/>
    <w:rsid w:val="00957C5F"/>
    <w:rsid w:val="009704B3"/>
    <w:rsid w:val="0099527B"/>
    <w:rsid w:val="00A051AF"/>
    <w:rsid w:val="00A4323A"/>
    <w:rsid w:val="00A47CBA"/>
    <w:rsid w:val="00A80FEB"/>
    <w:rsid w:val="00AA54D2"/>
    <w:rsid w:val="00AB062C"/>
    <w:rsid w:val="00AE5013"/>
    <w:rsid w:val="00B1236A"/>
    <w:rsid w:val="00B55F13"/>
    <w:rsid w:val="00B61749"/>
    <w:rsid w:val="00BD6669"/>
    <w:rsid w:val="00BE7FAC"/>
    <w:rsid w:val="00C21E3C"/>
    <w:rsid w:val="00C6639C"/>
    <w:rsid w:val="00CA1B0D"/>
    <w:rsid w:val="00CA3D89"/>
    <w:rsid w:val="00D0517B"/>
    <w:rsid w:val="00D36732"/>
    <w:rsid w:val="00D46EBC"/>
    <w:rsid w:val="00D61993"/>
    <w:rsid w:val="00DD0408"/>
    <w:rsid w:val="00DD5B73"/>
    <w:rsid w:val="00E308D4"/>
    <w:rsid w:val="00E47AFB"/>
    <w:rsid w:val="00E63109"/>
    <w:rsid w:val="00E67EBF"/>
    <w:rsid w:val="00E7032E"/>
    <w:rsid w:val="00E75279"/>
    <w:rsid w:val="00EB0A64"/>
    <w:rsid w:val="00EC5CA6"/>
    <w:rsid w:val="00ED18A4"/>
    <w:rsid w:val="00ED5067"/>
    <w:rsid w:val="00EE11B0"/>
    <w:rsid w:val="00F468FC"/>
    <w:rsid w:val="00F61B62"/>
    <w:rsid w:val="00F74588"/>
    <w:rsid w:val="00F8290A"/>
    <w:rsid w:val="00F83C47"/>
    <w:rsid w:val="00FD7581"/>
    <w:rsid w:val="00FE4020"/>
    <w:rsid w:val="0254442D"/>
    <w:rsid w:val="051211E1"/>
    <w:rsid w:val="080A4AFE"/>
    <w:rsid w:val="0F23CB39"/>
    <w:rsid w:val="1196C980"/>
    <w:rsid w:val="1594961A"/>
    <w:rsid w:val="1606B80D"/>
    <w:rsid w:val="1C5F1ECA"/>
    <w:rsid w:val="1CFCF2FB"/>
    <w:rsid w:val="1D492BE2"/>
    <w:rsid w:val="1E03C2FE"/>
    <w:rsid w:val="2133467F"/>
    <w:rsid w:val="22431F87"/>
    <w:rsid w:val="2C9CB4B6"/>
    <w:rsid w:val="430DEDEA"/>
    <w:rsid w:val="443E600B"/>
    <w:rsid w:val="460F36C6"/>
    <w:rsid w:val="4F497864"/>
    <w:rsid w:val="50F82181"/>
    <w:rsid w:val="60FBCF7F"/>
    <w:rsid w:val="64CF9C31"/>
    <w:rsid w:val="66D38FAB"/>
    <w:rsid w:val="6861D010"/>
    <w:rsid w:val="71C9C38B"/>
    <w:rsid w:val="7A1DD35B"/>
    <w:rsid w:val="7A3A31F7"/>
    <w:rsid w:val="7E161C56"/>
    <w:rsid w:val="7EBA8AE7"/>
    <w:rsid w:val="7F8FF6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C80DA"/>
  <w15:chartTrackingRefBased/>
  <w15:docId w15:val="{EA54CE2D-B416-4DAF-B252-7FECC272D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663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uiPriority w:val="9"/>
    <w:unhideWhenUsed/>
    <w:qFormat/>
    <w:rsid w:val="460F36C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639C"/>
    <w:rPr>
      <w:rFonts w:asciiTheme="majorHAnsi" w:eastAsiaTheme="majorEastAsia" w:hAnsiTheme="majorHAnsi" w:cstheme="majorBidi"/>
      <w:color w:val="2F5496" w:themeColor="accent1" w:themeShade="BF"/>
      <w:sz w:val="32"/>
      <w:szCs w:val="32"/>
    </w:rPr>
  </w:style>
  <w:style w:type="paragraph" w:styleId="Subtitle">
    <w:name w:val="Subtitle"/>
    <w:basedOn w:val="Normal"/>
    <w:next w:val="Normal"/>
    <w:link w:val="SubtitleChar"/>
    <w:uiPriority w:val="11"/>
    <w:qFormat/>
    <w:rsid w:val="00C6639C"/>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C6639C"/>
    <w:rPr>
      <w:rFonts w:eastAsiaTheme="minorEastAsia"/>
      <w:color w:val="5A5A5A" w:themeColor="text1" w:themeTint="A5"/>
      <w:spacing w:val="15"/>
    </w:rPr>
  </w:style>
  <w:style w:type="character" w:styleId="SubtleEmphasis">
    <w:name w:val="Subtle Emphasis"/>
    <w:basedOn w:val="DefaultParagraphFont"/>
    <w:uiPriority w:val="19"/>
    <w:qFormat/>
    <w:rsid w:val="00C6639C"/>
    <w:rPr>
      <w:i/>
      <w:iCs/>
      <w:color w:val="404040" w:themeColor="text1" w:themeTint="BF"/>
    </w:rPr>
  </w:style>
  <w:style w:type="character" w:styleId="Hyperlink">
    <w:name w:val="Hyperlink"/>
    <w:basedOn w:val="DefaultParagraphFont"/>
    <w:uiPriority w:val="99"/>
    <w:unhideWhenUsed/>
    <w:rsid w:val="00C6639C"/>
    <w:rPr>
      <w:color w:val="0563C1" w:themeColor="hyperlink"/>
      <w:u w:val="single"/>
    </w:rPr>
  </w:style>
  <w:style w:type="character" w:styleId="UnresolvedMention">
    <w:name w:val="Unresolved Mention"/>
    <w:basedOn w:val="DefaultParagraphFont"/>
    <w:uiPriority w:val="99"/>
    <w:semiHidden/>
    <w:unhideWhenUsed/>
    <w:rsid w:val="00C6639C"/>
    <w:rPr>
      <w:color w:val="605E5C"/>
      <w:shd w:val="clear" w:color="auto" w:fill="E1DFDD"/>
    </w:rPr>
  </w:style>
  <w:style w:type="paragraph" w:styleId="BalloonText">
    <w:name w:val="Balloon Text"/>
    <w:basedOn w:val="Normal"/>
    <w:link w:val="BalloonTextChar"/>
    <w:uiPriority w:val="99"/>
    <w:semiHidden/>
    <w:unhideWhenUsed/>
    <w:rsid w:val="00A432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323A"/>
    <w:rPr>
      <w:rFonts w:ascii="Segoe UI" w:hAnsi="Segoe UI" w:cs="Segoe UI"/>
      <w:sz w:val="18"/>
      <w:szCs w:val="18"/>
    </w:rPr>
  </w:style>
  <w:style w:type="character" w:styleId="CommentReference">
    <w:name w:val="annotation reference"/>
    <w:basedOn w:val="DefaultParagraphFont"/>
    <w:uiPriority w:val="99"/>
    <w:semiHidden/>
    <w:unhideWhenUsed/>
    <w:rsid w:val="00745254"/>
    <w:rPr>
      <w:sz w:val="16"/>
      <w:szCs w:val="16"/>
    </w:rPr>
  </w:style>
  <w:style w:type="paragraph" w:styleId="CommentText">
    <w:name w:val="annotation text"/>
    <w:basedOn w:val="Normal"/>
    <w:link w:val="CommentTextChar"/>
    <w:uiPriority w:val="99"/>
    <w:unhideWhenUsed/>
    <w:rsid w:val="00745254"/>
    <w:pPr>
      <w:spacing w:line="240" w:lineRule="auto"/>
    </w:pPr>
    <w:rPr>
      <w:sz w:val="20"/>
      <w:szCs w:val="20"/>
    </w:rPr>
  </w:style>
  <w:style w:type="character" w:customStyle="1" w:styleId="CommentTextChar">
    <w:name w:val="Comment Text Char"/>
    <w:basedOn w:val="DefaultParagraphFont"/>
    <w:link w:val="CommentText"/>
    <w:uiPriority w:val="99"/>
    <w:rsid w:val="00745254"/>
    <w:rPr>
      <w:sz w:val="20"/>
      <w:szCs w:val="20"/>
    </w:rPr>
  </w:style>
  <w:style w:type="paragraph" w:styleId="CommentSubject">
    <w:name w:val="annotation subject"/>
    <w:basedOn w:val="CommentText"/>
    <w:next w:val="CommentText"/>
    <w:link w:val="CommentSubjectChar"/>
    <w:uiPriority w:val="99"/>
    <w:semiHidden/>
    <w:unhideWhenUsed/>
    <w:rsid w:val="00745254"/>
    <w:rPr>
      <w:b/>
      <w:bCs/>
    </w:rPr>
  </w:style>
  <w:style w:type="character" w:customStyle="1" w:styleId="CommentSubjectChar">
    <w:name w:val="Comment Subject Char"/>
    <w:basedOn w:val="CommentTextChar"/>
    <w:link w:val="CommentSubject"/>
    <w:uiPriority w:val="99"/>
    <w:semiHidden/>
    <w:rsid w:val="00745254"/>
    <w:rPr>
      <w:b/>
      <w:bCs/>
      <w:sz w:val="20"/>
      <w:szCs w:val="20"/>
    </w:rPr>
  </w:style>
  <w:style w:type="paragraph" w:styleId="ListParagraph">
    <w:name w:val="List Paragraph"/>
    <w:basedOn w:val="Normal"/>
    <w:uiPriority w:val="34"/>
    <w:qFormat/>
    <w:rsid w:val="001D331B"/>
    <w:pPr>
      <w:ind w:left="720"/>
      <w:contextualSpacing/>
    </w:pPr>
  </w:style>
  <w:style w:type="character" w:styleId="FollowedHyperlink">
    <w:name w:val="FollowedHyperlink"/>
    <w:basedOn w:val="DefaultParagraphFont"/>
    <w:uiPriority w:val="99"/>
    <w:semiHidden/>
    <w:unhideWhenUsed/>
    <w:rsid w:val="00AE5013"/>
    <w:rPr>
      <w:color w:val="954F72" w:themeColor="followedHyperlink"/>
      <w:u w:val="single"/>
    </w:rPr>
  </w:style>
  <w:style w:type="paragraph" w:styleId="Header">
    <w:name w:val="header"/>
    <w:basedOn w:val="Normal"/>
    <w:link w:val="HeaderChar"/>
    <w:uiPriority w:val="99"/>
    <w:unhideWhenUsed/>
    <w:rsid w:val="002765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6509"/>
  </w:style>
  <w:style w:type="paragraph" w:styleId="Footer">
    <w:name w:val="footer"/>
    <w:basedOn w:val="Normal"/>
    <w:link w:val="FooterChar"/>
    <w:uiPriority w:val="99"/>
    <w:unhideWhenUsed/>
    <w:rsid w:val="0027650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6509"/>
  </w:style>
  <w:style w:type="paragraph" w:styleId="BodyText">
    <w:name w:val="Body Text"/>
    <w:basedOn w:val="Normal"/>
    <w:link w:val="BodyTextChar"/>
    <w:rsid w:val="00276509"/>
    <w:pPr>
      <w:spacing w:after="120" w:line="240" w:lineRule="auto"/>
    </w:pPr>
    <w:rPr>
      <w:rFonts w:ascii="Times New Roman" w:eastAsia="Times New Roman" w:hAnsi="Times New Roman" w:cs="Times New Roman"/>
      <w:sz w:val="24"/>
      <w:szCs w:val="24"/>
      <w:lang w:eastAsia="en-GB"/>
    </w:rPr>
  </w:style>
  <w:style w:type="character" w:customStyle="1" w:styleId="BodyTextChar">
    <w:name w:val="Body Text Char"/>
    <w:basedOn w:val="DefaultParagraphFont"/>
    <w:link w:val="BodyText"/>
    <w:rsid w:val="00276509"/>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4989770">
      <w:bodyDiv w:val="1"/>
      <w:marLeft w:val="0"/>
      <w:marRight w:val="0"/>
      <w:marTop w:val="0"/>
      <w:marBottom w:val="0"/>
      <w:divBdr>
        <w:top w:val="none" w:sz="0" w:space="0" w:color="auto"/>
        <w:left w:val="none" w:sz="0" w:space="0" w:color="auto"/>
        <w:bottom w:val="none" w:sz="0" w:space="0" w:color="auto"/>
        <w:right w:val="none" w:sz="0" w:space="0" w:color="auto"/>
      </w:divBdr>
    </w:div>
    <w:div w:id="599218907">
      <w:bodyDiv w:val="1"/>
      <w:marLeft w:val="0"/>
      <w:marRight w:val="0"/>
      <w:marTop w:val="0"/>
      <w:marBottom w:val="0"/>
      <w:divBdr>
        <w:top w:val="none" w:sz="0" w:space="0" w:color="auto"/>
        <w:left w:val="none" w:sz="0" w:space="0" w:color="auto"/>
        <w:bottom w:val="none" w:sz="0" w:space="0" w:color="auto"/>
        <w:right w:val="none" w:sz="0" w:space="0" w:color="auto"/>
      </w:divBdr>
    </w:div>
    <w:div w:id="885987917">
      <w:bodyDiv w:val="1"/>
      <w:marLeft w:val="0"/>
      <w:marRight w:val="0"/>
      <w:marTop w:val="0"/>
      <w:marBottom w:val="0"/>
      <w:divBdr>
        <w:top w:val="none" w:sz="0" w:space="0" w:color="auto"/>
        <w:left w:val="none" w:sz="0" w:space="0" w:color="auto"/>
        <w:bottom w:val="none" w:sz="0" w:space="0" w:color="auto"/>
        <w:right w:val="none" w:sz="0" w:space="0" w:color="auto"/>
      </w:divBdr>
    </w:div>
    <w:div w:id="949632077">
      <w:bodyDiv w:val="1"/>
      <w:marLeft w:val="0"/>
      <w:marRight w:val="0"/>
      <w:marTop w:val="0"/>
      <w:marBottom w:val="0"/>
      <w:divBdr>
        <w:top w:val="none" w:sz="0" w:space="0" w:color="auto"/>
        <w:left w:val="none" w:sz="0" w:space="0" w:color="auto"/>
        <w:bottom w:val="none" w:sz="0" w:space="0" w:color="auto"/>
        <w:right w:val="none" w:sz="0" w:space="0" w:color="auto"/>
      </w:divBdr>
      <w:divsChild>
        <w:div w:id="662514392">
          <w:marLeft w:val="778"/>
          <w:marRight w:val="0"/>
          <w:marTop w:val="96"/>
          <w:marBottom w:val="120"/>
          <w:divBdr>
            <w:top w:val="none" w:sz="0" w:space="0" w:color="auto"/>
            <w:left w:val="none" w:sz="0" w:space="0" w:color="auto"/>
            <w:bottom w:val="none" w:sz="0" w:space="0" w:color="auto"/>
            <w:right w:val="none" w:sz="0" w:space="0" w:color="auto"/>
          </w:divBdr>
        </w:div>
      </w:divsChild>
    </w:div>
    <w:div w:id="1771703978">
      <w:bodyDiv w:val="1"/>
      <w:marLeft w:val="0"/>
      <w:marRight w:val="0"/>
      <w:marTop w:val="0"/>
      <w:marBottom w:val="0"/>
      <w:divBdr>
        <w:top w:val="none" w:sz="0" w:space="0" w:color="auto"/>
        <w:left w:val="none" w:sz="0" w:space="0" w:color="auto"/>
        <w:bottom w:val="none" w:sz="0" w:space="0" w:color="auto"/>
        <w:right w:val="none" w:sz="0" w:space="0" w:color="auto"/>
      </w:divBdr>
      <w:divsChild>
        <w:div w:id="1128471043">
          <w:marLeft w:val="778"/>
          <w:marRight w:val="0"/>
          <w:marTop w:val="96"/>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8.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hyperlink" Target="http://www.alderhey.nhs.uk" TargetMode="External"/><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png"/><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b1d608b4-7d04-4abd-84e3-5fa7210499c6">
      <UserInfo>
        <DisplayName>Durand Charlotte</DisplayName>
        <AccountId>190</AccountId>
        <AccountType/>
      </UserInfo>
    </SharedWithUsers>
    <TaxCatchAll xmlns="b1d608b4-7d04-4abd-84e3-5fa7210499c6" xsi:nil="true"/>
    <lcf76f155ced4ddcb4097134ff3c332f xmlns="2412ccbf-e894-4a30-9817-8d45010a104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1B7CDC8F1E47A4AA201E8518014F23D" ma:contentTypeVersion="19" ma:contentTypeDescription="Create a new document." ma:contentTypeScope="" ma:versionID="674a969d05582a55908a5cee31beb898">
  <xsd:schema xmlns:xsd="http://www.w3.org/2001/XMLSchema" xmlns:xs="http://www.w3.org/2001/XMLSchema" xmlns:p="http://schemas.microsoft.com/office/2006/metadata/properties" xmlns:ns2="2412ccbf-e894-4a30-9817-8d45010a1049" xmlns:ns3="b1d608b4-7d04-4abd-84e3-5fa7210499c6" targetNamespace="http://schemas.microsoft.com/office/2006/metadata/properties" ma:root="true" ma:fieldsID="4b9c7ec27bee857383fec4d2fb5a91bd" ns2:_="" ns3:_="">
    <xsd:import namespace="2412ccbf-e894-4a30-9817-8d45010a1049"/>
    <xsd:import namespace="b1d608b4-7d04-4abd-84e3-5fa7210499c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12ccbf-e894-4a30-9817-8d45010a10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f322d43-eafe-4068-8afb-66aad2ef5ea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d608b4-7d04-4abd-84e3-5fa7210499c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41a2352-d2d2-483d-931a-e164bce41d4f}" ma:internalName="TaxCatchAll" ma:showField="CatchAllData" ma:web="b1d608b4-7d04-4abd-84e3-5fa7210499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16C1A0-44C6-46CD-A048-E751C43D2F6C}">
  <ds:schemaRefs>
    <ds:schemaRef ds:uri="http://schemas.microsoft.com/office/2006/metadata/properties"/>
    <ds:schemaRef ds:uri="http://schemas.microsoft.com/office/infopath/2007/PartnerControls"/>
    <ds:schemaRef ds:uri="b1d608b4-7d04-4abd-84e3-5fa7210499c6"/>
    <ds:schemaRef ds:uri="2412ccbf-e894-4a30-9817-8d45010a1049"/>
  </ds:schemaRefs>
</ds:datastoreItem>
</file>

<file path=customXml/itemProps2.xml><?xml version="1.0" encoding="utf-8"?>
<ds:datastoreItem xmlns:ds="http://schemas.openxmlformats.org/officeDocument/2006/customXml" ds:itemID="{791A627A-45CD-4575-BF4B-7B350693BB24}">
  <ds:schemaRefs>
    <ds:schemaRef ds:uri="http://schemas.microsoft.com/sharepoint/v3/contenttype/forms"/>
  </ds:schemaRefs>
</ds:datastoreItem>
</file>

<file path=customXml/itemProps3.xml><?xml version="1.0" encoding="utf-8"?>
<ds:datastoreItem xmlns:ds="http://schemas.openxmlformats.org/officeDocument/2006/customXml" ds:itemID="{0994D0D2-185B-40BD-A97D-A412542EDE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12ccbf-e894-4a30-9817-8d45010a1049"/>
    <ds:schemaRef ds:uri="b1d608b4-7d04-4abd-84e3-5fa7210499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411</Words>
  <Characters>2343</Characters>
  <Application>Microsoft Office Word</Application>
  <DocSecurity>0</DocSecurity>
  <Lines>19</Lines>
  <Paragraphs>5</Paragraphs>
  <ScaleCrop>false</ScaleCrop>
  <Company>Alder Hey Children's NHS Foundation Trust</Company>
  <LinksUpToDate>false</LinksUpToDate>
  <CharactersWithSpaces>2749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 Scooters Leaflet PIAG 406.docx</dc:title>
  <dc:subject/>
  <dc:creator>McGalliard Rachel</dc:creator>
  <cp:keywords/>
  <dc:description/>
  <cp:lastModifiedBy>Banks Jayne</cp:lastModifiedBy>
  <cp:revision>9</cp:revision>
  <dcterms:created xsi:type="dcterms:W3CDTF">2026-06-15T10:36:00Z</dcterms:created>
  <dcterms:modified xsi:type="dcterms:W3CDTF">2026-06-16T11:05:00Z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0x010100B1B7CDC8F1E47A4AA201E8518014F23D</vt:lpwstr>
  </property>
  <property fmtid="{D5CDD505-2E9C-101B-9397-08002B2CF9AE}" pid="3" name="JobTitle">
    <vt:lpwstr>Consultant</vt:lpwstr>
  </property>
  <property fmtid="{D5CDD505-2E9C-101B-9397-08002B2CF9AE}" pid="4" name="Approval Level">
    <vt:lpwstr>Due in 3 Months</vt:lpwstr>
  </property>
  <property fmtid="{D5CDD505-2E9C-101B-9397-08002B2CF9AE}" pid="5" name="docLang">
    <vt:lpwstr>en</vt:lpwstr>
  </property>
</Properties>
</file>