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CB5" w14:textId="6521AE99" w:rsidR="00BF7D15" w:rsidRPr="009C0CBE" w:rsidRDefault="009C0CBE" w:rsidP="00517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CBE">
        <w:rPr>
          <w:rFonts w:ascii="Arial" w:hAnsi="Arial" w:cs="Arial"/>
          <w:b/>
          <w:sz w:val="24"/>
          <w:szCs w:val="24"/>
        </w:rPr>
        <w:t>CHIEF EXECUTIVE STATEMENT</w:t>
      </w:r>
    </w:p>
    <w:p w14:paraId="650F2F71" w14:textId="77777777" w:rsidR="00517261" w:rsidRPr="006F1399" w:rsidRDefault="00517261" w:rsidP="00517261">
      <w:pPr>
        <w:spacing w:after="0" w:line="240" w:lineRule="auto"/>
        <w:jc w:val="center"/>
        <w:rPr>
          <w:rFonts w:ascii="Arial" w:hAnsi="Arial" w:cs="Arial"/>
          <w:b/>
        </w:rPr>
      </w:pPr>
    </w:p>
    <w:p w14:paraId="017D3D6D" w14:textId="62AF8ECD" w:rsidR="000E7E3E" w:rsidRDefault="009C0CBE" w:rsidP="0051726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53FCC">
        <w:rPr>
          <w:rFonts w:ascii="Arial" w:hAnsi="Arial" w:cs="Arial"/>
          <w:b/>
        </w:rPr>
        <w:t xml:space="preserve">n the new </w:t>
      </w:r>
      <w:r w:rsidR="00935EEA">
        <w:rPr>
          <w:rFonts w:ascii="Arial" w:hAnsi="Arial" w:cs="Arial"/>
          <w:b/>
        </w:rPr>
        <w:t>‘</w:t>
      </w:r>
      <w:r w:rsidR="0097164B" w:rsidRPr="006F1399">
        <w:rPr>
          <w:rFonts w:ascii="Arial" w:hAnsi="Arial" w:cs="Arial"/>
          <w:b/>
        </w:rPr>
        <w:t>Failure to Prevent Fraud</w:t>
      </w:r>
      <w:r w:rsidR="00935EEA">
        <w:rPr>
          <w:rFonts w:ascii="Arial" w:hAnsi="Arial" w:cs="Arial"/>
          <w:b/>
        </w:rPr>
        <w:t>’</w:t>
      </w:r>
      <w:r w:rsidR="0097164B" w:rsidRPr="006F1399">
        <w:rPr>
          <w:rFonts w:ascii="Arial" w:hAnsi="Arial" w:cs="Arial"/>
          <w:b/>
        </w:rPr>
        <w:t xml:space="preserve"> offence</w:t>
      </w:r>
    </w:p>
    <w:p w14:paraId="129BED47" w14:textId="006CBB61" w:rsidR="00BF7D15" w:rsidRPr="006F1399" w:rsidRDefault="00953FCC" w:rsidP="0051726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  <w:r w:rsidR="000E7E3E">
        <w:rPr>
          <w:rFonts w:ascii="Arial" w:hAnsi="Arial" w:cs="Arial"/>
          <w:b/>
        </w:rPr>
        <w:t xml:space="preserve"> other financial crimes against the NHS</w:t>
      </w:r>
    </w:p>
    <w:p w14:paraId="52A4AE14" w14:textId="77777777" w:rsidR="000919CB" w:rsidRDefault="000919CB" w:rsidP="00122C70">
      <w:pPr>
        <w:spacing w:after="0" w:line="240" w:lineRule="auto"/>
        <w:jc w:val="both"/>
        <w:rPr>
          <w:rFonts w:ascii="Arial" w:hAnsi="Arial" w:cs="Arial"/>
        </w:rPr>
      </w:pPr>
    </w:p>
    <w:p w14:paraId="3502147B" w14:textId="6DACD967" w:rsidR="005F276F" w:rsidRPr="008D502B" w:rsidRDefault="00C12D68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On 1</w:t>
      </w:r>
      <w:r w:rsidRPr="008D502B">
        <w:rPr>
          <w:rFonts w:ascii="Arial" w:hAnsi="Arial" w:cs="Arial"/>
          <w:vertAlign w:val="superscript"/>
        </w:rPr>
        <w:t>st</w:t>
      </w:r>
      <w:r w:rsidRPr="008D502B">
        <w:rPr>
          <w:rFonts w:ascii="Arial" w:hAnsi="Arial" w:cs="Arial"/>
        </w:rPr>
        <w:t xml:space="preserve"> September 2025 a new </w:t>
      </w:r>
      <w:r w:rsidR="004F1B5E" w:rsidRPr="008D502B">
        <w:rPr>
          <w:rFonts w:ascii="Arial" w:hAnsi="Arial" w:cs="Arial"/>
        </w:rPr>
        <w:t xml:space="preserve">fraud offence </w:t>
      </w:r>
      <w:r w:rsidR="001C39E6" w:rsidRPr="008D502B">
        <w:rPr>
          <w:rFonts w:ascii="Arial" w:hAnsi="Arial" w:cs="Arial"/>
        </w:rPr>
        <w:t>came</w:t>
      </w:r>
      <w:r w:rsidR="004F1B5E" w:rsidRPr="008D502B">
        <w:rPr>
          <w:rFonts w:ascii="Arial" w:hAnsi="Arial" w:cs="Arial"/>
        </w:rPr>
        <w:t xml:space="preserve"> into force. This is </w:t>
      </w:r>
      <w:r w:rsidR="00E738B3" w:rsidRPr="008D502B">
        <w:rPr>
          <w:rFonts w:ascii="Arial" w:hAnsi="Arial" w:cs="Arial"/>
        </w:rPr>
        <w:t>a</w:t>
      </w:r>
      <w:r w:rsidR="004F1B5E" w:rsidRPr="008D502B">
        <w:rPr>
          <w:rFonts w:ascii="Arial" w:hAnsi="Arial" w:cs="Arial"/>
        </w:rPr>
        <w:t xml:space="preserve"> corporate offence of </w:t>
      </w:r>
      <w:r w:rsidR="00915E33" w:rsidRPr="008D502B">
        <w:rPr>
          <w:rFonts w:ascii="Arial" w:hAnsi="Arial" w:cs="Arial"/>
          <w:i/>
          <w:iCs/>
        </w:rPr>
        <w:t>‘</w:t>
      </w:r>
      <w:r w:rsidR="004F1B5E" w:rsidRPr="008D502B">
        <w:rPr>
          <w:rFonts w:ascii="Arial" w:hAnsi="Arial" w:cs="Arial"/>
          <w:i/>
          <w:iCs/>
        </w:rPr>
        <w:t>fail</w:t>
      </w:r>
      <w:r w:rsidR="00816352" w:rsidRPr="008D502B">
        <w:rPr>
          <w:rFonts w:ascii="Arial" w:hAnsi="Arial" w:cs="Arial"/>
          <w:i/>
          <w:iCs/>
        </w:rPr>
        <w:t>ure</w:t>
      </w:r>
      <w:r w:rsidR="004F1B5E" w:rsidRPr="008D502B">
        <w:rPr>
          <w:rFonts w:ascii="Arial" w:hAnsi="Arial" w:cs="Arial"/>
          <w:i/>
          <w:iCs/>
        </w:rPr>
        <w:t xml:space="preserve"> to prevent fraud</w:t>
      </w:r>
      <w:r w:rsidR="00915E33" w:rsidRPr="008D502B">
        <w:rPr>
          <w:rFonts w:ascii="Arial" w:hAnsi="Arial" w:cs="Arial"/>
          <w:i/>
          <w:iCs/>
        </w:rPr>
        <w:t>’</w:t>
      </w:r>
      <w:r w:rsidR="005B3DDE" w:rsidRPr="008D502B">
        <w:rPr>
          <w:rFonts w:ascii="Arial" w:hAnsi="Arial" w:cs="Arial"/>
        </w:rPr>
        <w:t>, which is part of the Economic Crime and Corporate Transparency Act 2023.</w:t>
      </w:r>
      <w:r w:rsidR="007725D1" w:rsidRPr="008D502B">
        <w:rPr>
          <w:rFonts w:ascii="Arial" w:hAnsi="Arial" w:cs="Arial"/>
        </w:rPr>
        <w:t xml:space="preserve"> </w:t>
      </w:r>
    </w:p>
    <w:p w14:paraId="6081B5DC" w14:textId="77777777" w:rsidR="000B2007" w:rsidRPr="008D502B" w:rsidRDefault="000B2007" w:rsidP="00F97B4A">
      <w:pPr>
        <w:spacing w:after="0"/>
        <w:jc w:val="both"/>
        <w:rPr>
          <w:rFonts w:ascii="Arial" w:hAnsi="Arial" w:cs="Arial"/>
        </w:rPr>
      </w:pPr>
    </w:p>
    <w:p w14:paraId="7813D909" w14:textId="4CCA3A57" w:rsidR="00953FCC" w:rsidRPr="008D502B" w:rsidRDefault="00953FCC" w:rsidP="00F97B4A">
      <w:pPr>
        <w:rPr>
          <w:rFonts w:ascii="Arial" w:hAnsi="Arial" w:cs="Arial"/>
          <w:b/>
          <w:bCs/>
        </w:rPr>
      </w:pPr>
      <w:r w:rsidRPr="008D502B">
        <w:rPr>
          <w:rFonts w:ascii="Arial" w:hAnsi="Arial" w:cs="Arial"/>
        </w:rPr>
        <w:t xml:space="preserve">This new </w:t>
      </w:r>
      <w:r w:rsidR="00E738B3" w:rsidRPr="008D502B">
        <w:rPr>
          <w:rFonts w:ascii="Arial" w:hAnsi="Arial" w:cs="Arial"/>
        </w:rPr>
        <w:t xml:space="preserve">type of </w:t>
      </w:r>
      <w:r w:rsidRPr="008D502B">
        <w:rPr>
          <w:rFonts w:ascii="Arial" w:hAnsi="Arial" w:cs="Arial"/>
        </w:rPr>
        <w:t xml:space="preserve">fraud </w:t>
      </w:r>
      <w:r w:rsidR="00E738B3" w:rsidRPr="008D502B">
        <w:rPr>
          <w:rFonts w:ascii="Arial" w:hAnsi="Arial" w:cs="Arial"/>
        </w:rPr>
        <w:t>occurs</w:t>
      </w:r>
      <w:r w:rsidRPr="008D502B">
        <w:rPr>
          <w:rFonts w:ascii="Arial" w:hAnsi="Arial" w:cs="Arial"/>
        </w:rPr>
        <w:t xml:space="preserve"> where</w:t>
      </w:r>
      <w:r w:rsidRPr="008D502B">
        <w:rPr>
          <w:rFonts w:ascii="Arial" w:hAnsi="Arial" w:cs="Arial"/>
          <w:b/>
          <w:bCs/>
        </w:rPr>
        <w:t xml:space="preserve"> someone connected with the organisation (what the Act calls an ‘associated person’) commits a fraud offence that intentionally benefits the Trust, </w:t>
      </w:r>
      <w:r w:rsidR="00083AC0" w:rsidRPr="008D502B">
        <w:rPr>
          <w:rFonts w:ascii="Arial" w:hAnsi="Arial" w:cs="Arial"/>
          <w:b/>
          <w:bCs/>
        </w:rPr>
        <w:t xml:space="preserve">or a related body, </w:t>
      </w:r>
      <w:r w:rsidRPr="008D502B">
        <w:rPr>
          <w:rFonts w:ascii="Arial" w:hAnsi="Arial" w:cs="Arial"/>
          <w:b/>
          <w:bCs/>
        </w:rPr>
        <w:t>rather than just the individual, and where the Trust should have had</w:t>
      </w:r>
      <w:r w:rsidR="00844D1A" w:rsidRPr="008D502B">
        <w:rPr>
          <w:rFonts w:ascii="Arial" w:hAnsi="Arial" w:cs="Arial"/>
          <w:b/>
          <w:bCs/>
        </w:rPr>
        <w:t xml:space="preserve"> reasonable</w:t>
      </w:r>
      <w:r w:rsidRPr="008D502B">
        <w:rPr>
          <w:rFonts w:ascii="Arial" w:hAnsi="Arial" w:cs="Arial"/>
          <w:b/>
          <w:bCs/>
        </w:rPr>
        <w:t xml:space="preserve"> procedures in place to prevent </w:t>
      </w:r>
      <w:r w:rsidR="00E738B3" w:rsidRPr="008D502B">
        <w:rPr>
          <w:rFonts w:ascii="Arial" w:hAnsi="Arial" w:cs="Arial"/>
          <w:b/>
          <w:bCs/>
        </w:rPr>
        <w:t>this</w:t>
      </w:r>
      <w:r w:rsidRPr="008D502B">
        <w:rPr>
          <w:rFonts w:ascii="Arial" w:hAnsi="Arial" w:cs="Arial"/>
          <w:b/>
          <w:bCs/>
        </w:rPr>
        <w:t xml:space="preserve"> from happening.</w:t>
      </w:r>
    </w:p>
    <w:p w14:paraId="4F2E141D" w14:textId="4D1594CC" w:rsidR="00953FCC" w:rsidRPr="008D502B" w:rsidRDefault="00844D1A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In these circumstances t</w:t>
      </w:r>
      <w:r w:rsidR="00120890" w:rsidRPr="008D502B">
        <w:rPr>
          <w:rFonts w:ascii="Arial" w:hAnsi="Arial" w:cs="Arial"/>
        </w:rPr>
        <w:t>he</w:t>
      </w:r>
      <w:r w:rsidR="0055354A" w:rsidRPr="008D502B">
        <w:rPr>
          <w:rFonts w:ascii="Arial" w:hAnsi="Arial" w:cs="Arial"/>
        </w:rPr>
        <w:t xml:space="preserve"> legislation </w:t>
      </w:r>
      <w:r w:rsidR="00120890" w:rsidRPr="008D502B">
        <w:rPr>
          <w:rFonts w:ascii="Arial" w:hAnsi="Arial" w:cs="Arial"/>
        </w:rPr>
        <w:t>hold</w:t>
      </w:r>
      <w:r w:rsidR="0055354A" w:rsidRPr="008D502B">
        <w:rPr>
          <w:rFonts w:ascii="Arial" w:hAnsi="Arial" w:cs="Arial"/>
        </w:rPr>
        <w:t>s</w:t>
      </w:r>
      <w:r w:rsidR="00120890" w:rsidRPr="008D502B">
        <w:rPr>
          <w:rFonts w:ascii="Arial" w:hAnsi="Arial" w:cs="Arial"/>
        </w:rPr>
        <w:t xml:space="preserve"> large organisations </w:t>
      </w:r>
      <w:r w:rsidR="00953FCC" w:rsidRPr="008D502B">
        <w:rPr>
          <w:rFonts w:ascii="Arial" w:hAnsi="Arial" w:cs="Arial"/>
        </w:rPr>
        <w:t xml:space="preserve">(including NHS organisations) </w:t>
      </w:r>
      <w:r w:rsidR="00120890" w:rsidRPr="008D502B">
        <w:rPr>
          <w:rFonts w:ascii="Arial" w:hAnsi="Arial" w:cs="Arial"/>
        </w:rPr>
        <w:t>criminally liable</w:t>
      </w:r>
      <w:r w:rsidRPr="008D502B">
        <w:rPr>
          <w:rFonts w:ascii="Arial" w:hAnsi="Arial" w:cs="Arial"/>
        </w:rPr>
        <w:t>.</w:t>
      </w:r>
      <w:r w:rsidR="00120890" w:rsidRPr="008D502B">
        <w:rPr>
          <w:rFonts w:ascii="Arial" w:hAnsi="Arial" w:cs="Arial"/>
        </w:rPr>
        <w:t xml:space="preserve"> </w:t>
      </w:r>
    </w:p>
    <w:p w14:paraId="0C430D76" w14:textId="77777777" w:rsidR="00953FCC" w:rsidRPr="008D502B" w:rsidRDefault="00953FCC" w:rsidP="00F97B4A">
      <w:pPr>
        <w:spacing w:after="0"/>
        <w:jc w:val="both"/>
        <w:rPr>
          <w:rFonts w:ascii="Arial" w:hAnsi="Arial" w:cs="Arial"/>
        </w:rPr>
      </w:pPr>
    </w:p>
    <w:p w14:paraId="3AD1FA81" w14:textId="052CEB7C" w:rsidR="001C39E6" w:rsidRPr="008D502B" w:rsidRDefault="00953FCC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An ‘associated person’ can be any employee of the Trust, including volunteers, as well as </w:t>
      </w:r>
      <w:r w:rsidR="00A21648" w:rsidRPr="008D502B">
        <w:rPr>
          <w:rFonts w:ascii="Arial" w:hAnsi="Arial" w:cs="Arial"/>
        </w:rPr>
        <w:t>contractors, subsidiaries, agents and other service providers</w:t>
      </w:r>
      <w:r w:rsidRPr="008D502B">
        <w:rPr>
          <w:rFonts w:ascii="Arial" w:hAnsi="Arial" w:cs="Arial"/>
        </w:rPr>
        <w:t xml:space="preserve"> or partner</w:t>
      </w:r>
      <w:r w:rsidR="009C0CBE" w:rsidRPr="008D502B">
        <w:rPr>
          <w:rFonts w:ascii="Arial" w:hAnsi="Arial" w:cs="Arial"/>
        </w:rPr>
        <w:t xml:space="preserve"> organisations</w:t>
      </w:r>
      <w:r w:rsidR="00A21648" w:rsidRPr="008D502B">
        <w:rPr>
          <w:rFonts w:ascii="Arial" w:hAnsi="Arial" w:cs="Arial"/>
        </w:rPr>
        <w:t>.</w:t>
      </w:r>
    </w:p>
    <w:p w14:paraId="744363FD" w14:textId="77777777" w:rsidR="0055354A" w:rsidRPr="008D502B" w:rsidRDefault="0055354A" w:rsidP="00F97B4A">
      <w:pPr>
        <w:spacing w:after="0"/>
        <w:jc w:val="both"/>
        <w:rPr>
          <w:rFonts w:ascii="Arial" w:hAnsi="Arial" w:cs="Arial"/>
        </w:rPr>
      </w:pPr>
    </w:p>
    <w:p w14:paraId="73325153" w14:textId="2752994A" w:rsidR="00935EEA" w:rsidRPr="008D502B" w:rsidRDefault="00935EEA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Any breach of this new law</w:t>
      </w:r>
      <w:r w:rsidR="00953FCC" w:rsidRPr="008D502B">
        <w:rPr>
          <w:rFonts w:ascii="Arial" w:hAnsi="Arial" w:cs="Arial"/>
        </w:rPr>
        <w:t xml:space="preserve"> could mean </w:t>
      </w:r>
      <w:r w:rsidR="006F1399" w:rsidRPr="008D502B">
        <w:rPr>
          <w:rFonts w:ascii="Arial" w:hAnsi="Arial" w:cs="Arial"/>
        </w:rPr>
        <w:t>th</w:t>
      </w:r>
      <w:r w:rsidR="00432A09" w:rsidRPr="008D502B">
        <w:rPr>
          <w:rFonts w:ascii="Arial" w:hAnsi="Arial" w:cs="Arial"/>
        </w:rPr>
        <w:t xml:space="preserve">is Trust </w:t>
      </w:r>
      <w:r w:rsidRPr="008D502B">
        <w:rPr>
          <w:rFonts w:ascii="Arial" w:hAnsi="Arial" w:cs="Arial"/>
        </w:rPr>
        <w:t>is criminally prosecuted and</w:t>
      </w:r>
      <w:r w:rsidR="006F1399" w:rsidRPr="008D502B">
        <w:rPr>
          <w:rFonts w:ascii="Arial" w:hAnsi="Arial" w:cs="Arial"/>
        </w:rPr>
        <w:t xml:space="preserve"> subject to an unlimited fine</w:t>
      </w:r>
      <w:r w:rsidRPr="008D502B">
        <w:rPr>
          <w:rFonts w:ascii="Arial" w:hAnsi="Arial" w:cs="Arial"/>
        </w:rPr>
        <w:t xml:space="preserve"> unless it has put</w:t>
      </w:r>
      <w:r w:rsidR="002119FD" w:rsidRPr="008D502B">
        <w:rPr>
          <w:rFonts w:ascii="Arial" w:hAnsi="Arial" w:cs="Arial"/>
        </w:rPr>
        <w:t xml:space="preserve"> reasonabl</w:t>
      </w:r>
      <w:r w:rsidR="0010384A" w:rsidRPr="008D502B">
        <w:rPr>
          <w:rFonts w:ascii="Arial" w:hAnsi="Arial" w:cs="Arial"/>
        </w:rPr>
        <w:t>e</w:t>
      </w:r>
      <w:r w:rsidR="002119FD" w:rsidRPr="008D502B">
        <w:rPr>
          <w:rFonts w:ascii="Arial" w:hAnsi="Arial" w:cs="Arial"/>
        </w:rPr>
        <w:t xml:space="preserve"> </w:t>
      </w:r>
      <w:r w:rsidRPr="008D502B">
        <w:rPr>
          <w:rFonts w:ascii="Arial" w:hAnsi="Arial" w:cs="Arial"/>
        </w:rPr>
        <w:t xml:space="preserve">anti-fraud measures </w:t>
      </w:r>
      <w:r w:rsidR="00F06BC2" w:rsidRPr="008D502B">
        <w:rPr>
          <w:rFonts w:ascii="Arial" w:hAnsi="Arial" w:cs="Arial"/>
        </w:rPr>
        <w:t>in place</w:t>
      </w:r>
      <w:r w:rsidRPr="008D502B">
        <w:rPr>
          <w:rFonts w:ascii="Arial" w:hAnsi="Arial" w:cs="Arial"/>
        </w:rPr>
        <w:t xml:space="preserve"> </w:t>
      </w:r>
      <w:r w:rsidR="00844D1A" w:rsidRPr="008D502B">
        <w:rPr>
          <w:rFonts w:ascii="Arial" w:hAnsi="Arial" w:cs="Arial"/>
        </w:rPr>
        <w:t>even if</w:t>
      </w:r>
      <w:r w:rsidRPr="008D502B">
        <w:rPr>
          <w:rFonts w:ascii="Arial" w:hAnsi="Arial" w:cs="Arial"/>
        </w:rPr>
        <w:t xml:space="preserve"> these were intentionally ignored or by-passed</w:t>
      </w:r>
      <w:r w:rsidR="0055354A" w:rsidRPr="008D502B">
        <w:rPr>
          <w:rFonts w:ascii="Arial" w:hAnsi="Arial" w:cs="Arial"/>
        </w:rPr>
        <w:t>.</w:t>
      </w:r>
    </w:p>
    <w:p w14:paraId="418E9A7F" w14:textId="77777777" w:rsidR="00935EEA" w:rsidRPr="008D502B" w:rsidRDefault="00935EEA" w:rsidP="00F97B4A">
      <w:pPr>
        <w:spacing w:after="0"/>
        <w:jc w:val="both"/>
        <w:rPr>
          <w:rFonts w:ascii="Arial" w:hAnsi="Arial" w:cs="Arial"/>
        </w:rPr>
      </w:pPr>
    </w:p>
    <w:p w14:paraId="3702D3B4" w14:textId="4C44EC7E" w:rsidR="00F14895" w:rsidRPr="008D502B" w:rsidRDefault="00935EEA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I can assure everyone that this organisation takes its responsibilities very seriously and </w:t>
      </w:r>
      <w:r w:rsidR="00844D1A" w:rsidRPr="008D502B">
        <w:rPr>
          <w:rFonts w:ascii="Arial" w:hAnsi="Arial" w:cs="Arial"/>
        </w:rPr>
        <w:t xml:space="preserve">we have </w:t>
      </w:r>
      <w:r w:rsidRPr="008D502B">
        <w:rPr>
          <w:rFonts w:ascii="Arial" w:hAnsi="Arial" w:cs="Arial"/>
        </w:rPr>
        <w:t xml:space="preserve">been working with our anti-fraud provider </w:t>
      </w:r>
      <w:r w:rsidR="00F97B4A" w:rsidRPr="008D502B">
        <w:rPr>
          <w:rFonts w:ascii="Arial" w:hAnsi="Arial" w:cs="Arial"/>
        </w:rPr>
        <w:t xml:space="preserve">(MIAA) </w:t>
      </w:r>
      <w:r w:rsidRPr="008D502B">
        <w:rPr>
          <w:rFonts w:ascii="Arial" w:hAnsi="Arial" w:cs="Arial"/>
        </w:rPr>
        <w:t xml:space="preserve">to ensure </w:t>
      </w:r>
      <w:r w:rsidR="0042646D" w:rsidRPr="008D502B">
        <w:rPr>
          <w:rFonts w:ascii="Arial" w:hAnsi="Arial" w:cs="Arial"/>
        </w:rPr>
        <w:t xml:space="preserve">all </w:t>
      </w:r>
      <w:r w:rsidRPr="008D502B">
        <w:rPr>
          <w:rFonts w:ascii="Arial" w:hAnsi="Arial" w:cs="Arial"/>
        </w:rPr>
        <w:t>‘</w:t>
      </w:r>
      <w:r w:rsidR="0042646D" w:rsidRPr="008D502B">
        <w:rPr>
          <w:rFonts w:ascii="Arial" w:hAnsi="Arial" w:cs="Arial"/>
        </w:rPr>
        <w:t>associated persons</w:t>
      </w:r>
      <w:r w:rsidRPr="008D502B">
        <w:rPr>
          <w:rFonts w:ascii="Arial" w:hAnsi="Arial" w:cs="Arial"/>
        </w:rPr>
        <w:t>’</w:t>
      </w:r>
      <w:r w:rsidR="0042646D" w:rsidRPr="008D502B">
        <w:rPr>
          <w:rFonts w:ascii="Arial" w:hAnsi="Arial" w:cs="Arial"/>
        </w:rPr>
        <w:t xml:space="preserve"> know their responsibilities in this </w:t>
      </w:r>
      <w:r w:rsidR="00B05AA6" w:rsidRPr="008D502B">
        <w:rPr>
          <w:rFonts w:ascii="Arial" w:hAnsi="Arial" w:cs="Arial"/>
        </w:rPr>
        <w:t>area and</w:t>
      </w:r>
      <w:r w:rsidRPr="008D502B">
        <w:rPr>
          <w:rFonts w:ascii="Arial" w:hAnsi="Arial" w:cs="Arial"/>
        </w:rPr>
        <w:t xml:space="preserve"> that robust arrangements to prevent all forms of fraud, bribery or corruption are in place.</w:t>
      </w:r>
    </w:p>
    <w:p w14:paraId="24ECB74D" w14:textId="77777777" w:rsidR="008B1257" w:rsidRPr="008D502B" w:rsidRDefault="008B1257" w:rsidP="00F97B4A">
      <w:pPr>
        <w:spacing w:after="0"/>
        <w:jc w:val="both"/>
        <w:rPr>
          <w:rFonts w:ascii="Arial" w:hAnsi="Arial" w:cs="Arial"/>
        </w:rPr>
      </w:pPr>
    </w:p>
    <w:p w14:paraId="24D5D469" w14:textId="4ADE606A" w:rsidR="00DF41EF" w:rsidRPr="008D502B" w:rsidRDefault="008B1257" w:rsidP="00F97B4A">
      <w:pPr>
        <w:rPr>
          <w:rFonts w:ascii="Arial" w:hAnsi="Arial" w:cs="Arial"/>
        </w:rPr>
      </w:pPr>
      <w:r w:rsidRPr="008D502B">
        <w:rPr>
          <w:rFonts w:ascii="Arial" w:hAnsi="Arial" w:cs="Arial"/>
        </w:rPr>
        <w:t>Should you wish to read about the new legislation in more detail, the NHS Counter Fraud Authority ha</w:t>
      </w:r>
      <w:r w:rsidR="009C0CBE" w:rsidRPr="008D502B">
        <w:rPr>
          <w:rFonts w:ascii="Arial" w:hAnsi="Arial" w:cs="Arial"/>
        </w:rPr>
        <w:t>s</w:t>
      </w:r>
      <w:r w:rsidRPr="008D502B">
        <w:rPr>
          <w:rFonts w:ascii="Arial" w:hAnsi="Arial" w:cs="Arial"/>
        </w:rPr>
        <w:t xml:space="preserve"> provided </w:t>
      </w:r>
      <w:r w:rsidR="00935EEA" w:rsidRPr="008D502B">
        <w:rPr>
          <w:rFonts w:ascii="Arial" w:hAnsi="Arial" w:cs="Arial"/>
        </w:rPr>
        <w:t>specific</w:t>
      </w:r>
      <w:r w:rsidRPr="008D502B">
        <w:rPr>
          <w:rFonts w:ascii="Arial" w:hAnsi="Arial" w:cs="Arial"/>
        </w:rPr>
        <w:t xml:space="preserve"> guidance</w:t>
      </w:r>
      <w:r w:rsidR="00935EEA" w:rsidRPr="008D502B">
        <w:rPr>
          <w:rFonts w:ascii="Arial" w:hAnsi="Arial" w:cs="Arial"/>
        </w:rPr>
        <w:t>,</w:t>
      </w:r>
      <w:r w:rsidRPr="008D502B">
        <w:rPr>
          <w:rFonts w:ascii="Arial" w:hAnsi="Arial" w:cs="Arial"/>
        </w:rPr>
        <w:t xml:space="preserve"> </w:t>
      </w:r>
      <w:hyperlink r:id="rId5" w:history="1">
        <w:r w:rsidR="009C0CBE" w:rsidRPr="008D502B">
          <w:rPr>
            <w:rStyle w:val="Hyperlink"/>
            <w:rFonts w:ascii="Arial" w:hAnsi="Arial" w:cs="Arial"/>
          </w:rPr>
          <w:t>f</w:t>
        </w:r>
        <w:r w:rsidRPr="008D502B">
          <w:rPr>
            <w:rStyle w:val="Hyperlink"/>
            <w:rFonts w:ascii="Arial" w:hAnsi="Arial" w:cs="Arial"/>
          </w:rPr>
          <w:t>ailure to prevent fraud offence | NHS Counter Fraud Authority</w:t>
        </w:r>
      </w:hyperlink>
      <w:r w:rsidR="00935EEA" w:rsidRPr="008D502B">
        <w:rPr>
          <w:rFonts w:ascii="Arial" w:hAnsi="Arial" w:cs="Arial"/>
        </w:rPr>
        <w:t xml:space="preserve">, or you can speak to our dedicated Anti-Fraud Specialist whose contact details can be found </w:t>
      </w:r>
      <w:r w:rsidR="009C0CBE" w:rsidRPr="008D502B">
        <w:rPr>
          <w:rFonts w:ascii="Arial" w:hAnsi="Arial" w:cs="Arial"/>
        </w:rPr>
        <w:t xml:space="preserve">below and </w:t>
      </w:r>
      <w:r w:rsidR="00935EEA" w:rsidRPr="008D502B">
        <w:rPr>
          <w:rFonts w:ascii="Arial" w:hAnsi="Arial" w:cs="Arial"/>
        </w:rPr>
        <w:t>in our Anti-Fraud Policy.</w:t>
      </w:r>
    </w:p>
    <w:p w14:paraId="3F8FCD90" w14:textId="087B1F45" w:rsidR="007158EF" w:rsidRPr="008D502B" w:rsidRDefault="00935EEA" w:rsidP="00F97B4A">
      <w:pPr>
        <w:spacing w:after="0"/>
        <w:jc w:val="both"/>
        <w:rPr>
          <w:rFonts w:ascii="Arial" w:hAnsi="Arial" w:cs="Arial"/>
          <w:b/>
        </w:rPr>
      </w:pPr>
      <w:r w:rsidRPr="008D502B">
        <w:rPr>
          <w:rFonts w:ascii="Arial" w:hAnsi="Arial" w:cs="Arial"/>
          <w:b/>
        </w:rPr>
        <w:t>Tackling financial crime against the NHS</w:t>
      </w:r>
    </w:p>
    <w:p w14:paraId="0ACDE090" w14:textId="77777777" w:rsidR="007158EF" w:rsidRPr="008D502B" w:rsidRDefault="007158EF" w:rsidP="00F97B4A">
      <w:pPr>
        <w:spacing w:after="0"/>
        <w:jc w:val="both"/>
        <w:rPr>
          <w:rFonts w:ascii="Arial" w:hAnsi="Arial" w:cs="Arial"/>
        </w:rPr>
      </w:pPr>
    </w:p>
    <w:p w14:paraId="7C3E7758" w14:textId="5EC233E4" w:rsidR="00F97B4A" w:rsidRPr="008D502B" w:rsidRDefault="002D6F0C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In addition to th</w:t>
      </w:r>
      <w:r w:rsidR="00F97B4A" w:rsidRPr="008D502B">
        <w:rPr>
          <w:rFonts w:ascii="Arial" w:hAnsi="Arial" w:cs="Arial"/>
        </w:rPr>
        <w:t>e</w:t>
      </w:r>
      <w:r w:rsidRPr="008D502B">
        <w:rPr>
          <w:rFonts w:ascii="Arial" w:hAnsi="Arial" w:cs="Arial"/>
        </w:rPr>
        <w:t xml:space="preserve"> new </w:t>
      </w:r>
      <w:r w:rsidR="00F97B4A" w:rsidRPr="008D502B">
        <w:rPr>
          <w:rFonts w:ascii="Arial" w:hAnsi="Arial" w:cs="Arial"/>
        </w:rPr>
        <w:t>‘</w:t>
      </w:r>
      <w:r w:rsidRPr="008D502B">
        <w:rPr>
          <w:rFonts w:ascii="Arial" w:hAnsi="Arial" w:cs="Arial"/>
        </w:rPr>
        <w:t>failure to prevent fraud</w:t>
      </w:r>
      <w:r w:rsidR="00F97B4A" w:rsidRPr="008D502B">
        <w:rPr>
          <w:rFonts w:ascii="Arial" w:hAnsi="Arial" w:cs="Arial"/>
        </w:rPr>
        <w:t>’</w:t>
      </w:r>
      <w:r w:rsidRPr="008D502B">
        <w:rPr>
          <w:rFonts w:ascii="Arial" w:hAnsi="Arial" w:cs="Arial"/>
        </w:rPr>
        <w:t xml:space="preserve"> offence, there are </w:t>
      </w:r>
      <w:r w:rsidR="00F97B4A" w:rsidRPr="008D502B">
        <w:rPr>
          <w:rFonts w:ascii="Arial" w:hAnsi="Arial" w:cs="Arial"/>
        </w:rPr>
        <w:t>other existing</w:t>
      </w:r>
      <w:r w:rsidRPr="008D502B">
        <w:rPr>
          <w:rFonts w:ascii="Arial" w:hAnsi="Arial" w:cs="Arial"/>
        </w:rPr>
        <w:t xml:space="preserve"> fraud, bribery and corruption offences</w:t>
      </w:r>
      <w:r w:rsidR="00B471DD" w:rsidRPr="008D502B">
        <w:rPr>
          <w:rFonts w:ascii="Arial" w:hAnsi="Arial" w:cs="Arial"/>
        </w:rPr>
        <w:t xml:space="preserve"> in place, and now is a good time to reaffirm that this Trust </w:t>
      </w:r>
      <w:r w:rsidR="00F97B4A" w:rsidRPr="008D502B">
        <w:rPr>
          <w:rFonts w:ascii="Arial" w:hAnsi="Arial" w:cs="Arial"/>
        </w:rPr>
        <w:t>takes</w:t>
      </w:r>
      <w:r w:rsidR="002E2FC4" w:rsidRPr="008D502B">
        <w:rPr>
          <w:rFonts w:ascii="Arial" w:hAnsi="Arial" w:cs="Arial"/>
        </w:rPr>
        <w:t xml:space="preserve"> a </w:t>
      </w:r>
      <w:r w:rsidR="00DF41EF" w:rsidRPr="008D502B">
        <w:rPr>
          <w:rFonts w:ascii="Arial" w:hAnsi="Arial" w:cs="Arial"/>
        </w:rPr>
        <w:t>vigorous</w:t>
      </w:r>
      <w:r w:rsidR="00D45ADE" w:rsidRPr="008D502B">
        <w:rPr>
          <w:rFonts w:ascii="Arial" w:hAnsi="Arial" w:cs="Arial"/>
        </w:rPr>
        <w:t>, zero tolerance,</w:t>
      </w:r>
      <w:r w:rsidR="002E2FC4" w:rsidRPr="008D502B">
        <w:rPr>
          <w:rFonts w:ascii="Arial" w:hAnsi="Arial" w:cs="Arial"/>
        </w:rPr>
        <w:t xml:space="preserve"> </w:t>
      </w:r>
      <w:r w:rsidR="00EB4631" w:rsidRPr="008D502B">
        <w:rPr>
          <w:rFonts w:ascii="Arial" w:hAnsi="Arial" w:cs="Arial"/>
        </w:rPr>
        <w:t>approach to those who commit any of these offences</w:t>
      </w:r>
      <w:r w:rsidR="00F97B4A" w:rsidRPr="008D502B">
        <w:rPr>
          <w:rFonts w:ascii="Arial" w:hAnsi="Arial" w:cs="Arial"/>
        </w:rPr>
        <w:t xml:space="preserve"> against the NHS</w:t>
      </w:r>
      <w:r w:rsidR="00EB4631" w:rsidRPr="008D502B">
        <w:rPr>
          <w:rFonts w:ascii="Arial" w:hAnsi="Arial" w:cs="Arial"/>
        </w:rPr>
        <w:t>.</w:t>
      </w:r>
    </w:p>
    <w:p w14:paraId="48220563" w14:textId="77777777" w:rsidR="00F97B4A" w:rsidRPr="008D502B" w:rsidRDefault="00F97B4A" w:rsidP="00F97B4A">
      <w:pPr>
        <w:spacing w:after="0"/>
        <w:jc w:val="both"/>
        <w:rPr>
          <w:rFonts w:ascii="Arial" w:hAnsi="Arial" w:cs="Arial"/>
        </w:rPr>
      </w:pPr>
    </w:p>
    <w:p w14:paraId="571E79A8" w14:textId="1679AAB2" w:rsidR="005E36B2" w:rsidRPr="008D502B" w:rsidRDefault="00EB4631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Anyone who commits fraud against the Trust </w:t>
      </w:r>
      <w:r w:rsidR="00DF41EF" w:rsidRPr="008D502B">
        <w:rPr>
          <w:rFonts w:ascii="Arial" w:hAnsi="Arial" w:cs="Arial"/>
        </w:rPr>
        <w:t>could</w:t>
      </w:r>
      <w:r w:rsidR="00AE5B52" w:rsidRPr="008D502B">
        <w:rPr>
          <w:rFonts w:ascii="Arial" w:hAnsi="Arial" w:cs="Arial"/>
        </w:rPr>
        <w:t xml:space="preserve"> be subject to any, and all, sanctions available</w:t>
      </w:r>
      <w:r w:rsidR="00174D1C" w:rsidRPr="008D502B">
        <w:rPr>
          <w:rFonts w:ascii="Arial" w:hAnsi="Arial" w:cs="Arial"/>
        </w:rPr>
        <w:t xml:space="preserve"> (criminal, civil, </w:t>
      </w:r>
      <w:r w:rsidR="00057F32" w:rsidRPr="008D502B">
        <w:rPr>
          <w:rFonts w:ascii="Arial" w:hAnsi="Arial" w:cs="Arial"/>
        </w:rPr>
        <w:t>disciplinary,</w:t>
      </w:r>
      <w:r w:rsidR="00174D1C" w:rsidRPr="008D502B">
        <w:rPr>
          <w:rFonts w:ascii="Arial" w:hAnsi="Arial" w:cs="Arial"/>
        </w:rPr>
        <w:t xml:space="preserve"> and regulatory</w:t>
      </w:r>
      <w:r w:rsidR="000919CB" w:rsidRPr="008D502B">
        <w:rPr>
          <w:rFonts w:ascii="Arial" w:hAnsi="Arial" w:cs="Arial"/>
        </w:rPr>
        <w:t xml:space="preserve"> body)</w:t>
      </w:r>
      <w:r w:rsidR="00AE5B52" w:rsidRPr="008D502B">
        <w:rPr>
          <w:rFonts w:ascii="Arial" w:hAnsi="Arial" w:cs="Arial"/>
        </w:rPr>
        <w:t>. The Trust</w:t>
      </w:r>
      <w:r w:rsidR="00C22330" w:rsidRPr="008D502B">
        <w:rPr>
          <w:rFonts w:ascii="Arial" w:hAnsi="Arial" w:cs="Arial"/>
        </w:rPr>
        <w:t xml:space="preserve"> </w:t>
      </w:r>
      <w:r w:rsidR="00AE5B52" w:rsidRPr="008D502B">
        <w:rPr>
          <w:rFonts w:ascii="Arial" w:hAnsi="Arial" w:cs="Arial"/>
        </w:rPr>
        <w:t>employs MIAA to</w:t>
      </w:r>
      <w:r w:rsidR="00C22330" w:rsidRPr="008D502B">
        <w:rPr>
          <w:rFonts w:ascii="Arial" w:hAnsi="Arial" w:cs="Arial"/>
        </w:rPr>
        <w:t xml:space="preserve"> </w:t>
      </w:r>
      <w:r w:rsidR="001C2DF4" w:rsidRPr="008D502B">
        <w:rPr>
          <w:rFonts w:ascii="Arial" w:hAnsi="Arial" w:cs="Arial"/>
        </w:rPr>
        <w:t>undertake</w:t>
      </w:r>
      <w:r w:rsidR="00C22330" w:rsidRPr="008D502B">
        <w:rPr>
          <w:rFonts w:ascii="Arial" w:hAnsi="Arial" w:cs="Arial"/>
        </w:rPr>
        <w:t xml:space="preserve"> anti-fraud</w:t>
      </w:r>
      <w:r w:rsidR="001C2DF4" w:rsidRPr="008D502B">
        <w:rPr>
          <w:rFonts w:ascii="Arial" w:hAnsi="Arial" w:cs="Arial"/>
        </w:rPr>
        <w:t>, bribery and corruption</w:t>
      </w:r>
      <w:r w:rsidR="00C22330" w:rsidRPr="008D502B">
        <w:rPr>
          <w:rFonts w:ascii="Arial" w:hAnsi="Arial" w:cs="Arial"/>
        </w:rPr>
        <w:t xml:space="preserve"> </w:t>
      </w:r>
      <w:r w:rsidR="001C2DF4" w:rsidRPr="008D502B">
        <w:rPr>
          <w:rFonts w:ascii="Arial" w:hAnsi="Arial" w:cs="Arial"/>
        </w:rPr>
        <w:t>wor</w:t>
      </w:r>
      <w:r w:rsidR="009C0CBE" w:rsidRPr="008D502B">
        <w:rPr>
          <w:rFonts w:ascii="Arial" w:hAnsi="Arial" w:cs="Arial"/>
        </w:rPr>
        <w:t>k</w:t>
      </w:r>
      <w:r w:rsidR="00C22330" w:rsidRPr="008D502B">
        <w:rPr>
          <w:rFonts w:ascii="Arial" w:hAnsi="Arial" w:cs="Arial"/>
        </w:rPr>
        <w:t xml:space="preserve"> and</w:t>
      </w:r>
      <w:r w:rsidR="00F97B4A" w:rsidRPr="008D502B">
        <w:rPr>
          <w:rFonts w:ascii="Arial" w:hAnsi="Arial" w:cs="Arial"/>
        </w:rPr>
        <w:t xml:space="preserve"> we</w:t>
      </w:r>
      <w:r w:rsidR="00C22330" w:rsidRPr="008D502B">
        <w:rPr>
          <w:rFonts w:ascii="Arial" w:hAnsi="Arial" w:cs="Arial"/>
        </w:rPr>
        <w:t xml:space="preserve"> will provide the necessary resources</w:t>
      </w:r>
      <w:r w:rsidR="00F97B4A" w:rsidRPr="008D502B">
        <w:rPr>
          <w:rFonts w:ascii="Arial" w:hAnsi="Arial" w:cs="Arial"/>
        </w:rPr>
        <w:t xml:space="preserve"> to enable our </w:t>
      </w:r>
      <w:r w:rsidR="009C0CBE" w:rsidRPr="008D502B">
        <w:rPr>
          <w:rFonts w:ascii="Arial" w:hAnsi="Arial" w:cs="Arial"/>
        </w:rPr>
        <w:t>A</w:t>
      </w:r>
      <w:r w:rsidR="00F97B4A" w:rsidRPr="008D502B">
        <w:rPr>
          <w:rFonts w:ascii="Arial" w:hAnsi="Arial" w:cs="Arial"/>
        </w:rPr>
        <w:t>nti-</w:t>
      </w:r>
      <w:r w:rsidR="009C0CBE" w:rsidRPr="008D502B">
        <w:rPr>
          <w:rFonts w:ascii="Arial" w:hAnsi="Arial" w:cs="Arial"/>
        </w:rPr>
        <w:t>F</w:t>
      </w:r>
      <w:r w:rsidR="00F97B4A" w:rsidRPr="008D502B">
        <w:rPr>
          <w:rFonts w:ascii="Arial" w:hAnsi="Arial" w:cs="Arial"/>
        </w:rPr>
        <w:t xml:space="preserve">raud </w:t>
      </w:r>
      <w:r w:rsidR="009C0CBE" w:rsidRPr="008D502B">
        <w:rPr>
          <w:rFonts w:ascii="Arial" w:hAnsi="Arial" w:cs="Arial"/>
        </w:rPr>
        <w:t>S</w:t>
      </w:r>
      <w:r w:rsidR="00F97B4A" w:rsidRPr="008D502B">
        <w:rPr>
          <w:rFonts w:ascii="Arial" w:hAnsi="Arial" w:cs="Arial"/>
        </w:rPr>
        <w:t>pecialists</w:t>
      </w:r>
      <w:r w:rsidR="00001895" w:rsidRPr="008D502B">
        <w:rPr>
          <w:rFonts w:ascii="Arial" w:hAnsi="Arial" w:cs="Arial"/>
        </w:rPr>
        <w:t xml:space="preserve"> </w:t>
      </w:r>
      <w:r w:rsidR="009C0CBE" w:rsidRPr="008D502B">
        <w:rPr>
          <w:rFonts w:ascii="Arial" w:hAnsi="Arial" w:cs="Arial"/>
        </w:rPr>
        <w:t xml:space="preserve">to </w:t>
      </w:r>
      <w:r w:rsidR="00001895" w:rsidRPr="008D502B">
        <w:rPr>
          <w:rFonts w:ascii="Arial" w:hAnsi="Arial" w:cs="Arial"/>
        </w:rPr>
        <w:t xml:space="preserve">conduct criminal </w:t>
      </w:r>
      <w:r w:rsidR="00F97B4A" w:rsidRPr="008D502B">
        <w:rPr>
          <w:rFonts w:ascii="Arial" w:hAnsi="Arial" w:cs="Arial"/>
        </w:rPr>
        <w:t>enquiries</w:t>
      </w:r>
      <w:r w:rsidR="00001895" w:rsidRPr="008D502B">
        <w:rPr>
          <w:rFonts w:ascii="Arial" w:hAnsi="Arial" w:cs="Arial"/>
        </w:rPr>
        <w:t xml:space="preserve"> against </w:t>
      </w:r>
      <w:r w:rsidR="00F97B4A" w:rsidRPr="008D502B">
        <w:rPr>
          <w:rFonts w:ascii="Arial" w:hAnsi="Arial" w:cs="Arial"/>
        </w:rPr>
        <w:t>any</w:t>
      </w:r>
      <w:r w:rsidR="00001895" w:rsidRPr="008D502B">
        <w:rPr>
          <w:rFonts w:ascii="Arial" w:hAnsi="Arial" w:cs="Arial"/>
        </w:rPr>
        <w:t xml:space="preserve"> </w:t>
      </w:r>
      <w:r w:rsidR="004577C3" w:rsidRPr="008D502B">
        <w:rPr>
          <w:rFonts w:ascii="Arial" w:hAnsi="Arial" w:cs="Arial"/>
        </w:rPr>
        <w:t xml:space="preserve">alleged </w:t>
      </w:r>
      <w:r w:rsidR="00001895" w:rsidRPr="008D502B">
        <w:rPr>
          <w:rFonts w:ascii="Arial" w:hAnsi="Arial" w:cs="Arial"/>
        </w:rPr>
        <w:t xml:space="preserve">perpetrators of </w:t>
      </w:r>
      <w:r w:rsidR="004577C3" w:rsidRPr="008D502B">
        <w:rPr>
          <w:rFonts w:ascii="Arial" w:hAnsi="Arial" w:cs="Arial"/>
        </w:rPr>
        <w:t>such</w:t>
      </w:r>
      <w:r w:rsidR="00001895" w:rsidRPr="008D502B">
        <w:rPr>
          <w:rFonts w:ascii="Arial" w:hAnsi="Arial" w:cs="Arial"/>
        </w:rPr>
        <w:t xml:space="preserve"> offences.</w:t>
      </w:r>
    </w:p>
    <w:p w14:paraId="60809AEC" w14:textId="77777777" w:rsidR="005E36B2" w:rsidRPr="008D502B" w:rsidRDefault="005E36B2" w:rsidP="00F97B4A">
      <w:pPr>
        <w:spacing w:after="0"/>
        <w:jc w:val="both"/>
        <w:rPr>
          <w:rFonts w:ascii="Arial" w:hAnsi="Arial" w:cs="Arial"/>
        </w:rPr>
      </w:pPr>
    </w:p>
    <w:p w14:paraId="172CA039" w14:textId="54962523" w:rsidR="00BF7D15" w:rsidRPr="008D502B" w:rsidRDefault="005E36B2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In addition, this Trust </w:t>
      </w:r>
      <w:r w:rsidR="00BF7D15" w:rsidRPr="008D502B">
        <w:rPr>
          <w:rFonts w:ascii="Arial" w:hAnsi="Arial" w:cs="Arial"/>
        </w:rPr>
        <w:t>does not, and will not, pay bribes or offer improper induce</w:t>
      </w:r>
      <w:r w:rsidR="00C4044D" w:rsidRPr="008D502B">
        <w:rPr>
          <w:rFonts w:ascii="Arial" w:hAnsi="Arial" w:cs="Arial"/>
        </w:rPr>
        <w:t>ments to anyone for any purpose;</w:t>
      </w:r>
      <w:r w:rsidR="00BF7D15" w:rsidRPr="008D502B">
        <w:rPr>
          <w:rFonts w:ascii="Arial" w:hAnsi="Arial" w:cs="Arial"/>
        </w:rPr>
        <w:t xml:space="preserve"> nor do we</w:t>
      </w:r>
      <w:r w:rsidR="00C4044D" w:rsidRPr="008D502B">
        <w:rPr>
          <w:rFonts w:ascii="Arial" w:hAnsi="Arial" w:cs="Arial"/>
        </w:rPr>
        <w:t>,</w:t>
      </w:r>
      <w:r w:rsidR="00BF7D15" w:rsidRPr="008D502B">
        <w:rPr>
          <w:rFonts w:ascii="Arial" w:hAnsi="Arial" w:cs="Arial"/>
        </w:rPr>
        <w:t xml:space="preserve"> </w:t>
      </w:r>
      <w:r w:rsidR="004577C3" w:rsidRPr="008D502B">
        <w:rPr>
          <w:rFonts w:ascii="Arial" w:hAnsi="Arial" w:cs="Arial"/>
        </w:rPr>
        <w:t>n</w:t>
      </w:r>
      <w:r w:rsidR="00BF7D15" w:rsidRPr="008D502B">
        <w:rPr>
          <w:rFonts w:ascii="Arial" w:hAnsi="Arial" w:cs="Arial"/>
        </w:rPr>
        <w:t xml:space="preserve">or will we, accept bribes or improper inducements. </w:t>
      </w:r>
      <w:r w:rsidR="00E34A92" w:rsidRPr="008D502B">
        <w:rPr>
          <w:rFonts w:ascii="Arial" w:hAnsi="Arial" w:cs="Arial"/>
        </w:rPr>
        <w:t xml:space="preserve">This </w:t>
      </w:r>
      <w:r w:rsidR="00E34A92" w:rsidRPr="008D502B">
        <w:rPr>
          <w:rFonts w:ascii="Arial" w:hAnsi="Arial" w:cs="Arial"/>
        </w:rPr>
        <w:lastRenderedPageBreak/>
        <w:t xml:space="preserve">approach applies to </w:t>
      </w:r>
      <w:r w:rsidR="00E34A92" w:rsidRPr="008D502B">
        <w:rPr>
          <w:rFonts w:ascii="Arial" w:hAnsi="Arial" w:cs="Arial"/>
          <w:b/>
        </w:rPr>
        <w:t>everyone</w:t>
      </w:r>
      <w:r w:rsidR="00E34A92" w:rsidRPr="008D502B">
        <w:rPr>
          <w:rFonts w:ascii="Arial" w:hAnsi="Arial" w:cs="Arial"/>
        </w:rPr>
        <w:t xml:space="preserve"> who works for us, or with us. </w:t>
      </w:r>
      <w:r w:rsidR="00BF7D15" w:rsidRPr="008D502B">
        <w:rPr>
          <w:rFonts w:ascii="Arial" w:hAnsi="Arial" w:cs="Arial"/>
        </w:rPr>
        <w:t>To use a third party as a conduit to channel bribes to others is a criminal offence. We do not, and will not, engage indirectly in</w:t>
      </w:r>
      <w:r w:rsidR="00E34A92" w:rsidRPr="008D502B">
        <w:rPr>
          <w:rFonts w:ascii="Arial" w:hAnsi="Arial" w:cs="Arial"/>
        </w:rPr>
        <w:t>,</w:t>
      </w:r>
      <w:r w:rsidR="00BF7D15" w:rsidRPr="008D502B">
        <w:rPr>
          <w:rFonts w:ascii="Arial" w:hAnsi="Arial" w:cs="Arial"/>
        </w:rPr>
        <w:t xml:space="preserve"> or otherwise encourage</w:t>
      </w:r>
      <w:r w:rsidR="00E34A92" w:rsidRPr="008D502B">
        <w:rPr>
          <w:rFonts w:ascii="Arial" w:hAnsi="Arial" w:cs="Arial"/>
        </w:rPr>
        <w:t>,</w:t>
      </w:r>
      <w:r w:rsidR="00C4044D" w:rsidRPr="008D502B">
        <w:rPr>
          <w:rFonts w:ascii="Arial" w:hAnsi="Arial" w:cs="Arial"/>
        </w:rPr>
        <w:t xml:space="preserve"> bribery.</w:t>
      </w:r>
    </w:p>
    <w:p w14:paraId="260B6F1E" w14:textId="77777777" w:rsidR="001E4F69" w:rsidRPr="008D502B" w:rsidRDefault="001E4F69" w:rsidP="00F97B4A">
      <w:pPr>
        <w:spacing w:after="0"/>
        <w:ind w:firstLine="720"/>
        <w:jc w:val="both"/>
        <w:rPr>
          <w:rFonts w:ascii="Arial" w:hAnsi="Arial" w:cs="Arial"/>
        </w:rPr>
      </w:pPr>
    </w:p>
    <w:p w14:paraId="538246D8" w14:textId="019A3DAC" w:rsidR="007158EF" w:rsidRPr="008D502B" w:rsidRDefault="007158EF" w:rsidP="00F97B4A">
      <w:pPr>
        <w:spacing w:after="0"/>
        <w:jc w:val="both"/>
        <w:rPr>
          <w:rFonts w:ascii="Arial" w:hAnsi="Arial" w:cs="Arial"/>
          <w:b/>
        </w:rPr>
      </w:pPr>
      <w:r w:rsidRPr="008D502B">
        <w:rPr>
          <w:rFonts w:ascii="Arial" w:hAnsi="Arial" w:cs="Arial"/>
          <w:b/>
        </w:rPr>
        <w:t>Counter Measures</w:t>
      </w:r>
    </w:p>
    <w:p w14:paraId="47E4BF55" w14:textId="77777777" w:rsidR="007158EF" w:rsidRPr="008D502B" w:rsidRDefault="007158EF" w:rsidP="00F97B4A">
      <w:pPr>
        <w:spacing w:after="0"/>
        <w:jc w:val="both"/>
        <w:rPr>
          <w:rFonts w:ascii="Arial" w:hAnsi="Arial" w:cs="Arial"/>
        </w:rPr>
      </w:pPr>
    </w:p>
    <w:p w14:paraId="67C0EEEB" w14:textId="7EC67AC3" w:rsidR="00F97B4A" w:rsidRPr="008D502B" w:rsidRDefault="00BC531B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The Trust is </w:t>
      </w:r>
      <w:r w:rsidR="00BF7D15" w:rsidRPr="008D502B">
        <w:rPr>
          <w:rFonts w:ascii="Arial" w:hAnsi="Arial" w:cs="Arial"/>
        </w:rPr>
        <w:t xml:space="preserve">committed to the prevention, deterrence and detection of </w:t>
      </w:r>
      <w:r w:rsidR="0013162C" w:rsidRPr="008D502B">
        <w:rPr>
          <w:rFonts w:ascii="Arial" w:hAnsi="Arial" w:cs="Arial"/>
        </w:rPr>
        <w:t xml:space="preserve">fraud, </w:t>
      </w:r>
      <w:r w:rsidR="00057F32" w:rsidRPr="008D502B">
        <w:rPr>
          <w:rFonts w:ascii="Arial" w:hAnsi="Arial" w:cs="Arial"/>
        </w:rPr>
        <w:t>bribery,</w:t>
      </w:r>
      <w:r w:rsidR="0013162C" w:rsidRPr="008D502B">
        <w:rPr>
          <w:rFonts w:ascii="Arial" w:hAnsi="Arial" w:cs="Arial"/>
        </w:rPr>
        <w:t xml:space="preserve"> and corruption</w:t>
      </w:r>
      <w:r w:rsidR="00BF7D15" w:rsidRPr="008D502B">
        <w:rPr>
          <w:rFonts w:ascii="Arial" w:hAnsi="Arial" w:cs="Arial"/>
        </w:rPr>
        <w:t xml:space="preserve">. </w:t>
      </w:r>
      <w:r w:rsidR="00C4044D" w:rsidRPr="008D502B">
        <w:rPr>
          <w:rFonts w:ascii="Arial" w:hAnsi="Arial" w:cs="Arial"/>
        </w:rPr>
        <w:t>To this end, everyone associated with the Trust</w:t>
      </w:r>
      <w:r w:rsidR="002136B9" w:rsidRPr="008D502B">
        <w:rPr>
          <w:rFonts w:ascii="Arial" w:hAnsi="Arial" w:cs="Arial"/>
        </w:rPr>
        <w:t xml:space="preserve"> </w:t>
      </w:r>
      <w:r w:rsidR="00E34A92" w:rsidRPr="008D502B">
        <w:rPr>
          <w:rFonts w:ascii="Arial" w:hAnsi="Arial" w:cs="Arial"/>
        </w:rPr>
        <w:t>is expected to play their part</w:t>
      </w:r>
      <w:r w:rsidR="00F97B4A" w:rsidRPr="008D502B">
        <w:rPr>
          <w:rFonts w:ascii="Arial" w:hAnsi="Arial" w:cs="Arial"/>
        </w:rPr>
        <w:t xml:space="preserve"> and act in accordance with both the law and all our policies and procedures.</w:t>
      </w:r>
    </w:p>
    <w:p w14:paraId="1AABA177" w14:textId="77777777" w:rsidR="00F97B4A" w:rsidRPr="008D502B" w:rsidRDefault="00F97B4A" w:rsidP="00F97B4A">
      <w:pPr>
        <w:spacing w:after="0"/>
        <w:jc w:val="both"/>
        <w:rPr>
          <w:rFonts w:ascii="Arial" w:hAnsi="Arial" w:cs="Arial"/>
        </w:rPr>
      </w:pPr>
    </w:p>
    <w:p w14:paraId="5478AF54" w14:textId="1F608E6B" w:rsidR="009C0CBE" w:rsidRPr="008D502B" w:rsidRDefault="00E34A92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The Trust adopt</w:t>
      </w:r>
      <w:r w:rsidR="009C0CBE" w:rsidRPr="008D502B">
        <w:rPr>
          <w:rFonts w:ascii="Arial" w:hAnsi="Arial" w:cs="Arial"/>
        </w:rPr>
        <w:t>s</w:t>
      </w:r>
      <w:r w:rsidRPr="008D502B">
        <w:rPr>
          <w:rFonts w:ascii="Arial" w:hAnsi="Arial" w:cs="Arial"/>
        </w:rPr>
        <w:t xml:space="preserve"> and implement</w:t>
      </w:r>
      <w:r w:rsidR="009C0CBE" w:rsidRPr="008D502B">
        <w:rPr>
          <w:rFonts w:ascii="Arial" w:hAnsi="Arial" w:cs="Arial"/>
        </w:rPr>
        <w:t>s</w:t>
      </w:r>
      <w:r w:rsidRPr="008D502B">
        <w:rPr>
          <w:rFonts w:ascii="Arial" w:hAnsi="Arial" w:cs="Arial"/>
        </w:rPr>
        <w:t xml:space="preserve"> </w:t>
      </w:r>
      <w:r w:rsidR="002136B9" w:rsidRPr="008D502B">
        <w:rPr>
          <w:rFonts w:ascii="Arial" w:hAnsi="Arial" w:cs="Arial"/>
        </w:rPr>
        <w:t>the</w:t>
      </w:r>
      <w:r w:rsidR="0002711F" w:rsidRPr="008D502B">
        <w:rPr>
          <w:rFonts w:ascii="Arial" w:hAnsi="Arial" w:cs="Arial"/>
        </w:rPr>
        <w:t xml:space="preserve"> </w:t>
      </w:r>
      <w:r w:rsidR="009C0CBE" w:rsidRPr="008D502B">
        <w:rPr>
          <w:rFonts w:ascii="Arial" w:hAnsi="Arial" w:cs="Arial"/>
        </w:rPr>
        <w:t>‘</w:t>
      </w:r>
      <w:r w:rsidR="0002711F" w:rsidRPr="008D502B">
        <w:rPr>
          <w:rFonts w:ascii="Arial" w:hAnsi="Arial" w:cs="Arial"/>
        </w:rPr>
        <w:t>reasonable procedures</w:t>
      </w:r>
      <w:r w:rsidR="009C0CBE" w:rsidRPr="008D502B">
        <w:rPr>
          <w:rFonts w:ascii="Arial" w:hAnsi="Arial" w:cs="Arial"/>
        </w:rPr>
        <w:t>’</w:t>
      </w:r>
      <w:r w:rsidR="0002711F" w:rsidRPr="008D502B">
        <w:rPr>
          <w:rFonts w:ascii="Arial" w:hAnsi="Arial" w:cs="Arial"/>
        </w:rPr>
        <w:t xml:space="preserve"> approach suggested by the new </w:t>
      </w:r>
      <w:r w:rsidR="009C0CBE" w:rsidRPr="008D502B">
        <w:rPr>
          <w:rFonts w:ascii="Arial" w:hAnsi="Arial" w:cs="Arial"/>
          <w:i/>
          <w:iCs/>
        </w:rPr>
        <w:t>‘</w:t>
      </w:r>
      <w:r w:rsidR="0002711F" w:rsidRPr="008D502B">
        <w:rPr>
          <w:rFonts w:ascii="Arial" w:hAnsi="Arial" w:cs="Arial"/>
          <w:i/>
          <w:iCs/>
        </w:rPr>
        <w:t>failure to prevent fraud</w:t>
      </w:r>
      <w:r w:rsidR="009C0CBE" w:rsidRPr="008D502B">
        <w:rPr>
          <w:rFonts w:ascii="Arial" w:hAnsi="Arial" w:cs="Arial"/>
          <w:i/>
          <w:iCs/>
        </w:rPr>
        <w:t>’</w:t>
      </w:r>
      <w:r w:rsidR="0002711F" w:rsidRPr="008D502B">
        <w:rPr>
          <w:rFonts w:ascii="Arial" w:hAnsi="Arial" w:cs="Arial"/>
        </w:rPr>
        <w:t xml:space="preserve"> offence</w:t>
      </w:r>
      <w:r w:rsidR="00E41408" w:rsidRPr="008D502B">
        <w:rPr>
          <w:rFonts w:ascii="Arial" w:hAnsi="Arial" w:cs="Arial"/>
        </w:rPr>
        <w:t xml:space="preserve"> (and </w:t>
      </w:r>
      <w:r w:rsidR="00DF41EF" w:rsidRPr="008D502B">
        <w:rPr>
          <w:rFonts w:ascii="Arial" w:hAnsi="Arial" w:cs="Arial"/>
        </w:rPr>
        <w:t>which are similar to the ‘adequate procedures’ introduced</w:t>
      </w:r>
      <w:r w:rsidRPr="008D502B">
        <w:rPr>
          <w:rFonts w:ascii="Arial" w:hAnsi="Arial" w:cs="Arial"/>
        </w:rPr>
        <w:t xml:space="preserve"> </w:t>
      </w:r>
      <w:r w:rsidR="00E41408" w:rsidRPr="008D502B">
        <w:rPr>
          <w:rFonts w:ascii="Arial" w:hAnsi="Arial" w:cs="Arial"/>
        </w:rPr>
        <w:t>in relation to the Bribery Act 2010)</w:t>
      </w:r>
      <w:r w:rsidRPr="008D502B">
        <w:rPr>
          <w:rFonts w:ascii="Arial" w:hAnsi="Arial" w:cs="Arial"/>
        </w:rPr>
        <w:t>.</w:t>
      </w:r>
    </w:p>
    <w:p w14:paraId="3676B109" w14:textId="77777777" w:rsidR="009C0CBE" w:rsidRPr="008D502B" w:rsidRDefault="009C0CBE" w:rsidP="00F97B4A">
      <w:pPr>
        <w:spacing w:after="0"/>
        <w:jc w:val="both"/>
        <w:rPr>
          <w:rFonts w:ascii="Arial" w:hAnsi="Arial" w:cs="Arial"/>
        </w:rPr>
      </w:pPr>
    </w:p>
    <w:p w14:paraId="743FD6DD" w14:textId="44C21E67" w:rsidR="00E34A92" w:rsidRPr="008D502B" w:rsidRDefault="00E34A92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The </w:t>
      </w:r>
      <w:r w:rsidR="00E41408" w:rsidRPr="008D502B">
        <w:rPr>
          <w:rFonts w:ascii="Arial" w:hAnsi="Arial" w:cs="Arial"/>
        </w:rPr>
        <w:t>approach</w:t>
      </w:r>
      <w:r w:rsidRPr="008D502B">
        <w:rPr>
          <w:rFonts w:ascii="Arial" w:hAnsi="Arial" w:cs="Arial"/>
        </w:rPr>
        <w:t xml:space="preserve"> will</w:t>
      </w:r>
      <w:r w:rsidR="00517261" w:rsidRPr="008D502B">
        <w:rPr>
          <w:rFonts w:ascii="Arial" w:hAnsi="Arial" w:cs="Arial"/>
        </w:rPr>
        <w:t xml:space="preserve">, amongst other </w:t>
      </w:r>
      <w:r w:rsidR="009C0CBE" w:rsidRPr="008D502B">
        <w:rPr>
          <w:rFonts w:ascii="Arial" w:hAnsi="Arial" w:cs="Arial"/>
        </w:rPr>
        <w:t>steps</w:t>
      </w:r>
      <w:r w:rsidR="00517261" w:rsidRPr="008D502B">
        <w:rPr>
          <w:rFonts w:ascii="Arial" w:hAnsi="Arial" w:cs="Arial"/>
        </w:rPr>
        <w:t>,</w:t>
      </w:r>
      <w:r w:rsidRPr="008D502B">
        <w:rPr>
          <w:rFonts w:ascii="Arial" w:hAnsi="Arial" w:cs="Arial"/>
        </w:rPr>
        <w:t xml:space="preserve"> in</w:t>
      </w:r>
      <w:r w:rsidR="009C0CBE" w:rsidRPr="008D502B">
        <w:rPr>
          <w:rFonts w:ascii="Arial" w:hAnsi="Arial" w:cs="Arial"/>
        </w:rPr>
        <w:t>volve</w:t>
      </w:r>
      <w:r w:rsidRPr="008D502B">
        <w:rPr>
          <w:rFonts w:ascii="Arial" w:hAnsi="Arial" w:cs="Arial"/>
        </w:rPr>
        <w:t>:</w:t>
      </w:r>
    </w:p>
    <w:p w14:paraId="5022DB70" w14:textId="0A6011E8" w:rsidR="001E4F69" w:rsidRPr="008D502B" w:rsidRDefault="00E34A92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Top-level commitment</w:t>
      </w:r>
      <w:r w:rsidR="00B271D5" w:rsidRPr="008D502B">
        <w:rPr>
          <w:rFonts w:ascii="Arial" w:hAnsi="Arial" w:cs="Arial"/>
        </w:rPr>
        <w:t>: Active involvement and leadership from senior management, with a clear culture e</w:t>
      </w:r>
      <w:r w:rsidR="009C0CBE" w:rsidRPr="008D502B">
        <w:rPr>
          <w:rFonts w:ascii="Arial" w:hAnsi="Arial" w:cs="Arial"/>
        </w:rPr>
        <w:t>stablished and embedded</w:t>
      </w:r>
      <w:r w:rsidR="00B271D5" w:rsidRPr="008D502B">
        <w:rPr>
          <w:rFonts w:ascii="Arial" w:hAnsi="Arial" w:cs="Arial"/>
        </w:rPr>
        <w:t xml:space="preserve"> from the top</w:t>
      </w:r>
      <w:r w:rsidRPr="008D502B">
        <w:rPr>
          <w:rFonts w:ascii="Arial" w:hAnsi="Arial" w:cs="Arial"/>
        </w:rPr>
        <w:t xml:space="preserve"> to ensur</w:t>
      </w:r>
      <w:r w:rsidR="009C0CBE" w:rsidRPr="008D502B">
        <w:rPr>
          <w:rFonts w:ascii="Arial" w:hAnsi="Arial" w:cs="Arial"/>
        </w:rPr>
        <w:t>e</w:t>
      </w:r>
      <w:r w:rsidRPr="008D502B">
        <w:rPr>
          <w:rFonts w:ascii="Arial" w:hAnsi="Arial" w:cs="Arial"/>
        </w:rPr>
        <w:t xml:space="preserve"> a </w:t>
      </w:r>
      <w:r w:rsidR="009C0CBE" w:rsidRPr="008D502B">
        <w:rPr>
          <w:rFonts w:ascii="Arial" w:hAnsi="Arial" w:cs="Arial"/>
        </w:rPr>
        <w:t xml:space="preserve">‘no </w:t>
      </w:r>
      <w:r w:rsidRPr="008D502B">
        <w:rPr>
          <w:rFonts w:ascii="Arial" w:hAnsi="Arial" w:cs="Arial"/>
        </w:rPr>
        <w:t>tolerance</w:t>
      </w:r>
      <w:r w:rsidR="009C0CBE" w:rsidRPr="008D502B">
        <w:rPr>
          <w:rFonts w:ascii="Arial" w:hAnsi="Arial" w:cs="Arial"/>
        </w:rPr>
        <w:t>’</w:t>
      </w:r>
      <w:r w:rsidRPr="008D502B">
        <w:rPr>
          <w:rFonts w:ascii="Arial" w:hAnsi="Arial" w:cs="Arial"/>
        </w:rPr>
        <w:t xml:space="preserve"> </w:t>
      </w:r>
      <w:r w:rsidR="009C0CBE" w:rsidRPr="008D502B">
        <w:rPr>
          <w:rFonts w:ascii="Arial" w:hAnsi="Arial" w:cs="Arial"/>
        </w:rPr>
        <w:t>approach</w:t>
      </w:r>
      <w:r w:rsidRPr="008D502B">
        <w:rPr>
          <w:rFonts w:ascii="Arial" w:hAnsi="Arial" w:cs="Arial"/>
        </w:rPr>
        <w:t xml:space="preserve"> towards </w:t>
      </w:r>
      <w:r w:rsidR="001C71C3" w:rsidRPr="008D502B">
        <w:rPr>
          <w:rFonts w:ascii="Arial" w:hAnsi="Arial" w:cs="Arial"/>
        </w:rPr>
        <w:t xml:space="preserve">fraud, </w:t>
      </w:r>
      <w:r w:rsidR="00057F32" w:rsidRPr="008D502B">
        <w:rPr>
          <w:rFonts w:ascii="Arial" w:hAnsi="Arial" w:cs="Arial"/>
        </w:rPr>
        <w:t>bribery,</w:t>
      </w:r>
      <w:r w:rsidR="001C71C3" w:rsidRPr="008D502B">
        <w:rPr>
          <w:rFonts w:ascii="Arial" w:hAnsi="Arial" w:cs="Arial"/>
        </w:rPr>
        <w:t xml:space="preserve"> and corruption</w:t>
      </w:r>
      <w:r w:rsidR="00956390" w:rsidRPr="008D502B">
        <w:rPr>
          <w:rFonts w:ascii="Arial" w:hAnsi="Arial" w:cs="Arial"/>
        </w:rPr>
        <w:t>.</w:t>
      </w:r>
    </w:p>
    <w:p w14:paraId="6D4F7D87" w14:textId="79BDB261" w:rsidR="00956390" w:rsidRPr="008D502B" w:rsidRDefault="00956390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Risk Assessment</w:t>
      </w:r>
      <w:r w:rsidR="00DF41EF" w:rsidRPr="008D502B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Regular identification and evaluation of fraud </w:t>
      </w:r>
      <w:r w:rsidR="009C0CBE" w:rsidRPr="008D502B">
        <w:rPr>
          <w:rFonts w:ascii="Arial" w:hAnsi="Arial" w:cs="Arial"/>
        </w:rPr>
        <w:t xml:space="preserve">and corruption </w:t>
      </w:r>
      <w:r w:rsidRPr="008D502B">
        <w:rPr>
          <w:rFonts w:ascii="Arial" w:hAnsi="Arial" w:cs="Arial"/>
        </w:rPr>
        <w:t>risks across all levels of the organisation, including third-party and supply chain risk</w:t>
      </w:r>
      <w:r w:rsidR="009C0CBE" w:rsidRPr="008D502B">
        <w:rPr>
          <w:rFonts w:ascii="Arial" w:hAnsi="Arial" w:cs="Arial"/>
        </w:rPr>
        <w:t>s</w:t>
      </w:r>
      <w:r w:rsidR="009C72E3" w:rsidRPr="008D502B">
        <w:rPr>
          <w:rFonts w:ascii="Arial" w:hAnsi="Arial" w:cs="Arial"/>
        </w:rPr>
        <w:t>.</w:t>
      </w:r>
    </w:p>
    <w:p w14:paraId="5F37FA41" w14:textId="5C13ADA3" w:rsidR="009C72E3" w:rsidRPr="008D502B" w:rsidRDefault="009C72E3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Proportionate risk-based prevention procedures</w:t>
      </w:r>
      <w:r w:rsidR="00DF41EF" w:rsidRPr="008D502B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Tailored fraud controls that are suitable for the organisation’s specific fraud risk exposure and complexit</w:t>
      </w:r>
      <w:r w:rsidR="00C50B13" w:rsidRPr="008D502B">
        <w:rPr>
          <w:rFonts w:ascii="Arial" w:hAnsi="Arial" w:cs="Arial"/>
        </w:rPr>
        <w:t>y.</w:t>
      </w:r>
    </w:p>
    <w:p w14:paraId="20A0B207" w14:textId="347055FF" w:rsidR="00C50B13" w:rsidRPr="008D502B" w:rsidRDefault="00C50B13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Due diligence</w:t>
      </w:r>
      <w:r w:rsidR="00DF41EF" w:rsidRPr="008D502B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Assessing the background, integrity, and reliability of individuals or entities performing services for or on behalf of the organisation.</w:t>
      </w:r>
    </w:p>
    <w:p w14:paraId="02DB1FC4" w14:textId="55D9C86D" w:rsidR="00C50B13" w:rsidRPr="008D502B" w:rsidRDefault="00713112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Communication (including training)</w:t>
      </w:r>
      <w:r w:rsidR="00DF41EF" w:rsidRPr="008D502B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Ensuring staff, contractors, and associates understand fraud policies </w:t>
      </w:r>
      <w:r w:rsidR="009C0CBE" w:rsidRPr="008D502B">
        <w:rPr>
          <w:rFonts w:ascii="Arial" w:hAnsi="Arial" w:cs="Arial"/>
        </w:rPr>
        <w:t xml:space="preserve">and risks </w:t>
      </w:r>
      <w:r w:rsidRPr="008D502B">
        <w:rPr>
          <w:rFonts w:ascii="Arial" w:hAnsi="Arial" w:cs="Arial"/>
        </w:rPr>
        <w:t>through regular awareness training.</w:t>
      </w:r>
    </w:p>
    <w:p w14:paraId="2C7FCB44" w14:textId="758BFE58" w:rsidR="00713112" w:rsidRPr="008D502B" w:rsidRDefault="008706DD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Monitoring and review</w:t>
      </w:r>
      <w:r w:rsidR="00DF41EF" w:rsidRPr="008D502B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Continual evaluation of the effectiveness of fraud, </w:t>
      </w:r>
      <w:r w:rsidR="00057F32" w:rsidRPr="008D502B">
        <w:rPr>
          <w:rFonts w:ascii="Arial" w:hAnsi="Arial" w:cs="Arial"/>
        </w:rPr>
        <w:t>bribery,</w:t>
      </w:r>
      <w:r w:rsidRPr="008D502B">
        <w:rPr>
          <w:rFonts w:ascii="Arial" w:hAnsi="Arial" w:cs="Arial"/>
        </w:rPr>
        <w:t xml:space="preserve"> and corruption prevention measures, with regular updates based on new risks or incidents.</w:t>
      </w:r>
    </w:p>
    <w:p w14:paraId="402124C9" w14:textId="77777777" w:rsidR="00517261" w:rsidRPr="008D502B" w:rsidRDefault="00517261" w:rsidP="00F97B4A">
      <w:pPr>
        <w:spacing w:after="0"/>
        <w:ind w:firstLine="720"/>
        <w:jc w:val="both"/>
        <w:rPr>
          <w:rFonts w:ascii="Arial" w:hAnsi="Arial" w:cs="Arial"/>
        </w:rPr>
      </w:pPr>
    </w:p>
    <w:p w14:paraId="2F1CF5AC" w14:textId="77777777" w:rsidR="00517261" w:rsidRPr="008D502B" w:rsidRDefault="00517261" w:rsidP="00F97B4A">
      <w:pPr>
        <w:spacing w:after="0"/>
        <w:jc w:val="both"/>
        <w:rPr>
          <w:rFonts w:ascii="Arial" w:hAnsi="Arial" w:cs="Arial"/>
          <w:b/>
        </w:rPr>
      </w:pPr>
      <w:r w:rsidRPr="008D502B">
        <w:rPr>
          <w:rFonts w:ascii="Arial" w:hAnsi="Arial" w:cs="Arial"/>
          <w:b/>
        </w:rPr>
        <w:t>Reporting Concerns</w:t>
      </w:r>
    </w:p>
    <w:p w14:paraId="0509A333" w14:textId="77777777" w:rsidR="00517261" w:rsidRPr="008D502B" w:rsidRDefault="00517261" w:rsidP="00F97B4A">
      <w:pPr>
        <w:spacing w:after="0"/>
        <w:jc w:val="both"/>
        <w:rPr>
          <w:rFonts w:ascii="Arial" w:hAnsi="Arial" w:cs="Arial"/>
        </w:rPr>
      </w:pPr>
    </w:p>
    <w:p w14:paraId="5DC69B97" w14:textId="16A95C06" w:rsidR="00517261" w:rsidRPr="008D502B" w:rsidRDefault="00517261" w:rsidP="00F97B4A">
      <w:p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If you have any concerns or suspicions regarding bribery</w:t>
      </w:r>
      <w:r w:rsidR="007158EF" w:rsidRPr="008D502B">
        <w:rPr>
          <w:rFonts w:ascii="Arial" w:hAnsi="Arial" w:cs="Arial"/>
        </w:rPr>
        <w:t xml:space="preserve">, </w:t>
      </w:r>
      <w:r w:rsidR="00057F32" w:rsidRPr="008D502B">
        <w:rPr>
          <w:rFonts w:ascii="Arial" w:hAnsi="Arial" w:cs="Arial"/>
        </w:rPr>
        <w:t>corruption,</w:t>
      </w:r>
      <w:r w:rsidR="007158EF" w:rsidRPr="008D502B">
        <w:rPr>
          <w:rFonts w:ascii="Arial" w:hAnsi="Arial" w:cs="Arial"/>
        </w:rPr>
        <w:t xml:space="preserve"> or fraud</w:t>
      </w:r>
      <w:r w:rsidRPr="008D502B">
        <w:rPr>
          <w:rFonts w:ascii="Arial" w:hAnsi="Arial" w:cs="Arial"/>
        </w:rPr>
        <w:t>, please contact:</w:t>
      </w:r>
    </w:p>
    <w:p w14:paraId="274BD54F" w14:textId="4F050FA3" w:rsidR="00517261" w:rsidRPr="008D502B" w:rsidRDefault="00C4044D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 xml:space="preserve">Your </w:t>
      </w:r>
      <w:r w:rsidR="00946F90" w:rsidRPr="008D502B">
        <w:rPr>
          <w:rFonts w:ascii="Arial" w:hAnsi="Arial" w:cs="Arial"/>
          <w:b/>
        </w:rPr>
        <w:t>Anti-</w:t>
      </w:r>
      <w:r w:rsidR="00F718FB" w:rsidRPr="008D502B">
        <w:rPr>
          <w:rFonts w:ascii="Arial" w:hAnsi="Arial" w:cs="Arial"/>
          <w:b/>
        </w:rPr>
        <w:t xml:space="preserve">Fraud Specialist – </w:t>
      </w:r>
      <w:r w:rsidR="008D502B" w:rsidRPr="008D502B">
        <w:rPr>
          <w:rFonts w:ascii="Arial" w:hAnsi="Arial" w:cs="Arial"/>
          <w:b/>
        </w:rPr>
        <w:t>Virginia Martin</w:t>
      </w:r>
    </w:p>
    <w:p w14:paraId="23430F4B" w14:textId="7B1E50A6" w:rsidR="00517261" w:rsidRPr="008D502B" w:rsidRDefault="00F718FB" w:rsidP="00F97B4A">
      <w:pPr>
        <w:spacing w:after="0"/>
        <w:ind w:firstLine="72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Tel</w:t>
      </w:r>
      <w:r w:rsidR="00881AD0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</w:t>
      </w:r>
      <w:r w:rsidR="008D502B" w:rsidRPr="008D502B">
        <w:rPr>
          <w:rFonts w:ascii="Arial" w:hAnsi="Arial" w:cs="Arial"/>
        </w:rPr>
        <w:t xml:space="preserve">0755 113 1109 </w:t>
      </w:r>
      <w:r w:rsidR="00946F90" w:rsidRPr="008D502B">
        <w:rPr>
          <w:rFonts w:ascii="Arial" w:hAnsi="Arial" w:cs="Arial"/>
        </w:rPr>
        <w:t xml:space="preserve">/ </w:t>
      </w:r>
      <w:r w:rsidRPr="008D502B">
        <w:rPr>
          <w:rFonts w:ascii="Arial" w:hAnsi="Arial" w:cs="Arial"/>
        </w:rPr>
        <w:t>0151 285 4500</w:t>
      </w:r>
    </w:p>
    <w:p w14:paraId="5EAE70AF" w14:textId="5DDF7314" w:rsidR="00517261" w:rsidRPr="008D502B" w:rsidRDefault="00F718FB" w:rsidP="00F97B4A">
      <w:pPr>
        <w:spacing w:after="0"/>
        <w:ind w:left="72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Email</w:t>
      </w:r>
      <w:r w:rsidR="00881AD0">
        <w:rPr>
          <w:rFonts w:ascii="Arial" w:hAnsi="Arial" w:cs="Arial"/>
        </w:rPr>
        <w:t>:</w:t>
      </w:r>
      <w:r w:rsidRPr="008D502B">
        <w:rPr>
          <w:rFonts w:ascii="Arial" w:hAnsi="Arial" w:cs="Arial"/>
        </w:rPr>
        <w:t xml:space="preserve"> </w:t>
      </w:r>
      <w:r w:rsidR="008D502B" w:rsidRPr="008D502B">
        <w:rPr>
          <w:rFonts w:ascii="Arial" w:hAnsi="Arial" w:cs="Arial"/>
        </w:rPr>
        <w:t>virginia.martin</w:t>
      </w:r>
      <w:r w:rsidR="00703512" w:rsidRPr="008D502B">
        <w:rPr>
          <w:rFonts w:ascii="Arial" w:hAnsi="Arial" w:cs="Arial"/>
        </w:rPr>
        <w:t>@miaa.nhs.uk</w:t>
      </w:r>
    </w:p>
    <w:p w14:paraId="6525CB81" w14:textId="77777777" w:rsidR="00517261" w:rsidRPr="008D502B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NHS Fraud &amp; Corruption Reporting Line</w:t>
      </w:r>
    </w:p>
    <w:p w14:paraId="75FCFD36" w14:textId="1D180B9C" w:rsidR="00517261" w:rsidRPr="008D502B" w:rsidRDefault="00517261" w:rsidP="00F97B4A">
      <w:pPr>
        <w:spacing w:after="0"/>
        <w:ind w:firstLine="720"/>
        <w:jc w:val="both"/>
        <w:rPr>
          <w:rFonts w:ascii="Arial" w:hAnsi="Arial" w:cs="Arial"/>
          <w:b/>
        </w:rPr>
      </w:pPr>
      <w:r w:rsidRPr="008D502B">
        <w:rPr>
          <w:rFonts w:ascii="Arial" w:hAnsi="Arial" w:cs="Arial"/>
          <w:b/>
        </w:rPr>
        <w:t>Tel</w:t>
      </w:r>
      <w:r w:rsidR="00881AD0">
        <w:rPr>
          <w:rFonts w:ascii="Arial" w:hAnsi="Arial" w:cs="Arial"/>
          <w:b/>
        </w:rPr>
        <w:t xml:space="preserve">: </w:t>
      </w:r>
      <w:r w:rsidRPr="008D502B">
        <w:rPr>
          <w:rFonts w:ascii="Arial" w:hAnsi="Arial" w:cs="Arial"/>
          <w:b/>
        </w:rPr>
        <w:t>0800 028 4060</w:t>
      </w:r>
    </w:p>
    <w:p w14:paraId="058AE94C" w14:textId="3E8212A0" w:rsidR="00517261" w:rsidRPr="008D502B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D502B">
        <w:rPr>
          <w:rFonts w:ascii="Arial" w:hAnsi="Arial" w:cs="Arial"/>
        </w:rPr>
        <w:t>NHS Fraud &amp; Corruption Reporting Form (online)</w:t>
      </w:r>
      <w:r w:rsidR="00881AD0">
        <w:rPr>
          <w:rFonts w:ascii="Arial" w:hAnsi="Arial" w:cs="Arial"/>
        </w:rPr>
        <w:t>:</w:t>
      </w:r>
    </w:p>
    <w:p w14:paraId="43E639F6" w14:textId="07429F98" w:rsidR="00BF7D15" w:rsidRPr="00F97B4A" w:rsidRDefault="00BA6975" w:rsidP="00F97B4A">
      <w:pPr>
        <w:ind w:firstLine="720"/>
        <w:rPr>
          <w:rFonts w:ascii="Arial" w:hAnsi="Arial" w:cs="Arial"/>
          <w:b/>
        </w:rPr>
      </w:pPr>
      <w:hyperlink r:id="rId6" w:history="1">
        <w:r w:rsidRPr="008D502B">
          <w:rPr>
            <w:rStyle w:val="Hyperlink"/>
            <w:rFonts w:ascii="Arial" w:hAnsi="Arial" w:cs="Arial"/>
            <w:b/>
          </w:rPr>
          <w:t>https://cfa.nhs.uk/report-fraud</w:t>
        </w:r>
      </w:hyperlink>
      <w:r w:rsidRPr="00F97B4A">
        <w:rPr>
          <w:rFonts w:ascii="Arial" w:hAnsi="Arial" w:cs="Arial"/>
          <w:b/>
        </w:rPr>
        <w:t xml:space="preserve"> </w:t>
      </w:r>
    </w:p>
    <w:p w14:paraId="5E53B9AB" w14:textId="77777777" w:rsidR="00A11FD6" w:rsidRPr="006F1399" w:rsidRDefault="00A11FD6" w:rsidP="009C0CBE">
      <w:pPr>
        <w:rPr>
          <w:rFonts w:ascii="Arial" w:hAnsi="Arial" w:cs="Arial"/>
        </w:rPr>
      </w:pPr>
    </w:p>
    <w:sectPr w:rsidR="00A11FD6" w:rsidRPr="006F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D68"/>
    <w:multiLevelType w:val="hybridMultilevel"/>
    <w:tmpl w:val="9E803C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77A0"/>
    <w:multiLevelType w:val="hybridMultilevel"/>
    <w:tmpl w:val="2B60555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783876">
    <w:abstractNumId w:val="1"/>
  </w:num>
  <w:num w:numId="2" w16cid:durableId="136632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15"/>
    <w:rsid w:val="00001895"/>
    <w:rsid w:val="0002711F"/>
    <w:rsid w:val="00057F32"/>
    <w:rsid w:val="00083AC0"/>
    <w:rsid w:val="000919CB"/>
    <w:rsid w:val="000B2007"/>
    <w:rsid w:val="000E7E3E"/>
    <w:rsid w:val="0010384A"/>
    <w:rsid w:val="00120890"/>
    <w:rsid w:val="00122C70"/>
    <w:rsid w:val="0013162C"/>
    <w:rsid w:val="00136863"/>
    <w:rsid w:val="00174D1C"/>
    <w:rsid w:val="0018504A"/>
    <w:rsid w:val="001C2DF4"/>
    <w:rsid w:val="001C39E6"/>
    <w:rsid w:val="001C71C3"/>
    <w:rsid w:val="001E4F69"/>
    <w:rsid w:val="001F07FC"/>
    <w:rsid w:val="002119FD"/>
    <w:rsid w:val="002136B9"/>
    <w:rsid w:val="00245577"/>
    <w:rsid w:val="002525E7"/>
    <w:rsid w:val="002B7AF6"/>
    <w:rsid w:val="002D6F0C"/>
    <w:rsid w:val="002E2FC4"/>
    <w:rsid w:val="00392D34"/>
    <w:rsid w:val="003E5F6B"/>
    <w:rsid w:val="0042646D"/>
    <w:rsid w:val="00432A09"/>
    <w:rsid w:val="004577C3"/>
    <w:rsid w:val="004F1B5E"/>
    <w:rsid w:val="00517261"/>
    <w:rsid w:val="0055354A"/>
    <w:rsid w:val="005B1750"/>
    <w:rsid w:val="005B3DDE"/>
    <w:rsid w:val="005E36B2"/>
    <w:rsid w:val="005E488C"/>
    <w:rsid w:val="005F276F"/>
    <w:rsid w:val="006F1399"/>
    <w:rsid w:val="00703512"/>
    <w:rsid w:val="007072DD"/>
    <w:rsid w:val="00713112"/>
    <w:rsid w:val="007158EF"/>
    <w:rsid w:val="007725D1"/>
    <w:rsid w:val="007C6E77"/>
    <w:rsid w:val="00816352"/>
    <w:rsid w:val="008371DF"/>
    <w:rsid w:val="00844D1A"/>
    <w:rsid w:val="008706DD"/>
    <w:rsid w:val="00881AD0"/>
    <w:rsid w:val="008B1257"/>
    <w:rsid w:val="008D502B"/>
    <w:rsid w:val="00900219"/>
    <w:rsid w:val="00915E33"/>
    <w:rsid w:val="0092438C"/>
    <w:rsid w:val="00935EEA"/>
    <w:rsid w:val="00946F90"/>
    <w:rsid w:val="00953FCC"/>
    <w:rsid w:val="00956390"/>
    <w:rsid w:val="0097164B"/>
    <w:rsid w:val="00993E65"/>
    <w:rsid w:val="009C0CBE"/>
    <w:rsid w:val="009C72E3"/>
    <w:rsid w:val="00A11FD6"/>
    <w:rsid w:val="00A21648"/>
    <w:rsid w:val="00A42EF3"/>
    <w:rsid w:val="00A47456"/>
    <w:rsid w:val="00AE5B52"/>
    <w:rsid w:val="00B015B8"/>
    <w:rsid w:val="00B05AA6"/>
    <w:rsid w:val="00B27179"/>
    <w:rsid w:val="00B271D5"/>
    <w:rsid w:val="00B471DD"/>
    <w:rsid w:val="00BA6975"/>
    <w:rsid w:val="00BC085A"/>
    <w:rsid w:val="00BC531B"/>
    <w:rsid w:val="00BF7D15"/>
    <w:rsid w:val="00C12D68"/>
    <w:rsid w:val="00C22330"/>
    <w:rsid w:val="00C4044D"/>
    <w:rsid w:val="00C50B13"/>
    <w:rsid w:val="00D16F49"/>
    <w:rsid w:val="00D25D80"/>
    <w:rsid w:val="00D345F5"/>
    <w:rsid w:val="00D45ADE"/>
    <w:rsid w:val="00D95CF8"/>
    <w:rsid w:val="00DF1F61"/>
    <w:rsid w:val="00DF41EF"/>
    <w:rsid w:val="00E22E7D"/>
    <w:rsid w:val="00E34A92"/>
    <w:rsid w:val="00E41408"/>
    <w:rsid w:val="00E738B3"/>
    <w:rsid w:val="00E9340B"/>
    <w:rsid w:val="00EB4631"/>
    <w:rsid w:val="00F06BC2"/>
    <w:rsid w:val="00F14895"/>
    <w:rsid w:val="00F41026"/>
    <w:rsid w:val="00F718FB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0EE7"/>
  <w15:docId w15:val="{E902BCBF-3AF3-4198-8F62-E8FEF55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1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a.nhs.uk/report-fraud" TargetMode="External"/><Relationship Id="rId5" Type="http://schemas.openxmlformats.org/officeDocument/2006/relationships/hyperlink" Target="https://cfa.nhs.uk/fraud-prevention/failure-to-prev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Bell</dc:creator>
  <cp:lastModifiedBy>Virginia Martin</cp:lastModifiedBy>
  <cp:revision>3</cp:revision>
  <dcterms:created xsi:type="dcterms:W3CDTF">2025-10-02T11:59:00Z</dcterms:created>
  <dcterms:modified xsi:type="dcterms:W3CDTF">2025-10-03T14:18:00Z</dcterms:modified>
</cp:coreProperties>
</file>