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F1BB" w14:textId="5A4E5060" w:rsidR="00D4360A" w:rsidRDefault="00703859" w:rsidP="00ED0423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Further reading</w:t>
      </w:r>
    </w:p>
    <w:p w14:paraId="747DB01D" w14:textId="3A724485" w:rsidR="00D743A0" w:rsidRPr="00D743A0" w:rsidRDefault="00703859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For more information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on </w:t>
      </w:r>
      <w:proofErr w:type="gramStart"/>
      <w:r w:rsidR="00AE034F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VRE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;</w:t>
      </w:r>
      <w:proofErr w:type="gramEnd"/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what you can do to help</w:t>
      </w:r>
      <w:r w:rsidR="004D7EC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and what we do at Alder Hey to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stop the spread</w:t>
      </w: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, please </w:t>
      </w:r>
      <w:r w:rsidR="00D743A0"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use the following QR code</w:t>
      </w:r>
      <w:r w:rsidR="00FC14C9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s/website links;</w:t>
      </w:r>
    </w:p>
    <w:p w14:paraId="0C103E36" w14:textId="1DBBC18A" w:rsidR="00174F42" w:rsidRDefault="00000000" w:rsidP="00FC2C2E">
      <w:pPr>
        <w:spacing w:before="200" w:after="200"/>
        <w:jc w:val="center"/>
        <w:rPr>
          <w:rStyle w:val="Hyperlink"/>
          <w:rFonts w:ascii="Arial" w:hAnsi="Arial" w:cs="Arial"/>
          <w:sz w:val="23"/>
          <w:szCs w:val="23"/>
        </w:rPr>
      </w:pPr>
      <w:hyperlink r:id="rId8" w:history="1">
        <w:r w:rsidR="00FC14C9" w:rsidRPr="00525D4A">
          <w:rPr>
            <w:rStyle w:val="Hyperlink"/>
            <w:rFonts w:ascii="Arial" w:hAnsi="Arial" w:cs="Arial"/>
            <w:sz w:val="23"/>
            <w:szCs w:val="23"/>
          </w:rPr>
          <w:t>https://www.nhs.uk/conditions/respiratory-syncytial-virus-rsv/</w:t>
        </w:r>
      </w:hyperlink>
    </w:p>
    <w:p w14:paraId="37AC4EED" w14:textId="04DC008C" w:rsidR="00FC14C9" w:rsidRPr="00174F42" w:rsidRDefault="00FC14C9" w:rsidP="00FC14C9">
      <w:pPr>
        <w:spacing w:before="200" w:after="200"/>
        <w:jc w:val="center"/>
        <w:rPr>
          <w:rFonts w:ascii="Arial" w:hAnsi="Arial" w:cs="Arial"/>
          <w:sz w:val="23"/>
          <w:szCs w:val="23"/>
        </w:rPr>
      </w:pPr>
      <w:r w:rsidRPr="00FC14C9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70DAB6B" wp14:editId="3275CFF5">
            <wp:extent cx="1562100" cy="1562100"/>
            <wp:effectExtent l="0" t="0" r="0" b="0"/>
            <wp:docPr id="1056321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218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81B05" w14:textId="61D41A4D" w:rsidR="009C1BC9" w:rsidRDefault="00000000" w:rsidP="00FC14C9">
      <w:pPr>
        <w:spacing w:before="200" w:after="200"/>
        <w:jc w:val="center"/>
        <w:rPr>
          <w:rStyle w:val="Hyperlink"/>
          <w:rFonts w:ascii="Arial" w:hAnsi="Arial" w:cs="Arial"/>
          <w:bCs/>
          <w:sz w:val="23"/>
          <w:szCs w:val="23"/>
          <w:lang w:eastAsia="en-US"/>
        </w:rPr>
      </w:pPr>
      <w:hyperlink r:id="rId10" w:history="1">
        <w:r w:rsidR="00174F42" w:rsidRPr="004A18CA">
          <w:rPr>
            <w:rStyle w:val="Hyperlink"/>
            <w:rFonts w:ascii="Arial" w:hAnsi="Arial" w:cs="Arial"/>
            <w:bCs/>
            <w:sz w:val="23"/>
            <w:szCs w:val="23"/>
            <w:lang w:eastAsia="en-US"/>
          </w:rPr>
          <w:t>www.alderhey.com</w:t>
        </w:r>
      </w:hyperlink>
    </w:p>
    <w:p w14:paraId="55494254" w14:textId="40718305" w:rsidR="00DF7E1B" w:rsidRDefault="00FC14C9" w:rsidP="00FC14C9">
      <w:pPr>
        <w:spacing w:before="200" w:after="200"/>
        <w:jc w:val="center"/>
        <w:rPr>
          <w:rFonts w:ascii="Arial" w:hAnsi="Arial" w:cs="Arial"/>
          <w:bCs/>
          <w:sz w:val="23"/>
          <w:szCs w:val="23"/>
          <w:lang w:eastAsia="en-US"/>
        </w:rPr>
      </w:pPr>
      <w:r w:rsidRPr="00FC14C9">
        <w:rPr>
          <w:rFonts w:ascii="Arial" w:hAnsi="Arial" w:cs="Arial"/>
          <w:bCs/>
          <w:noProof/>
          <w:sz w:val="23"/>
          <w:szCs w:val="23"/>
          <w:lang w:eastAsia="en-US"/>
        </w:rPr>
        <w:drawing>
          <wp:inline distT="0" distB="0" distL="0" distR="0" wp14:anchorId="5C4D4A58" wp14:editId="7D440247">
            <wp:extent cx="1257300" cy="1257300"/>
            <wp:effectExtent l="0" t="0" r="0" b="0"/>
            <wp:docPr id="1770298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982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ED380" w14:textId="2E1AA812" w:rsidR="00DF7E1B" w:rsidRDefault="008C2A9A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  <w:r>
        <w:rPr>
          <w:rFonts w:ascii="Arial" w:hAnsi="Arial" w:cs="Arial"/>
          <w:bCs/>
          <w:noProof/>
          <w:sz w:val="23"/>
          <w:szCs w:val="23"/>
          <w:lang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A23587D" wp14:editId="4555A327">
                <wp:simplePos x="0" y="0"/>
                <wp:positionH relativeFrom="column">
                  <wp:posOffset>141605</wp:posOffset>
                </wp:positionH>
                <wp:positionV relativeFrom="paragraph">
                  <wp:posOffset>81915</wp:posOffset>
                </wp:positionV>
                <wp:extent cx="2400300" cy="276225"/>
                <wp:effectExtent l="5080" t="6350" r="13970" b="12700"/>
                <wp:wrapSquare wrapText="bothSides"/>
                <wp:docPr id="1299917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8F4A" w14:textId="77777777" w:rsidR="00133F63" w:rsidRPr="003F5831" w:rsidRDefault="00133F63" w:rsidP="00133F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5831">
                              <w:rPr>
                                <w:rFonts w:ascii="Arial" w:hAnsi="Arial" w:cs="Arial"/>
                              </w:rPr>
                              <w:t>Made with help from xxx aged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35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15pt;margin-top:6.45pt;width:189pt;height:21.7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">
                <v:textbox style="mso-fit-shape-to-text:t">
                  <w:txbxContent>
                    <w:p w14:paraId="3F5C8F4A" w14:textId="77777777" w:rsidR="00133F63" w:rsidRPr="003F5831" w:rsidRDefault="00133F63" w:rsidP="00133F6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5831">
                        <w:rPr>
                          <w:rFonts w:ascii="Arial" w:hAnsi="Arial" w:cs="Arial"/>
                        </w:rPr>
                        <w:t>Made with help from xxx aged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81C51" w14:textId="4AF18A77" w:rsidR="00DF7E1B" w:rsidRDefault="00DF7E1B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</w:p>
    <w:p w14:paraId="0B905048" w14:textId="2F59C35C" w:rsidR="00133F63" w:rsidRDefault="008C2A9A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63872" behindDoc="0" locked="0" layoutInCell="1" allowOverlap="1" wp14:anchorId="31F8F7DF" wp14:editId="12D22893">
            <wp:simplePos x="0" y="0"/>
            <wp:positionH relativeFrom="column">
              <wp:posOffset>-60325</wp:posOffset>
            </wp:positionH>
            <wp:positionV relativeFrom="paragraph">
              <wp:posOffset>165100</wp:posOffset>
            </wp:positionV>
            <wp:extent cx="2991485" cy="762635"/>
            <wp:effectExtent l="0" t="0" r="0" b="0"/>
            <wp:wrapNone/>
            <wp:docPr id="393015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EFBCE" w14:textId="2A253D70" w:rsidR="00A445DA" w:rsidRDefault="00A445DA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</w:p>
    <w:p w14:paraId="36BDFC78" w14:textId="77777777" w:rsidR="00DF7E1B" w:rsidRDefault="00DF7E1B" w:rsidP="007A0867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C28CB8C" w14:textId="1343501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415C633" w14:textId="2A0669B3" w:rsidR="007A0867" w:rsidRDefault="0063188F" w:rsidP="007A0867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drawing>
          <wp:anchor distT="0" distB="0" distL="114300" distR="114300" simplePos="0" relativeHeight="251662848" behindDoc="1" locked="0" layoutInCell="1" allowOverlap="1" wp14:anchorId="4E5DF84F" wp14:editId="7A9B3C28">
            <wp:simplePos x="0" y="0"/>
            <wp:positionH relativeFrom="column">
              <wp:posOffset>171450</wp:posOffset>
            </wp:positionH>
            <wp:positionV relativeFrom="paragraph">
              <wp:posOffset>73660</wp:posOffset>
            </wp:positionV>
            <wp:extent cx="2441453" cy="2279909"/>
            <wp:effectExtent l="0" t="0" r="0" b="0"/>
            <wp:wrapNone/>
            <wp:docPr id="371469364" name="Picture 7" descr="A cartoon of a child in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69364" name="Picture 7" descr="A cartoon of a child in a flow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53" cy="227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30"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3632" behindDoc="1" locked="0" layoutInCell="1" allowOverlap="1" wp14:anchorId="5D21FED6" wp14:editId="5729D347">
            <wp:simplePos x="0" y="0"/>
            <wp:positionH relativeFrom="column">
              <wp:posOffset>227330</wp:posOffset>
            </wp:positionH>
            <wp:positionV relativeFrom="paragraph">
              <wp:posOffset>31115</wp:posOffset>
            </wp:positionV>
            <wp:extent cx="2276475" cy="3739040"/>
            <wp:effectExtent l="0" t="0" r="0" b="0"/>
            <wp:wrapNone/>
            <wp:docPr id="2131057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57709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7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1749D" w14:textId="334C19B8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FC35598" w14:textId="363E299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788A7" w14:textId="41D461CC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798325" w14:textId="5B1D594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F70FD1" w14:textId="0C741732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7266E49" w14:textId="2C7B849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861CA8C" w14:textId="6A441C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AA44982" w14:textId="1E8E262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BA4C23D" w14:textId="64A87BF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ABC78FA" w14:textId="20AF579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B79C7FD" w14:textId="7C1FB45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9FA2575" w14:textId="310C5E2C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C7BA662" w14:textId="048D2B65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AAF63D" w14:textId="1797E97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54692" w14:textId="7291BF42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86122A8" w14:textId="2F7810B5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17B7C25" w14:textId="53D6226C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9566DAF" w14:textId="00E02EB2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AAF09" w14:textId="07C412B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BD9CBA7" w14:textId="0A22E20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D66A847" w14:textId="090899F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65260C5" w14:textId="12F208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1572927" w14:textId="586122F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D290DD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40C4401" w14:textId="19F62A2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599AC68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3780E04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E6939" w14:textId="5DB0EEE3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6D78B45" w14:textId="0A0E4013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606AE8F" w14:textId="3ADA9FED" w:rsidR="007A0867" w:rsidRDefault="005211E7" w:rsidP="007A0867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7728" behindDoc="1" locked="0" layoutInCell="1" allowOverlap="1" wp14:anchorId="41027DEE" wp14:editId="3B3DCF41">
            <wp:simplePos x="0" y="0"/>
            <wp:positionH relativeFrom="column">
              <wp:posOffset>-113665</wp:posOffset>
            </wp:positionH>
            <wp:positionV relativeFrom="paragraph">
              <wp:posOffset>145415</wp:posOffset>
            </wp:positionV>
            <wp:extent cx="3531124" cy="12363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124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36B47" w14:textId="2932043E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6411E77" w14:textId="60FE771E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 Children’s NHS Foundation Trust</w:t>
      </w:r>
    </w:p>
    <w:p w14:paraId="5B3A7A8B" w14:textId="0BC3D8E7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</w:t>
      </w:r>
    </w:p>
    <w:p w14:paraId="6D7C12FD" w14:textId="22D22838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Eaton Road</w:t>
      </w:r>
    </w:p>
    <w:p w14:paraId="4BF174B6" w14:textId="7C171085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Liverpool</w:t>
      </w:r>
    </w:p>
    <w:p w14:paraId="09174D40" w14:textId="02D39D82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L12 2AP</w:t>
      </w:r>
    </w:p>
    <w:p w14:paraId="09FEC85B" w14:textId="35BEF3A2" w:rsidR="00401950" w:rsidRDefault="00401950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D2B13AF" w14:textId="1FDD5B28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Tel: 0151 228 4811</w:t>
      </w:r>
    </w:p>
    <w:p w14:paraId="489ED087" w14:textId="3859BE35" w:rsidR="007A0867" w:rsidRDefault="00000000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  <w:hyperlink r:id="rId16" w:history="1">
        <w:r w:rsidR="007A0867" w:rsidRPr="003E01BB">
          <w:rPr>
            <w:rFonts w:ascii="Arial" w:hAnsi="Arial" w:cs="Arial"/>
            <w:color w:val="0000FF"/>
            <w:sz w:val="18"/>
            <w:szCs w:val="18"/>
            <w:u w:val="single"/>
            <w:lang w:eastAsia="en-US"/>
          </w:rPr>
          <w:t>www.alderhey.nhs.uk</w:t>
        </w:r>
      </w:hyperlink>
    </w:p>
    <w:p w14:paraId="0FB2AE7A" w14:textId="6A362948" w:rsidR="007A0867" w:rsidRDefault="007A0867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</w:p>
    <w:p w14:paraId="54DC3338" w14:textId="7AAB7689" w:rsidR="007A0867" w:rsidRDefault="007A0867" w:rsidP="007A0867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     </w:t>
      </w:r>
      <w:r>
        <w:rPr>
          <w:rFonts w:ascii="Arial" w:hAnsi="Arial" w:cs="Arial"/>
          <w:b/>
          <w:szCs w:val="20"/>
          <w:lang w:eastAsia="en-US"/>
        </w:rPr>
        <w:t xml:space="preserve">        </w:t>
      </w:r>
      <w:r w:rsidRPr="00ED7F86">
        <w:rPr>
          <w:rFonts w:ascii="Arial" w:hAnsi="Arial" w:cs="Arial"/>
          <w:b/>
          <w:szCs w:val="20"/>
          <w:lang w:eastAsia="en-US"/>
        </w:rPr>
        <w:t>PIAG</w:t>
      </w:r>
      <w:r>
        <w:rPr>
          <w:rFonts w:ascii="Arial" w:hAnsi="Arial" w:cs="Arial"/>
          <w:b/>
          <w:szCs w:val="20"/>
          <w:lang w:eastAsia="en-US"/>
        </w:rPr>
        <w:t xml:space="preserve">: </w:t>
      </w:r>
      <w:r w:rsidR="00186885">
        <w:rPr>
          <w:rFonts w:ascii="Arial" w:hAnsi="Arial" w:cs="Arial"/>
          <w:b/>
          <w:szCs w:val="20"/>
          <w:lang w:eastAsia="en-US"/>
        </w:rPr>
        <w:t>44</w:t>
      </w:r>
    </w:p>
    <w:p w14:paraId="43BAAAE0" w14:textId="087A865F" w:rsidR="00D743A0" w:rsidRPr="00FC14C9" w:rsidRDefault="007A0867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>Review Date</w:t>
      </w:r>
      <w:r>
        <w:rPr>
          <w:rFonts w:ascii="Arial" w:hAnsi="Arial" w:cs="Arial"/>
          <w:b/>
          <w:szCs w:val="20"/>
          <w:lang w:eastAsia="en-US"/>
        </w:rPr>
        <w:t xml:space="preserve">:                  </w:t>
      </w:r>
      <w:r w:rsidR="005211E7">
        <w:rPr>
          <w:rFonts w:ascii="Arial" w:hAnsi="Arial" w:cs="Arial"/>
          <w:b/>
          <w:szCs w:val="20"/>
          <w:lang w:eastAsia="en-US"/>
        </w:rPr>
        <w:t>April 2028</w:t>
      </w:r>
    </w:p>
    <w:p w14:paraId="105143BA" w14:textId="020F7972" w:rsidR="0049011A" w:rsidRPr="00ED7F86" w:rsidRDefault="00190D4B" w:rsidP="0049011A">
      <w:pPr>
        <w:jc w:val="right"/>
        <w:rPr>
          <w:rFonts w:ascii="Arial" w:hAnsi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1584" behindDoc="1" locked="0" layoutInCell="1" allowOverlap="1" wp14:anchorId="44ED120E" wp14:editId="0E5BD226">
            <wp:simplePos x="0" y="0"/>
            <wp:positionH relativeFrom="column">
              <wp:posOffset>524510</wp:posOffset>
            </wp:positionH>
            <wp:positionV relativeFrom="paragraph">
              <wp:posOffset>149225</wp:posOffset>
            </wp:positionV>
            <wp:extent cx="981075" cy="1486032"/>
            <wp:effectExtent l="0" t="0" r="0" b="0"/>
            <wp:wrapNone/>
            <wp:docPr id="395742337" name="Picture 39574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981075" cy="148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11A">
        <w:rPr>
          <w:rFonts w:cs="Arial"/>
          <w:b/>
          <w:noProof/>
          <w:szCs w:val="22"/>
        </w:rPr>
        <w:drawing>
          <wp:inline distT="0" distB="0" distL="0" distR="0" wp14:anchorId="3C2AC86C" wp14:editId="5057AE86">
            <wp:extent cx="1551640" cy="590550"/>
            <wp:effectExtent l="0" t="0" r="0" b="0"/>
            <wp:docPr id="151462477" name="Picture 151462477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1569496" cy="59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FE900" w14:textId="0B2887E4" w:rsidR="0049011A" w:rsidRPr="00ED7F86" w:rsidRDefault="0049011A" w:rsidP="0049011A">
      <w:pPr>
        <w:jc w:val="right"/>
        <w:rPr>
          <w:rFonts w:ascii="Arial" w:hAnsi="Arial"/>
          <w:szCs w:val="20"/>
          <w:lang w:eastAsia="en-US"/>
        </w:rPr>
      </w:pPr>
    </w:p>
    <w:p w14:paraId="49BA61D7" w14:textId="77777777" w:rsidR="0049011A" w:rsidRPr="00ED7F86" w:rsidRDefault="0049011A" w:rsidP="0049011A">
      <w:pPr>
        <w:rPr>
          <w:rFonts w:ascii="Arial" w:hAnsi="Arial"/>
          <w:sz w:val="16"/>
          <w:szCs w:val="16"/>
          <w:lang w:eastAsia="en-US"/>
        </w:rPr>
      </w:pPr>
    </w:p>
    <w:p w14:paraId="0E4861D4" w14:textId="476F7B27" w:rsidR="0049011A" w:rsidRPr="00ED7F86" w:rsidRDefault="0049011A" w:rsidP="0049011A">
      <w:pPr>
        <w:rPr>
          <w:rFonts w:ascii="Arial" w:hAnsi="Arial"/>
          <w:szCs w:val="20"/>
          <w:lang w:eastAsia="en-US"/>
        </w:rPr>
      </w:pPr>
      <w:r w:rsidRPr="00ED7F86">
        <w:rPr>
          <w:rFonts w:ascii="Arial" w:hAnsi="Arial"/>
          <w:szCs w:val="20"/>
          <w:lang w:eastAsia="en-US"/>
        </w:rPr>
        <w:t xml:space="preserve">       </w:t>
      </w:r>
    </w:p>
    <w:p w14:paraId="09DDCB00" w14:textId="77777777" w:rsidR="0049011A" w:rsidRPr="00ED7F86" w:rsidRDefault="0049011A" w:rsidP="0049011A">
      <w:pPr>
        <w:rPr>
          <w:rFonts w:ascii="Arial" w:hAnsi="Arial" w:cs="Arial"/>
          <w:b/>
          <w:szCs w:val="20"/>
          <w:lang w:eastAsia="en-US"/>
        </w:rPr>
      </w:pPr>
    </w:p>
    <w:p w14:paraId="1CC16F55" w14:textId="4ECEE703" w:rsidR="0049011A" w:rsidRPr="00ED7F86" w:rsidRDefault="0049011A" w:rsidP="0049011A">
      <w:pPr>
        <w:rPr>
          <w:rFonts w:ascii="Arial" w:hAnsi="Arial" w:cs="Arial"/>
          <w:b/>
          <w:szCs w:val="20"/>
          <w:lang w:eastAsia="en-US"/>
        </w:rPr>
      </w:pPr>
    </w:p>
    <w:p w14:paraId="6EB42141" w14:textId="74204A0E" w:rsidR="0049011A" w:rsidRDefault="00FC14C9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C4F025" wp14:editId="037EEFEA">
                <wp:simplePos x="0" y="0"/>
                <wp:positionH relativeFrom="column">
                  <wp:posOffset>206375</wp:posOffset>
                </wp:positionH>
                <wp:positionV relativeFrom="paragraph">
                  <wp:posOffset>410846</wp:posOffset>
                </wp:positionV>
                <wp:extent cx="2993390" cy="1314450"/>
                <wp:effectExtent l="0" t="0" r="0" b="0"/>
                <wp:wrapNone/>
                <wp:docPr id="19906290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3D7C68" w14:textId="77777777" w:rsidR="0049011A" w:rsidRPr="00815C0A" w:rsidRDefault="0049011A" w:rsidP="0049011A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</w:pPr>
                            <w:r w:rsidRPr="00815C0A"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  <w:t>Infection Prevention &amp; Control</w:t>
                            </w:r>
                          </w:p>
                          <w:p w14:paraId="51225B00" w14:textId="77777777" w:rsidR="005211E7" w:rsidRDefault="005B5106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t>RSV</w:t>
                            </w:r>
                          </w:p>
                          <w:p w14:paraId="167F8430" w14:textId="17F471BD" w:rsidR="008D5D99" w:rsidRPr="00E727CF" w:rsidRDefault="008D5D99" w:rsidP="008D5D99">
                            <w:pPr>
                              <w:pStyle w:val="BodyText"/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4428D4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Respiratory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S</w:t>
                            </w:r>
                            <w:r w:rsidRPr="004428D4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yncytial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V</w:t>
                            </w:r>
                            <w:r w:rsidRPr="004428D4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irus</w:t>
                            </w:r>
                          </w:p>
                          <w:p w14:paraId="70CB96B4" w14:textId="1C5DFBCE" w:rsidR="0049011A" w:rsidRDefault="003F61C7" w:rsidP="008D5D99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8D5D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for Parents &amp; Carers</w:t>
                            </w:r>
                          </w:p>
                          <w:p w14:paraId="7504316F" w14:textId="77777777" w:rsidR="006F45E4" w:rsidRDefault="006F45E4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276BF11" w14:textId="77777777" w:rsidR="006F45E4" w:rsidRPr="00ED7F86" w:rsidRDefault="006F45E4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6162B0" w14:textId="77777777" w:rsidR="0049011A" w:rsidRPr="00E81743" w:rsidRDefault="0049011A" w:rsidP="00490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F025" id="Text Box 1" o:spid="_x0000_s1027" type="#_x0000_t202" style="position:absolute;margin-left:16.25pt;margin-top:32.35pt;width:235.7pt;height:10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" stroked="f">
                <v:textbox>
                  <w:txbxContent>
                    <w:p w14:paraId="3E3D7C68" w14:textId="77777777" w:rsidR="0049011A" w:rsidRPr="00815C0A" w:rsidRDefault="0049011A" w:rsidP="0049011A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szCs w:val="20"/>
                          <w:lang w:eastAsia="en-US"/>
                        </w:rPr>
                      </w:pPr>
                      <w:r w:rsidRPr="00815C0A">
                        <w:rPr>
                          <w:rFonts w:ascii="Arial" w:hAnsi="Arial" w:cs="Arial"/>
                          <w:szCs w:val="20"/>
                          <w:lang w:eastAsia="en-US"/>
                        </w:rPr>
                        <w:t>Infection Prevention &amp; Control</w:t>
                      </w:r>
                    </w:p>
                    <w:p w14:paraId="51225B00" w14:textId="77777777" w:rsidR="005211E7" w:rsidRDefault="005B5106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t>RSV</w:t>
                      </w:r>
                    </w:p>
                    <w:p w14:paraId="167F8430" w14:textId="17F471BD" w:rsidR="008D5D99" w:rsidRPr="00E727CF" w:rsidRDefault="008D5D99" w:rsidP="008D5D99">
                      <w:pPr>
                        <w:pStyle w:val="BodyText"/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4428D4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 xml:space="preserve">Respiratory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S</w:t>
                      </w:r>
                      <w:r w:rsidRPr="004428D4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 xml:space="preserve">yncytial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V</w:t>
                      </w:r>
                      <w:r w:rsidRPr="004428D4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irus</w:t>
                      </w:r>
                    </w:p>
                    <w:p w14:paraId="70CB96B4" w14:textId="1C5DFBCE" w:rsidR="0049011A" w:rsidRDefault="003F61C7" w:rsidP="008D5D99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="008D5D99">
                        <w:rPr>
                          <w:rFonts w:ascii="Arial" w:hAnsi="Arial" w:cs="Arial"/>
                          <w:b/>
                          <w:bCs/>
                        </w:rPr>
                        <w:t>Information for Parents &amp; Carers</w:t>
                      </w:r>
                    </w:p>
                    <w:p w14:paraId="7504316F" w14:textId="77777777" w:rsidR="006F45E4" w:rsidRDefault="006F45E4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6276BF11" w14:textId="77777777" w:rsidR="006F45E4" w:rsidRPr="00ED7F86" w:rsidRDefault="006F45E4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</w:p>
                    <w:p w14:paraId="4D6162B0" w14:textId="77777777" w:rsidR="0049011A" w:rsidRPr="00E81743" w:rsidRDefault="0049011A" w:rsidP="0049011A"/>
                  </w:txbxContent>
                </v:textbox>
              </v:shape>
            </w:pict>
          </mc:Fallback>
        </mc:AlternateContent>
      </w:r>
    </w:p>
    <w:p w14:paraId="0F6C9F78" w14:textId="70CE5761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52E84F3" w14:textId="63692B15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4AF4D9E" w14:textId="4A964D3A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441A375" w14:textId="6E6A656C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2D04282" w14:textId="650A3394" w:rsidR="00FE0BD6" w:rsidRDefault="008D5D99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8752" behindDoc="1" locked="0" layoutInCell="1" allowOverlap="1" wp14:anchorId="631B031A" wp14:editId="17BC0CC6">
            <wp:simplePos x="0" y="0"/>
            <wp:positionH relativeFrom="column">
              <wp:posOffset>987425</wp:posOffset>
            </wp:positionH>
            <wp:positionV relativeFrom="paragraph">
              <wp:posOffset>85725</wp:posOffset>
            </wp:positionV>
            <wp:extent cx="1551940" cy="2457450"/>
            <wp:effectExtent l="0" t="0" r="0" b="0"/>
            <wp:wrapNone/>
            <wp:docPr id="844415518" name="Picture 6" descr="A cartoon of a child wa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15518" name="Picture 6" descr="A cartoon of a child waving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07240" w14:textId="47E2DB77" w:rsidR="006F45E4" w:rsidRDefault="006F45E4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6149793" w14:textId="3F248FD1" w:rsidR="00FE0BD6" w:rsidRDefault="00FE0BD6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528791F" w14:textId="5A77DBD6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CBB8E40" w14:textId="3E0B02F8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24D0DFC" w14:textId="305C724F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11E4322" w14:textId="5984246A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83598AA" w14:textId="3919A878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5380C89" w14:textId="239A7C57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57F0FD8" w14:textId="78A0DAE9" w:rsidR="00D4360A" w:rsidRDefault="00FC14C9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9776" behindDoc="0" locked="0" layoutInCell="1" allowOverlap="1" wp14:anchorId="6CE36CED" wp14:editId="5B44A9BD">
            <wp:simplePos x="0" y="0"/>
            <wp:positionH relativeFrom="column">
              <wp:posOffset>225425</wp:posOffset>
            </wp:positionH>
            <wp:positionV relativeFrom="paragraph">
              <wp:posOffset>59690</wp:posOffset>
            </wp:positionV>
            <wp:extent cx="2991485" cy="762635"/>
            <wp:effectExtent l="0" t="0" r="0" b="0"/>
            <wp:wrapNone/>
            <wp:docPr id="1756107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51644" w14:textId="062E8156" w:rsidR="00234555" w:rsidRDefault="00234555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807052F" w14:textId="2FD65100" w:rsidR="00267F2A" w:rsidRDefault="00267F2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09A337E" w14:textId="471D4A50" w:rsidR="003C0619" w:rsidRDefault="003C0619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EFB5565" w14:textId="77777777" w:rsidR="009F0B66" w:rsidRDefault="009F0B66" w:rsidP="00861D7F">
      <w:pPr>
        <w:rPr>
          <w:rFonts w:ascii="Arial" w:hAnsi="Arial" w:cs="Arial"/>
          <w:b/>
          <w:bCs/>
          <w:color w:val="0070C0"/>
          <w:sz w:val="23"/>
          <w:szCs w:val="23"/>
          <w:lang w:eastAsia="en-US"/>
        </w:rPr>
      </w:pPr>
    </w:p>
    <w:p w14:paraId="6F653A82" w14:textId="6D9962D0" w:rsidR="00861D7F" w:rsidRPr="00E727CF" w:rsidRDefault="00861D7F" w:rsidP="00861D7F">
      <w:pPr>
        <w:rPr>
          <w:rFonts w:ascii="Arial" w:hAnsi="Arial" w:cs="Arial"/>
          <w:b/>
          <w:bCs/>
          <w:color w:val="0070C0"/>
          <w:sz w:val="23"/>
          <w:szCs w:val="23"/>
          <w:lang w:eastAsia="en-US"/>
        </w:rPr>
      </w:pPr>
      <w:r w:rsidRPr="00E727CF">
        <w:rPr>
          <w:rFonts w:ascii="Arial" w:hAnsi="Arial" w:cs="Arial"/>
          <w:b/>
          <w:bCs/>
          <w:color w:val="0070C0"/>
          <w:sz w:val="23"/>
          <w:szCs w:val="23"/>
          <w:lang w:eastAsia="en-US"/>
        </w:rPr>
        <w:lastRenderedPageBreak/>
        <w:t xml:space="preserve">What is </w:t>
      </w:r>
      <w:r w:rsidR="00C44576">
        <w:rPr>
          <w:rFonts w:ascii="Arial" w:hAnsi="Arial" w:cs="Arial"/>
          <w:b/>
          <w:bCs/>
          <w:color w:val="0070C0"/>
          <w:sz w:val="23"/>
          <w:szCs w:val="23"/>
          <w:lang w:eastAsia="en-US"/>
        </w:rPr>
        <w:t>RSV</w:t>
      </w:r>
      <w:r w:rsidRPr="00E727CF">
        <w:rPr>
          <w:rFonts w:ascii="Arial" w:hAnsi="Arial" w:cs="Arial"/>
          <w:b/>
          <w:bCs/>
          <w:color w:val="0070C0"/>
          <w:sz w:val="23"/>
          <w:szCs w:val="23"/>
          <w:lang w:eastAsia="en-US"/>
        </w:rPr>
        <w:t>?</w:t>
      </w:r>
    </w:p>
    <w:p w14:paraId="1982868A" w14:textId="437F3752" w:rsidR="00861D7F" w:rsidRPr="00E727CF" w:rsidRDefault="00861D7F" w:rsidP="00861D7F">
      <w:pPr>
        <w:pStyle w:val="BodyText"/>
        <w:spacing w:line="276" w:lineRule="auto"/>
        <w:outlineLvl w:val="0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  <w:r w:rsidRPr="00E727CF">
        <w:rPr>
          <w:rFonts w:ascii="Arial" w:hAnsi="Arial" w:cs="Arial"/>
          <w:b/>
          <w:color w:val="808080" w:themeColor="background1" w:themeShade="80"/>
          <w:sz w:val="21"/>
          <w:szCs w:val="21"/>
        </w:rPr>
        <w:t>(</w:t>
      </w:r>
      <w:r w:rsidR="004428D4" w:rsidRPr="004428D4">
        <w:rPr>
          <w:rFonts w:ascii="Arial" w:hAnsi="Arial" w:cs="Arial"/>
          <w:b/>
          <w:color w:val="808080" w:themeColor="background1" w:themeShade="80"/>
          <w:sz w:val="21"/>
          <w:szCs w:val="21"/>
        </w:rPr>
        <w:t>Respiratory syncytial virus</w:t>
      </w:r>
      <w:r w:rsidRPr="00E727CF">
        <w:rPr>
          <w:rFonts w:ascii="Arial" w:hAnsi="Arial" w:cs="Arial"/>
          <w:b/>
          <w:color w:val="808080" w:themeColor="background1" w:themeShade="80"/>
          <w:sz w:val="21"/>
          <w:szCs w:val="21"/>
        </w:rPr>
        <w:t>)</w:t>
      </w:r>
    </w:p>
    <w:p w14:paraId="540C6E20" w14:textId="25255238" w:rsidR="005A00AA" w:rsidRPr="005A00AA" w:rsidRDefault="005A00AA" w:rsidP="005A00AA">
      <w:pPr>
        <w:spacing w:after="120" w:line="276" w:lineRule="auto"/>
        <w:outlineLvl w:val="0"/>
        <w:rPr>
          <w:rFonts w:ascii="Arial" w:hAnsi="Arial" w:cs="Arial"/>
          <w:bCs/>
          <w:color w:val="000000"/>
          <w:sz w:val="23"/>
          <w:szCs w:val="23"/>
        </w:rPr>
      </w:pPr>
      <w:r w:rsidRPr="005A00AA">
        <w:rPr>
          <w:rFonts w:ascii="Arial" w:hAnsi="Arial" w:cs="Arial"/>
          <w:bCs/>
          <w:color w:val="000000"/>
          <w:sz w:val="23"/>
          <w:szCs w:val="23"/>
        </w:rPr>
        <w:t xml:space="preserve">Respiratory syncytial virus (RSV) is a </w:t>
      </w:r>
      <w:r w:rsidR="00A21546">
        <w:rPr>
          <w:rFonts w:ascii="Arial" w:hAnsi="Arial" w:cs="Arial"/>
          <w:bCs/>
          <w:color w:val="000000"/>
          <w:sz w:val="23"/>
          <w:szCs w:val="23"/>
        </w:rPr>
        <w:t>frequent</w:t>
      </w:r>
      <w:r w:rsidRPr="005A00AA">
        <w:rPr>
          <w:rFonts w:ascii="Arial" w:hAnsi="Arial" w:cs="Arial"/>
          <w:bCs/>
          <w:color w:val="000000"/>
          <w:sz w:val="23"/>
          <w:szCs w:val="23"/>
        </w:rPr>
        <w:t xml:space="preserve"> cause of coughs and colds. RSV is very common, almost all children get it at least once before they're 2 years old. Children with RSV usually get better by </w:t>
      </w:r>
      <w:proofErr w:type="gramStart"/>
      <w:r w:rsidRPr="005A00AA">
        <w:rPr>
          <w:rFonts w:ascii="Arial" w:hAnsi="Arial" w:cs="Arial"/>
          <w:bCs/>
          <w:color w:val="000000"/>
          <w:sz w:val="23"/>
          <w:szCs w:val="23"/>
        </w:rPr>
        <w:t>themselves, but</w:t>
      </w:r>
      <w:proofErr w:type="gramEnd"/>
      <w:r w:rsidRPr="005A00AA">
        <w:rPr>
          <w:rFonts w:ascii="Arial" w:hAnsi="Arial" w:cs="Arial"/>
          <w:bCs/>
          <w:color w:val="000000"/>
          <w:sz w:val="23"/>
          <w:szCs w:val="23"/>
        </w:rPr>
        <w:t xml:space="preserve"> can sometimes require treatment in more serious cases</w:t>
      </w:r>
      <w:r w:rsidR="00071097">
        <w:rPr>
          <w:rFonts w:ascii="Arial" w:hAnsi="Arial" w:cs="Arial"/>
          <w:bCs/>
          <w:color w:val="000000"/>
          <w:sz w:val="23"/>
          <w:szCs w:val="23"/>
        </w:rPr>
        <w:t>. This is</w:t>
      </w:r>
      <w:r w:rsidRPr="005A00AA">
        <w:rPr>
          <w:rFonts w:ascii="Arial" w:hAnsi="Arial" w:cs="Arial"/>
          <w:bCs/>
          <w:color w:val="000000"/>
          <w:sz w:val="23"/>
          <w:szCs w:val="23"/>
        </w:rPr>
        <w:t xml:space="preserve"> especially</w:t>
      </w:r>
      <w:r w:rsidR="00071097">
        <w:rPr>
          <w:rFonts w:ascii="Arial" w:hAnsi="Arial" w:cs="Arial"/>
          <w:bCs/>
          <w:color w:val="000000"/>
          <w:sz w:val="23"/>
          <w:szCs w:val="23"/>
        </w:rPr>
        <w:t xml:space="preserve"> true</w:t>
      </w:r>
      <w:r w:rsidRPr="005A00AA">
        <w:rPr>
          <w:rFonts w:ascii="Arial" w:hAnsi="Arial" w:cs="Arial"/>
          <w:bCs/>
          <w:color w:val="000000"/>
          <w:sz w:val="23"/>
          <w:szCs w:val="23"/>
        </w:rPr>
        <w:t xml:space="preserve"> for premature babies, babies under 6 months old and children with weakened immune systems or long-term heart and lung conditions. In babies, RSV is a common cause of a type of chest infection called </w:t>
      </w:r>
      <w:hyperlink r:id="rId20" w:history="1">
        <w:r w:rsidRPr="005A00AA">
          <w:rPr>
            <w:rFonts w:ascii="Arial" w:hAnsi="Arial" w:cs="Arial"/>
            <w:bCs/>
            <w:i/>
            <w:iCs/>
            <w:color w:val="0070C0"/>
            <w:sz w:val="23"/>
            <w:szCs w:val="23"/>
          </w:rPr>
          <w:t>bronchiolitis</w:t>
        </w:r>
      </w:hyperlink>
      <w:r w:rsidRPr="005A00AA">
        <w:rPr>
          <w:rFonts w:ascii="Arial" w:hAnsi="Arial" w:cs="Arial"/>
          <w:bCs/>
          <w:color w:val="000000"/>
          <w:sz w:val="23"/>
          <w:szCs w:val="23"/>
        </w:rPr>
        <w:t xml:space="preserve">. This can cause breathing problems and </w:t>
      </w:r>
      <w:r w:rsidR="008B2DCB">
        <w:rPr>
          <w:rFonts w:ascii="Arial" w:hAnsi="Arial" w:cs="Arial"/>
          <w:bCs/>
          <w:color w:val="000000"/>
          <w:sz w:val="23"/>
          <w:szCs w:val="23"/>
        </w:rPr>
        <w:t>sometimes needs</w:t>
      </w:r>
      <w:r w:rsidRPr="005A00AA">
        <w:rPr>
          <w:rFonts w:ascii="Arial" w:hAnsi="Arial" w:cs="Arial"/>
          <w:bCs/>
          <w:color w:val="000000"/>
          <w:sz w:val="23"/>
          <w:szCs w:val="23"/>
        </w:rPr>
        <w:t xml:space="preserve"> to be treated in hospital.</w:t>
      </w:r>
    </w:p>
    <w:p w14:paraId="3B59BD86" w14:textId="2AC77250" w:rsidR="00ED0423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What are the signs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, 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symptoms </w:t>
      </w:r>
      <w:r w:rsidR="00B33E11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of </w:t>
      </w:r>
      <w:r w:rsidR="00355770">
        <w:rPr>
          <w:rFonts w:ascii="Arial" w:hAnsi="Arial" w:cs="Arial"/>
          <w:b/>
          <w:color w:val="0070C0"/>
          <w:sz w:val="23"/>
          <w:szCs w:val="23"/>
          <w:lang w:eastAsia="en-US"/>
        </w:rPr>
        <w:t>RSV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?</w:t>
      </w:r>
    </w:p>
    <w:p w14:paraId="4733CFC5" w14:textId="73E65C1E" w:rsidR="00355770" w:rsidRPr="00355770" w:rsidRDefault="000D4B3D" w:rsidP="00355770">
      <w:pPr>
        <w:spacing w:before="200" w:after="200" w:line="259" w:lineRule="auto"/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800" behindDoc="1" locked="0" layoutInCell="1" allowOverlap="1" wp14:anchorId="4195A4A4" wp14:editId="524B4799">
            <wp:simplePos x="0" y="0"/>
            <wp:positionH relativeFrom="column">
              <wp:posOffset>1881505</wp:posOffset>
            </wp:positionH>
            <wp:positionV relativeFrom="paragraph">
              <wp:posOffset>536575</wp:posOffset>
            </wp:positionV>
            <wp:extent cx="1160780" cy="955675"/>
            <wp:effectExtent l="0" t="0" r="0" b="0"/>
            <wp:wrapNone/>
            <wp:docPr id="605698824" name="Picture 60569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770" w:rsidRPr="00355770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>Symptoms of an RSV infection usually start within a few days of getting infected.</w:t>
      </w:r>
      <w:r w:rsidR="00BC51A6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 xml:space="preserve"> </w:t>
      </w:r>
      <w:r w:rsidR="00355770" w:rsidRPr="00355770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>Most people only get cold-like symptoms, such as:</w:t>
      </w:r>
    </w:p>
    <w:p w14:paraId="1AC695D4" w14:textId="04A1F806" w:rsidR="00355770" w:rsidRDefault="00355770" w:rsidP="00355770">
      <w:pPr>
        <w:pStyle w:val="ListParagraph"/>
        <w:numPr>
          <w:ilvl w:val="0"/>
          <w:numId w:val="3"/>
        </w:numPr>
        <w:spacing w:before="200" w:after="200" w:line="259" w:lineRule="auto"/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</w:pPr>
      <w:r w:rsidRPr="00355770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>a runny or blocked nos</w:t>
      </w:r>
      <w:r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>e</w:t>
      </w:r>
    </w:p>
    <w:p w14:paraId="0BEF53F2" w14:textId="63491E6A" w:rsidR="00D866F6" w:rsidRDefault="00355770" w:rsidP="007F795C">
      <w:pPr>
        <w:pStyle w:val="ListParagraph"/>
        <w:numPr>
          <w:ilvl w:val="0"/>
          <w:numId w:val="3"/>
        </w:numPr>
        <w:spacing w:before="200" w:after="200" w:line="259" w:lineRule="auto"/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</w:pPr>
      <w:r w:rsidRPr="00D866F6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>a cough</w:t>
      </w:r>
    </w:p>
    <w:p w14:paraId="48C721BA" w14:textId="77777777" w:rsidR="00D866F6" w:rsidRDefault="00355770" w:rsidP="00383E93">
      <w:pPr>
        <w:pStyle w:val="ListParagraph"/>
        <w:numPr>
          <w:ilvl w:val="0"/>
          <w:numId w:val="3"/>
        </w:numPr>
        <w:spacing w:before="200" w:after="200" w:line="259" w:lineRule="auto"/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</w:pPr>
      <w:r w:rsidRPr="00355770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>sneezing</w:t>
      </w:r>
    </w:p>
    <w:p w14:paraId="18FD52E4" w14:textId="77777777" w:rsidR="00D866F6" w:rsidRDefault="00355770" w:rsidP="008662E1">
      <w:pPr>
        <w:pStyle w:val="ListParagraph"/>
        <w:numPr>
          <w:ilvl w:val="0"/>
          <w:numId w:val="3"/>
        </w:numPr>
        <w:spacing w:before="200" w:after="200" w:line="259" w:lineRule="auto"/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</w:pPr>
      <w:r w:rsidRPr="00355770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>tiredness</w:t>
      </w:r>
    </w:p>
    <w:p w14:paraId="009038B1" w14:textId="5DED5E5E" w:rsidR="00355770" w:rsidRPr="00355770" w:rsidRDefault="00355770" w:rsidP="008662E1">
      <w:pPr>
        <w:pStyle w:val="ListParagraph"/>
        <w:numPr>
          <w:ilvl w:val="0"/>
          <w:numId w:val="3"/>
        </w:numPr>
        <w:spacing w:before="200" w:after="200" w:line="259" w:lineRule="auto"/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</w:pPr>
      <w:r w:rsidRPr="00355770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>a high temperature – signs include your back or chest feeling hotter than usual, sweatiness and shivering (chills)</w:t>
      </w:r>
    </w:p>
    <w:p w14:paraId="186DAC68" w14:textId="4479134D" w:rsidR="00336844" w:rsidRDefault="00355770" w:rsidP="00E5470B">
      <w:pPr>
        <w:spacing w:before="200" w:after="200" w:line="259" w:lineRule="auto"/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</w:pPr>
      <w:r w:rsidRPr="00355770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>Babies with RSV may also be irritable and feed less than usual.</w:t>
      </w:r>
      <w:r w:rsidR="00BC51A6">
        <w:rPr>
          <w:rFonts w:ascii="Arial" w:eastAsia="Aptos" w:hAnsi="Arial" w:cs="Arial"/>
          <w:bCs/>
          <w:color w:val="000000"/>
          <w:kern w:val="2"/>
          <w:sz w:val="23"/>
          <w:szCs w:val="23"/>
          <w:lang w:eastAsia="en-US"/>
        </w:rPr>
        <w:t xml:space="preserve"> </w:t>
      </w:r>
    </w:p>
    <w:p w14:paraId="78957E20" w14:textId="11DBFB91" w:rsidR="00E22534" w:rsidRPr="00BC51A6" w:rsidRDefault="00E22534" w:rsidP="00E5470B">
      <w:pPr>
        <w:spacing w:before="200" w:after="200" w:line="259" w:lineRule="auto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B1C5746" w14:textId="320A64DE" w:rsidR="00815C0A" w:rsidRDefault="00815C0A" w:rsidP="005D58EB">
      <w:pPr>
        <w:autoSpaceDE w:val="0"/>
        <w:autoSpaceDN w:val="0"/>
        <w:adjustRightInd w:val="0"/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How 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do people become carriers and how are they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identified?</w:t>
      </w:r>
    </w:p>
    <w:p w14:paraId="4C7928BF" w14:textId="50D17227" w:rsidR="00FC01DD" w:rsidRPr="004F794F" w:rsidRDefault="00FC01DD" w:rsidP="00FC01DD">
      <w:pPr>
        <w:autoSpaceDE w:val="0"/>
        <w:autoSpaceDN w:val="0"/>
        <w:adjustRightInd w:val="0"/>
        <w:spacing w:before="200" w:after="200" w:line="259" w:lineRule="auto"/>
        <w:rPr>
          <w:rFonts w:ascii="Arial" w:eastAsia="Calibri" w:hAnsi="Arial" w:cs="Arial"/>
          <w:color w:val="000000"/>
          <w:sz w:val="23"/>
          <w:szCs w:val="23"/>
        </w:rPr>
      </w:pPr>
      <w:r w:rsidRPr="004F794F">
        <w:rPr>
          <w:rFonts w:ascii="Arial" w:eastAsia="Calibri" w:hAnsi="Arial" w:cs="Arial"/>
          <w:color w:val="000000"/>
          <w:sz w:val="23"/>
          <w:szCs w:val="23"/>
        </w:rPr>
        <w:t>RSV is spread by droplets from coughs and sneezes. It can live on surfaces or objects for several hours.</w:t>
      </w:r>
    </w:p>
    <w:p w14:paraId="5F1D0F03" w14:textId="686D4879" w:rsidR="00FC01DD" w:rsidRPr="004F794F" w:rsidRDefault="00FC01DD" w:rsidP="00FC01DD">
      <w:pPr>
        <w:autoSpaceDE w:val="0"/>
        <w:autoSpaceDN w:val="0"/>
        <w:adjustRightInd w:val="0"/>
        <w:spacing w:before="200" w:after="200" w:line="259" w:lineRule="auto"/>
        <w:rPr>
          <w:rFonts w:ascii="Arial" w:eastAsia="Calibri" w:hAnsi="Arial" w:cs="Arial"/>
          <w:color w:val="000000"/>
          <w:sz w:val="23"/>
          <w:szCs w:val="23"/>
        </w:rPr>
      </w:pPr>
      <w:r w:rsidRPr="004F794F">
        <w:rPr>
          <w:rFonts w:ascii="Arial" w:eastAsia="Calibri" w:hAnsi="Arial" w:cs="Arial"/>
          <w:color w:val="000000"/>
          <w:sz w:val="23"/>
          <w:szCs w:val="23"/>
        </w:rPr>
        <w:t>Someone with RSV will normally be contagious for 1 to 2 days before symptoms start. Most people are contagious for 3 to 8 days. Some infants and people with weakened immune systems may be contagious for up to 4 weeks.</w:t>
      </w:r>
      <w:r>
        <w:rPr>
          <w:rFonts w:ascii="Arial" w:eastAsia="Calibri" w:hAnsi="Arial" w:cs="Arial"/>
          <w:color w:val="000000"/>
          <w:sz w:val="23"/>
          <w:szCs w:val="23"/>
        </w:rPr>
        <w:t xml:space="preserve"> In hospital we use a simple test called a PCR to confirm if a child has RSV, this is a swab usually taken from the nose or throat. The results are usually back within 1-2 days.</w:t>
      </w:r>
    </w:p>
    <w:p w14:paraId="70B6B2B7" w14:textId="7F17F6F0" w:rsidR="00815C0A" w:rsidRDefault="00164986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How to reduce </w:t>
      </w:r>
      <w:r w:rsidR="003F0318">
        <w:rPr>
          <w:rFonts w:ascii="Arial" w:hAnsi="Arial" w:cs="Arial"/>
          <w:b/>
          <w:color w:val="0070C0"/>
          <w:sz w:val="23"/>
          <w:szCs w:val="23"/>
          <w:lang w:eastAsia="en-US"/>
        </w:rPr>
        <w:t>risk of transmission</w:t>
      </w:r>
      <w:r w:rsidR="00815C0A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?</w:t>
      </w:r>
    </w:p>
    <w:p w14:paraId="1BB49A6A" w14:textId="12118D35" w:rsidR="00AB0887" w:rsidRPr="00D70806" w:rsidRDefault="00AB0887" w:rsidP="00AB0887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</w:rPr>
      </w:pPr>
      <w:r w:rsidRPr="00D70806">
        <w:rPr>
          <w:rFonts w:ascii="Arial" w:eastAsia="Calibri" w:hAnsi="Arial" w:cs="Arial"/>
          <w:sz w:val="23"/>
          <w:szCs w:val="23"/>
        </w:rPr>
        <w:t>Droplet and Contact</w:t>
      </w:r>
    </w:p>
    <w:p w14:paraId="336D4F77" w14:textId="13EC82E9" w:rsidR="00AB0887" w:rsidRPr="00D70806" w:rsidRDefault="00AB0887" w:rsidP="00AB0887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</w:rPr>
      </w:pPr>
      <w:r w:rsidRPr="00D70806">
        <w:rPr>
          <w:rFonts w:ascii="Arial" w:eastAsia="Calibri" w:hAnsi="Arial" w:cs="Arial"/>
          <w:sz w:val="23"/>
          <w:szCs w:val="23"/>
        </w:rPr>
        <w:t xml:space="preserve">You may notice the isolation poster on your door, this is to advise any staff entering how best to reduce the risk of transmission. You can help too </w:t>
      </w:r>
      <w:proofErr w:type="gramStart"/>
      <w:r w:rsidRPr="00D70806">
        <w:rPr>
          <w:rFonts w:ascii="Arial" w:eastAsia="Calibri" w:hAnsi="Arial" w:cs="Arial"/>
          <w:sz w:val="23"/>
          <w:szCs w:val="23"/>
        </w:rPr>
        <w:t>by</w:t>
      </w:r>
      <w:r w:rsidR="00E5470B">
        <w:rPr>
          <w:rFonts w:ascii="Arial" w:eastAsia="Calibri" w:hAnsi="Arial" w:cs="Arial"/>
          <w:sz w:val="23"/>
          <w:szCs w:val="23"/>
        </w:rPr>
        <w:t>;</w:t>
      </w:r>
      <w:proofErr w:type="gramEnd"/>
    </w:p>
    <w:p w14:paraId="04BEC1E5" w14:textId="70E104CF" w:rsidR="00D242AF" w:rsidRDefault="00AB0887" w:rsidP="00D242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59" w:lineRule="auto"/>
        <w:rPr>
          <w:rFonts w:ascii="Arial" w:eastAsia="Calibri" w:hAnsi="Arial" w:cs="Arial"/>
          <w:sz w:val="23"/>
          <w:szCs w:val="23"/>
        </w:rPr>
      </w:pPr>
      <w:r w:rsidRPr="00D242AF">
        <w:rPr>
          <w:rFonts w:ascii="Arial" w:eastAsia="Calibri" w:hAnsi="Arial" w:cs="Arial"/>
          <w:sz w:val="23"/>
          <w:szCs w:val="23"/>
        </w:rPr>
        <w:t>Ensur</w:t>
      </w:r>
      <w:r w:rsidR="00E5470B" w:rsidRPr="00D242AF">
        <w:rPr>
          <w:rFonts w:ascii="Arial" w:eastAsia="Calibri" w:hAnsi="Arial" w:cs="Arial"/>
          <w:sz w:val="23"/>
          <w:szCs w:val="23"/>
        </w:rPr>
        <w:t>ing</w:t>
      </w:r>
      <w:r w:rsidRPr="00D242AF">
        <w:rPr>
          <w:rFonts w:ascii="Arial" w:eastAsia="Calibri" w:hAnsi="Arial" w:cs="Arial"/>
          <w:sz w:val="23"/>
          <w:szCs w:val="23"/>
        </w:rPr>
        <w:t xml:space="preserve"> cubicle door remains closed</w:t>
      </w:r>
    </w:p>
    <w:p w14:paraId="27520158" w14:textId="77777777" w:rsidR="003C77D1" w:rsidRDefault="00AB0887" w:rsidP="003C77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59" w:lineRule="auto"/>
        <w:rPr>
          <w:rFonts w:ascii="Arial" w:eastAsia="Calibri" w:hAnsi="Arial" w:cs="Arial"/>
          <w:sz w:val="23"/>
          <w:szCs w:val="23"/>
        </w:rPr>
      </w:pPr>
      <w:r w:rsidRPr="00D242AF">
        <w:rPr>
          <w:rFonts w:ascii="Arial" w:eastAsia="Calibri" w:hAnsi="Arial" w:cs="Arial"/>
          <w:sz w:val="23"/>
          <w:szCs w:val="23"/>
        </w:rPr>
        <w:t>Cleaning hands before/after leaving the cubicle</w:t>
      </w:r>
    </w:p>
    <w:p w14:paraId="30FF0971" w14:textId="1A403B43" w:rsidR="003C77D1" w:rsidRDefault="00AB0887" w:rsidP="00814A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59" w:lineRule="auto"/>
        <w:rPr>
          <w:rFonts w:ascii="Arial" w:eastAsia="Calibri" w:hAnsi="Arial" w:cs="Arial"/>
          <w:sz w:val="23"/>
          <w:szCs w:val="23"/>
        </w:rPr>
      </w:pPr>
      <w:r w:rsidRPr="003C77D1">
        <w:rPr>
          <w:rFonts w:ascii="Arial" w:eastAsia="Calibri" w:hAnsi="Arial" w:cs="Arial"/>
          <w:sz w:val="23"/>
          <w:szCs w:val="23"/>
        </w:rPr>
        <w:t>Ensur</w:t>
      </w:r>
      <w:r w:rsidR="00E5470B" w:rsidRPr="003C77D1">
        <w:rPr>
          <w:rFonts w:ascii="Arial" w:eastAsia="Calibri" w:hAnsi="Arial" w:cs="Arial"/>
          <w:sz w:val="23"/>
          <w:szCs w:val="23"/>
        </w:rPr>
        <w:t>ing</w:t>
      </w:r>
      <w:r w:rsidRPr="003C77D1">
        <w:rPr>
          <w:rFonts w:ascii="Arial" w:eastAsia="Calibri" w:hAnsi="Arial" w:cs="Arial"/>
          <w:sz w:val="23"/>
          <w:szCs w:val="23"/>
        </w:rPr>
        <w:t xml:space="preserve"> staff clean hands before they provide care</w:t>
      </w:r>
    </w:p>
    <w:p w14:paraId="45626771" w14:textId="77777777" w:rsidR="003C77D1" w:rsidRDefault="00D242AF" w:rsidP="00D562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59" w:lineRule="auto"/>
        <w:rPr>
          <w:rFonts w:ascii="Arial" w:eastAsia="Calibri" w:hAnsi="Arial" w:cs="Arial"/>
          <w:sz w:val="23"/>
          <w:szCs w:val="23"/>
        </w:rPr>
      </w:pPr>
      <w:r w:rsidRPr="003C77D1">
        <w:rPr>
          <w:rFonts w:ascii="Arial" w:eastAsia="Calibri" w:hAnsi="Arial" w:cs="Arial"/>
          <w:sz w:val="23"/>
          <w:szCs w:val="23"/>
        </w:rPr>
        <w:t>N</w:t>
      </w:r>
      <w:r w:rsidR="00AB0887" w:rsidRPr="00D70806">
        <w:rPr>
          <w:rFonts w:ascii="Arial" w:eastAsia="Calibri" w:hAnsi="Arial" w:cs="Arial"/>
          <w:sz w:val="23"/>
          <w:szCs w:val="23"/>
        </w:rPr>
        <w:t>ot access</w:t>
      </w:r>
      <w:r w:rsidRPr="003C77D1">
        <w:rPr>
          <w:rFonts w:ascii="Arial" w:eastAsia="Calibri" w:hAnsi="Arial" w:cs="Arial"/>
          <w:sz w:val="23"/>
          <w:szCs w:val="23"/>
        </w:rPr>
        <w:t>ing</w:t>
      </w:r>
      <w:r w:rsidR="00AB0887" w:rsidRPr="00D70806">
        <w:rPr>
          <w:rFonts w:ascii="Arial" w:eastAsia="Calibri" w:hAnsi="Arial" w:cs="Arial"/>
          <w:sz w:val="23"/>
          <w:szCs w:val="23"/>
        </w:rPr>
        <w:t xml:space="preserve"> communal areas where possible </w:t>
      </w:r>
    </w:p>
    <w:p w14:paraId="6588F9B6" w14:textId="241BF378" w:rsidR="005D58EB" w:rsidRPr="003C77D1" w:rsidRDefault="00AB0887" w:rsidP="00D562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59" w:lineRule="auto"/>
        <w:rPr>
          <w:rFonts w:ascii="Arial" w:eastAsia="Calibri" w:hAnsi="Arial" w:cs="Arial"/>
          <w:sz w:val="23"/>
          <w:szCs w:val="23"/>
        </w:rPr>
      </w:pPr>
      <w:r w:rsidRPr="00D70806">
        <w:rPr>
          <w:rFonts w:ascii="Arial" w:eastAsia="Calibri" w:hAnsi="Arial" w:cs="Arial"/>
          <w:sz w:val="23"/>
          <w:szCs w:val="23"/>
        </w:rPr>
        <w:t xml:space="preserve">If you must leave the cubicle, wear a surgical facemask </w:t>
      </w:r>
      <w:bookmarkStart w:id="0" w:name="_Hlk180410187"/>
      <w:bookmarkEnd w:id="0"/>
    </w:p>
    <w:p w14:paraId="58831492" w14:textId="77777777" w:rsidR="003C77D1" w:rsidRDefault="003C77D1" w:rsidP="006D1959">
      <w:pPr>
        <w:spacing w:before="200" w:after="200"/>
        <w:rPr>
          <w:rFonts w:ascii="Arial" w:hAnsi="Arial" w:cs="Arial"/>
          <w:b/>
          <w:color w:val="0070C0"/>
          <w:sz w:val="22"/>
          <w:szCs w:val="22"/>
          <w:lang w:eastAsia="en-US"/>
        </w:rPr>
      </w:pPr>
    </w:p>
    <w:p w14:paraId="158A0BD1" w14:textId="6B2729FF" w:rsidR="006D1959" w:rsidRPr="005E13A5" w:rsidRDefault="006D1959" w:rsidP="006D1959">
      <w:pPr>
        <w:spacing w:before="200" w:after="200"/>
        <w:rPr>
          <w:rFonts w:ascii="Arial" w:hAnsi="Arial" w:cs="Arial"/>
          <w:b/>
          <w:color w:val="0070C0"/>
          <w:sz w:val="22"/>
          <w:szCs w:val="22"/>
          <w:lang w:eastAsia="en-US"/>
        </w:rPr>
      </w:pPr>
      <w:r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>Hand Hygiene</w:t>
      </w:r>
    </w:p>
    <w:p w14:paraId="2BEBAEF1" w14:textId="0F308FBB" w:rsidR="00BC4A73" w:rsidRPr="005E13A5" w:rsidRDefault="006D1959" w:rsidP="006D1959">
      <w:pPr>
        <w:spacing w:before="200" w:after="200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 w:rsidRPr="005E13A5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The most important thing you can do to protect yourself and others is to wash your hands often and effectively. </w:t>
      </w:r>
    </w:p>
    <w:p w14:paraId="11F211E6" w14:textId="774E1171" w:rsidR="00C476D0" w:rsidRPr="003B10A1" w:rsidRDefault="000D4B3D" w:rsidP="003B10A1">
      <w:pPr>
        <w:spacing w:before="200" w:after="200"/>
        <w:jc w:val="center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FE16D8"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5680" behindDoc="1" locked="0" layoutInCell="1" allowOverlap="1" wp14:anchorId="0113C514" wp14:editId="7CAFF3C3">
            <wp:simplePos x="0" y="0"/>
            <wp:positionH relativeFrom="column">
              <wp:posOffset>-1120775</wp:posOffset>
            </wp:positionH>
            <wp:positionV relativeFrom="paragraph">
              <wp:posOffset>1802130</wp:posOffset>
            </wp:positionV>
            <wp:extent cx="1059815" cy="1079500"/>
            <wp:effectExtent l="0" t="0" r="0" b="0"/>
            <wp:wrapNone/>
            <wp:docPr id="1660352628" name="Picture 166035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887" w:rsidRPr="003E01BB">
        <w:rPr>
          <w:rFonts w:ascii="Arial" w:hAnsi="Arial" w:cs="Arial"/>
          <w:b/>
          <w:noProof/>
          <w:color w:val="0070C0"/>
          <w:sz w:val="23"/>
          <w:szCs w:val="23"/>
        </w:rPr>
        <w:drawing>
          <wp:anchor distT="0" distB="0" distL="114300" distR="114300" simplePos="0" relativeHeight="251654656" behindDoc="1" locked="0" layoutInCell="1" allowOverlap="1" wp14:anchorId="13FB9BAB" wp14:editId="4B0921D9">
            <wp:simplePos x="0" y="0"/>
            <wp:positionH relativeFrom="column">
              <wp:posOffset>6513195</wp:posOffset>
            </wp:positionH>
            <wp:positionV relativeFrom="paragraph">
              <wp:posOffset>871220</wp:posOffset>
            </wp:positionV>
            <wp:extent cx="1059815" cy="107950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1DD" w:rsidRPr="003E01BB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2608" behindDoc="1" locked="0" layoutInCell="1" allowOverlap="1" wp14:anchorId="59E91DF8" wp14:editId="0B2A5524">
            <wp:simplePos x="0" y="0"/>
            <wp:positionH relativeFrom="column">
              <wp:posOffset>4465955</wp:posOffset>
            </wp:positionH>
            <wp:positionV relativeFrom="paragraph">
              <wp:posOffset>369570</wp:posOffset>
            </wp:positionV>
            <wp:extent cx="1160780" cy="95567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576"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inline distT="0" distB="0" distL="0" distR="0" wp14:anchorId="09000D7F" wp14:editId="41A6ACB5">
            <wp:extent cx="2991267" cy="4648849"/>
            <wp:effectExtent l="0" t="0" r="0" b="0"/>
            <wp:docPr id="38096942" name="Picture 2" descr="A diagram of how to wash your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6942" name="Picture 2" descr="A diagram of how to wash your hands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0837B" w14:textId="391A90F8" w:rsidR="00CE6DAC" w:rsidRPr="005E13A5" w:rsidRDefault="007A0867" w:rsidP="005E13A5">
      <w:pPr>
        <w:spacing w:before="200" w:after="200"/>
        <w:jc w:val="center"/>
        <w:rPr>
          <w:rFonts w:ascii="Arial" w:hAnsi="Arial" w:cs="Arial"/>
          <w:b/>
          <w:color w:val="0070C0"/>
          <w:sz w:val="22"/>
          <w:szCs w:val="22"/>
          <w:lang w:eastAsia="en-US"/>
        </w:rPr>
      </w:pPr>
      <w:r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>Help us</w:t>
      </w:r>
      <w:r w:rsidR="00093BC6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keep</w:t>
      </w:r>
      <w:r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you and our other patients safe</w:t>
      </w:r>
      <w:r w:rsidR="00CE6DAC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>. Clean hands are healthy hands!</w:t>
      </w:r>
    </w:p>
    <w:p w14:paraId="772E4514" w14:textId="154984FE" w:rsidR="006D1959" w:rsidRDefault="006D1959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51D14F7" w14:textId="454B8A09" w:rsidR="006D1959" w:rsidRDefault="006D1959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1EA554D" w14:textId="65C6AEFC" w:rsidR="000A3688" w:rsidRDefault="00ED7F86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lastRenderedPageBreak/>
        <w:t xml:space="preserve">  </w:t>
      </w:r>
      <w:r w:rsidR="00882A57">
        <w:rPr>
          <w:rFonts w:ascii="Arial" w:hAnsi="Arial" w:cs="Arial"/>
          <w:b/>
          <w:szCs w:val="20"/>
          <w:lang w:eastAsia="en-US"/>
        </w:rPr>
        <w:t xml:space="preserve">    </w:t>
      </w:r>
      <w:r w:rsidRPr="00ED7F86">
        <w:rPr>
          <w:rFonts w:ascii="Arial" w:hAnsi="Arial" w:cs="Arial"/>
          <w:b/>
          <w:szCs w:val="20"/>
          <w:lang w:eastAsia="en-US"/>
        </w:rPr>
        <w:t xml:space="preserve">                   </w:t>
      </w:r>
      <w:r w:rsidR="006D5452">
        <w:rPr>
          <w:rFonts w:ascii="Arial" w:hAnsi="Arial" w:cs="Arial"/>
          <w:b/>
          <w:szCs w:val="20"/>
          <w:lang w:eastAsia="en-US"/>
        </w:rPr>
        <w:t xml:space="preserve">                </w:t>
      </w:r>
      <w:r w:rsidR="007B7ED7">
        <w:rPr>
          <w:rFonts w:ascii="Arial" w:hAnsi="Arial" w:cs="Arial"/>
          <w:b/>
          <w:szCs w:val="20"/>
          <w:lang w:eastAsia="en-US"/>
        </w:rPr>
        <w:t xml:space="preserve">    </w:t>
      </w:r>
      <w:r w:rsidRPr="00ED7F86">
        <w:rPr>
          <w:rFonts w:ascii="Arial" w:hAnsi="Arial" w:cs="Arial"/>
          <w:b/>
          <w:szCs w:val="20"/>
          <w:lang w:eastAsia="en-US"/>
        </w:rPr>
        <w:t xml:space="preserve">  </w:t>
      </w:r>
      <w:r w:rsidR="00882A57">
        <w:rPr>
          <w:rFonts w:ascii="Arial" w:hAnsi="Arial" w:cs="Arial"/>
          <w:b/>
          <w:szCs w:val="20"/>
          <w:lang w:eastAsia="en-US"/>
        </w:rPr>
        <w:t xml:space="preserve">      </w:t>
      </w:r>
    </w:p>
    <w:sectPr w:rsidR="000A3688" w:rsidSect="00315147">
      <w:pgSz w:w="16838" w:h="11906" w:orient="landscape"/>
      <w:pgMar w:top="720" w:right="720" w:bottom="720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76B8"/>
    <w:multiLevelType w:val="hybridMultilevel"/>
    <w:tmpl w:val="264C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70D7E"/>
    <w:multiLevelType w:val="multilevel"/>
    <w:tmpl w:val="A10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AF6C2B"/>
    <w:multiLevelType w:val="multilevel"/>
    <w:tmpl w:val="D802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3251C"/>
    <w:multiLevelType w:val="multilevel"/>
    <w:tmpl w:val="DB56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0C21EB"/>
    <w:multiLevelType w:val="multilevel"/>
    <w:tmpl w:val="F930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585351">
    <w:abstractNumId w:val="2"/>
  </w:num>
  <w:num w:numId="2" w16cid:durableId="264118282">
    <w:abstractNumId w:val="1"/>
  </w:num>
  <w:num w:numId="3" w16cid:durableId="1199657047">
    <w:abstractNumId w:val="3"/>
  </w:num>
  <w:num w:numId="4" w16cid:durableId="1867599498">
    <w:abstractNumId w:val="4"/>
  </w:num>
  <w:num w:numId="5" w16cid:durableId="175127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86"/>
    <w:rsid w:val="00000BB6"/>
    <w:rsid w:val="00007527"/>
    <w:rsid w:val="00012058"/>
    <w:rsid w:val="00015D3E"/>
    <w:rsid w:val="00021448"/>
    <w:rsid w:val="0002186B"/>
    <w:rsid w:val="00036346"/>
    <w:rsid w:val="0005067D"/>
    <w:rsid w:val="000625FC"/>
    <w:rsid w:val="00064E41"/>
    <w:rsid w:val="00065FE2"/>
    <w:rsid w:val="00066963"/>
    <w:rsid w:val="00066B88"/>
    <w:rsid w:val="00071097"/>
    <w:rsid w:val="00077A45"/>
    <w:rsid w:val="00093BC6"/>
    <w:rsid w:val="000957A5"/>
    <w:rsid w:val="000A0217"/>
    <w:rsid w:val="000A3688"/>
    <w:rsid w:val="000B29D5"/>
    <w:rsid w:val="000C2AEA"/>
    <w:rsid w:val="000C3420"/>
    <w:rsid w:val="000D4B3D"/>
    <w:rsid w:val="000E3186"/>
    <w:rsid w:val="000E35FA"/>
    <w:rsid w:val="000E5B40"/>
    <w:rsid w:val="00114E9D"/>
    <w:rsid w:val="00125818"/>
    <w:rsid w:val="00133F63"/>
    <w:rsid w:val="00146890"/>
    <w:rsid w:val="00164986"/>
    <w:rsid w:val="00167E84"/>
    <w:rsid w:val="00174F42"/>
    <w:rsid w:val="00176D9D"/>
    <w:rsid w:val="00186885"/>
    <w:rsid w:val="00190D4B"/>
    <w:rsid w:val="001978C5"/>
    <w:rsid w:val="001A141C"/>
    <w:rsid w:val="001A31B3"/>
    <w:rsid w:val="001C3E9C"/>
    <w:rsid w:val="001D06E5"/>
    <w:rsid w:val="00221800"/>
    <w:rsid w:val="00234555"/>
    <w:rsid w:val="00242157"/>
    <w:rsid w:val="00246F24"/>
    <w:rsid w:val="002569E4"/>
    <w:rsid w:val="00267F2A"/>
    <w:rsid w:val="002A59E6"/>
    <w:rsid w:val="002A647A"/>
    <w:rsid w:val="002B008F"/>
    <w:rsid w:val="002B554B"/>
    <w:rsid w:val="002C4445"/>
    <w:rsid w:val="002C7DAF"/>
    <w:rsid w:val="002E0CD0"/>
    <w:rsid w:val="002E5D6F"/>
    <w:rsid w:val="003024DF"/>
    <w:rsid w:val="00302A6B"/>
    <w:rsid w:val="003074CC"/>
    <w:rsid w:val="003112E3"/>
    <w:rsid w:val="00315147"/>
    <w:rsid w:val="00320C6D"/>
    <w:rsid w:val="00336844"/>
    <w:rsid w:val="003368C2"/>
    <w:rsid w:val="00355770"/>
    <w:rsid w:val="00356CC1"/>
    <w:rsid w:val="00391775"/>
    <w:rsid w:val="003B10A1"/>
    <w:rsid w:val="003B54D5"/>
    <w:rsid w:val="003B6B8F"/>
    <w:rsid w:val="003C0619"/>
    <w:rsid w:val="003C0E2A"/>
    <w:rsid w:val="003C4C89"/>
    <w:rsid w:val="003C737D"/>
    <w:rsid w:val="003C77D1"/>
    <w:rsid w:val="003D5578"/>
    <w:rsid w:val="003D74F6"/>
    <w:rsid w:val="003E01BB"/>
    <w:rsid w:val="003E426F"/>
    <w:rsid w:val="003F0318"/>
    <w:rsid w:val="003F1E45"/>
    <w:rsid w:val="003F5E9D"/>
    <w:rsid w:val="003F61C7"/>
    <w:rsid w:val="00401950"/>
    <w:rsid w:val="00413C02"/>
    <w:rsid w:val="00427A4B"/>
    <w:rsid w:val="00437269"/>
    <w:rsid w:val="004428D4"/>
    <w:rsid w:val="00452D9C"/>
    <w:rsid w:val="004766F4"/>
    <w:rsid w:val="0049011A"/>
    <w:rsid w:val="00495DA6"/>
    <w:rsid w:val="004A6D92"/>
    <w:rsid w:val="004D7EC4"/>
    <w:rsid w:val="004E2BFA"/>
    <w:rsid w:val="00503F62"/>
    <w:rsid w:val="005211E7"/>
    <w:rsid w:val="005244DB"/>
    <w:rsid w:val="0053485E"/>
    <w:rsid w:val="00542BF6"/>
    <w:rsid w:val="00542F19"/>
    <w:rsid w:val="00560333"/>
    <w:rsid w:val="00586893"/>
    <w:rsid w:val="005A00AA"/>
    <w:rsid w:val="005A31AA"/>
    <w:rsid w:val="005A4523"/>
    <w:rsid w:val="005B0A4F"/>
    <w:rsid w:val="005B5106"/>
    <w:rsid w:val="005C3E97"/>
    <w:rsid w:val="005D58EB"/>
    <w:rsid w:val="005E00EC"/>
    <w:rsid w:val="005E13A5"/>
    <w:rsid w:val="005E1FB5"/>
    <w:rsid w:val="006122F3"/>
    <w:rsid w:val="0063188F"/>
    <w:rsid w:val="006376A5"/>
    <w:rsid w:val="00644646"/>
    <w:rsid w:val="00645B6C"/>
    <w:rsid w:val="00675D87"/>
    <w:rsid w:val="006A2F64"/>
    <w:rsid w:val="006A32CE"/>
    <w:rsid w:val="006A698C"/>
    <w:rsid w:val="006D1959"/>
    <w:rsid w:val="006D4FA7"/>
    <w:rsid w:val="006D5452"/>
    <w:rsid w:val="006F45E4"/>
    <w:rsid w:val="00703859"/>
    <w:rsid w:val="007078F8"/>
    <w:rsid w:val="00717694"/>
    <w:rsid w:val="00733BAE"/>
    <w:rsid w:val="00736921"/>
    <w:rsid w:val="007574F4"/>
    <w:rsid w:val="007746DB"/>
    <w:rsid w:val="007A0867"/>
    <w:rsid w:val="007A0BD7"/>
    <w:rsid w:val="007B7ED7"/>
    <w:rsid w:val="007C3749"/>
    <w:rsid w:val="007D415F"/>
    <w:rsid w:val="007F6273"/>
    <w:rsid w:val="008015C2"/>
    <w:rsid w:val="00803C72"/>
    <w:rsid w:val="008055A3"/>
    <w:rsid w:val="00815C0A"/>
    <w:rsid w:val="008175E4"/>
    <w:rsid w:val="00824BBC"/>
    <w:rsid w:val="00827F0D"/>
    <w:rsid w:val="00840010"/>
    <w:rsid w:val="0085568D"/>
    <w:rsid w:val="00861D7F"/>
    <w:rsid w:val="00865130"/>
    <w:rsid w:val="00882A57"/>
    <w:rsid w:val="008A32C4"/>
    <w:rsid w:val="008B2DCB"/>
    <w:rsid w:val="008B3037"/>
    <w:rsid w:val="008B48C8"/>
    <w:rsid w:val="008C2A9A"/>
    <w:rsid w:val="008D031E"/>
    <w:rsid w:val="008D5D99"/>
    <w:rsid w:val="008E54AD"/>
    <w:rsid w:val="008F23DA"/>
    <w:rsid w:val="009159DF"/>
    <w:rsid w:val="00935CAE"/>
    <w:rsid w:val="00937E07"/>
    <w:rsid w:val="00964C55"/>
    <w:rsid w:val="009A7745"/>
    <w:rsid w:val="009B11DE"/>
    <w:rsid w:val="009B2706"/>
    <w:rsid w:val="009C1BC9"/>
    <w:rsid w:val="009C54EE"/>
    <w:rsid w:val="009D7C43"/>
    <w:rsid w:val="009E0DFC"/>
    <w:rsid w:val="009E1CED"/>
    <w:rsid w:val="009F025E"/>
    <w:rsid w:val="009F0B66"/>
    <w:rsid w:val="00A01E11"/>
    <w:rsid w:val="00A05542"/>
    <w:rsid w:val="00A21546"/>
    <w:rsid w:val="00A26CA7"/>
    <w:rsid w:val="00A445DA"/>
    <w:rsid w:val="00A513E6"/>
    <w:rsid w:val="00A52DAB"/>
    <w:rsid w:val="00A552D8"/>
    <w:rsid w:val="00A61762"/>
    <w:rsid w:val="00A80FCD"/>
    <w:rsid w:val="00A867AB"/>
    <w:rsid w:val="00A91176"/>
    <w:rsid w:val="00AA64A7"/>
    <w:rsid w:val="00AB0887"/>
    <w:rsid w:val="00AB1B95"/>
    <w:rsid w:val="00AC13EB"/>
    <w:rsid w:val="00AC2F78"/>
    <w:rsid w:val="00AE034F"/>
    <w:rsid w:val="00AE3F2D"/>
    <w:rsid w:val="00AF3172"/>
    <w:rsid w:val="00AF57E1"/>
    <w:rsid w:val="00B01414"/>
    <w:rsid w:val="00B03799"/>
    <w:rsid w:val="00B256E7"/>
    <w:rsid w:val="00B33E11"/>
    <w:rsid w:val="00B37A67"/>
    <w:rsid w:val="00B612AA"/>
    <w:rsid w:val="00B828EF"/>
    <w:rsid w:val="00B91524"/>
    <w:rsid w:val="00BB7C4A"/>
    <w:rsid w:val="00BC4A73"/>
    <w:rsid w:val="00BC51A6"/>
    <w:rsid w:val="00C1530E"/>
    <w:rsid w:val="00C25FC3"/>
    <w:rsid w:val="00C31C6C"/>
    <w:rsid w:val="00C44576"/>
    <w:rsid w:val="00C476D0"/>
    <w:rsid w:val="00C63778"/>
    <w:rsid w:val="00C74F2A"/>
    <w:rsid w:val="00CD3DBC"/>
    <w:rsid w:val="00CD4CA4"/>
    <w:rsid w:val="00CE62F7"/>
    <w:rsid w:val="00CE6DAC"/>
    <w:rsid w:val="00D155C0"/>
    <w:rsid w:val="00D15FBE"/>
    <w:rsid w:val="00D242AF"/>
    <w:rsid w:val="00D4360A"/>
    <w:rsid w:val="00D47B3A"/>
    <w:rsid w:val="00D5051E"/>
    <w:rsid w:val="00D6789D"/>
    <w:rsid w:val="00D67F32"/>
    <w:rsid w:val="00D743A0"/>
    <w:rsid w:val="00D743C4"/>
    <w:rsid w:val="00D74459"/>
    <w:rsid w:val="00D866F6"/>
    <w:rsid w:val="00DA0C71"/>
    <w:rsid w:val="00DD7397"/>
    <w:rsid w:val="00DF5895"/>
    <w:rsid w:val="00DF74DC"/>
    <w:rsid w:val="00DF7E1B"/>
    <w:rsid w:val="00E11238"/>
    <w:rsid w:val="00E22534"/>
    <w:rsid w:val="00E313C3"/>
    <w:rsid w:val="00E4312C"/>
    <w:rsid w:val="00E5470B"/>
    <w:rsid w:val="00E65526"/>
    <w:rsid w:val="00E7061D"/>
    <w:rsid w:val="00E95E24"/>
    <w:rsid w:val="00EA584A"/>
    <w:rsid w:val="00EA73A5"/>
    <w:rsid w:val="00EC2B30"/>
    <w:rsid w:val="00ED0423"/>
    <w:rsid w:val="00ED7F86"/>
    <w:rsid w:val="00EE3BBF"/>
    <w:rsid w:val="00EE6A3E"/>
    <w:rsid w:val="00EF7FB4"/>
    <w:rsid w:val="00F00B4E"/>
    <w:rsid w:val="00F11B2A"/>
    <w:rsid w:val="00F54EEF"/>
    <w:rsid w:val="00F661FF"/>
    <w:rsid w:val="00F71C1F"/>
    <w:rsid w:val="00F72576"/>
    <w:rsid w:val="00F95054"/>
    <w:rsid w:val="00FA2641"/>
    <w:rsid w:val="00FC01DD"/>
    <w:rsid w:val="00FC14C9"/>
    <w:rsid w:val="00FC2C2E"/>
    <w:rsid w:val="00FC3961"/>
    <w:rsid w:val="00FD3B6D"/>
    <w:rsid w:val="00FD691B"/>
    <w:rsid w:val="00FE0BD6"/>
    <w:rsid w:val="00FE16D8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E908"/>
  <w15:docId w15:val="{4A4755D3-3537-41F6-88BC-FACBE65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F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F86"/>
    <w:rPr>
      <w:sz w:val="24"/>
      <w:szCs w:val="24"/>
    </w:rPr>
  </w:style>
  <w:style w:type="paragraph" w:styleId="BalloonText">
    <w:name w:val="Balloon Text"/>
    <w:basedOn w:val="Normal"/>
    <w:link w:val="BalloonTextChar"/>
    <w:rsid w:val="00ED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D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D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2F64"/>
    <w:rPr>
      <w:b/>
      <w:bCs/>
    </w:rPr>
  </w:style>
  <w:style w:type="paragraph" w:styleId="ListParagraph">
    <w:name w:val="List Paragraph"/>
    <w:basedOn w:val="Normal"/>
    <w:uiPriority w:val="34"/>
    <w:qFormat/>
    <w:rsid w:val="002C7DAF"/>
    <w:pPr>
      <w:ind w:left="720"/>
      <w:contextualSpacing/>
    </w:pPr>
  </w:style>
  <w:style w:type="paragraph" w:customStyle="1" w:styleId="Default">
    <w:name w:val="Default"/>
    <w:rsid w:val="00A552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respiratory-syncytial-virus-rsv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lderhey.nhs.uk" TargetMode="External"/><Relationship Id="rId20" Type="http://schemas.openxmlformats.org/officeDocument/2006/relationships/hyperlink" Target="https://www.nhs.uk/conditions/bronchioliti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hyperlink" Target="http://www.alderhey.com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01CFD96400E4984D9752A8C5608DE" ma:contentTypeVersion="4" ma:contentTypeDescription="Create a new document." ma:contentTypeScope="" ma:versionID="4ee0eb2d6e03153175751fb6294f0fed">
  <xsd:schema xmlns:xsd="http://www.w3.org/2001/XMLSchema" xmlns:xs="http://www.w3.org/2001/XMLSchema" xmlns:p="http://schemas.microsoft.com/office/2006/metadata/properties" xmlns:ns2="23095c4b-2f33-4725-a989-7539e961393d" targetNamespace="http://schemas.microsoft.com/office/2006/metadata/properties" ma:root="true" ma:fieldsID="f04be382f3b7e447daf41d599ed2022b" ns2:_="">
    <xsd:import namespace="23095c4b-2f33-4725-a989-7539e9613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95c4b-2f33-4725-a989-7539e9613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C440E-B2BE-464D-A4BC-37FFFB406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02D6E-A9BD-4A26-B339-22C8ACB8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75637-9909-498E-B539-3F7D7DDC1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95c4b-2f33-4725-a989-7539e961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CPE (Carbapenemase Producing Enterobacteriaceae) Leaflet PIAG 123</vt:lpstr>
    </vt:vector>
  </TitlesOfParts>
  <Company>Alder Hey Children's NHS Trust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 (Carbapenemase Producing Enterobacteriaceae) Leaflet PIAG 123</dc:title>
  <dc:subject/>
  <dc:creator>NHS</dc:creator>
  <cp:keywords/>
  <dc:description/>
  <cp:lastModifiedBy>Roberts Jaimee</cp:lastModifiedBy>
  <cp:revision>7</cp:revision>
  <cp:lastPrinted>2024-10-24T14:22:00Z</cp:lastPrinted>
  <dcterms:created xsi:type="dcterms:W3CDTF">2025-04-03T13:06:00Z</dcterms:created>
  <dcterms:modified xsi:type="dcterms:W3CDTF">2025-04-03T15:37:00Z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0x01010078101CFD96400E4984D9752A8C5608DE</vt:lpwstr>
  </property>
  <property fmtid="{D5CDD505-2E9C-101B-9397-08002B2CF9AE}" pid="3" name="Approval Level">
    <vt:lpwstr>Updated</vt:lpwstr>
  </property>
</Properties>
</file>