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1C37A2B0">
      <w:pPr>
        <w:rPr>
          <w:rFonts w:ascii="Arial" w:hAnsi="Arial" w:cs="Arial"/>
          <w:b/>
          <w:bCs/>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2B701A88">
                <wp:simplePos x="0" y="0"/>
                <wp:positionH relativeFrom="column">
                  <wp:posOffset>1381124</wp:posOffset>
                </wp:positionH>
                <wp:positionV relativeFrom="paragraph">
                  <wp:posOffset>6985</wp:posOffset>
                </wp:positionV>
                <wp:extent cx="4391025" cy="1043305"/>
                <wp:effectExtent l="0" t="0" r="9525"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043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B0876" w14:textId="77777777" w:rsidR="00ED7F86" w:rsidRPr="00F244EC" w:rsidRDefault="006B6BC0" w:rsidP="00E03260">
                            <w:pPr>
                              <w:spacing w:line="276" w:lineRule="auto"/>
                              <w:jc w:val="center"/>
                              <w:outlineLvl w:val="0"/>
                              <w:rPr>
                                <w:rFonts w:ascii="Arial" w:hAnsi="Arial" w:cs="Arial"/>
                              </w:rPr>
                            </w:pPr>
                            <w:r>
                              <w:rPr>
                                <w:rFonts w:ascii="Arial" w:hAnsi="Arial" w:cs="Arial"/>
                              </w:rPr>
                              <w:t>Developmental Paediatrics</w:t>
                            </w:r>
                          </w:p>
                          <w:p w14:paraId="789071D4" w14:textId="77777777" w:rsidR="00ED7F86" w:rsidRPr="00F244EC" w:rsidRDefault="006B6BC0" w:rsidP="00B7666B">
                            <w:pPr>
                              <w:spacing w:before="120" w:after="120" w:line="276" w:lineRule="auto"/>
                              <w:jc w:val="center"/>
                              <w:outlineLvl w:val="0"/>
                              <w:rPr>
                                <w:rFonts w:ascii="Arial" w:hAnsi="Arial" w:cs="Arial"/>
                                <w:b/>
                                <w:color w:val="4F81BD"/>
                                <w:sz w:val="28"/>
                                <w:szCs w:val="28"/>
                              </w:rPr>
                            </w:pPr>
                            <w:r>
                              <w:rPr>
                                <w:rFonts w:ascii="Arial" w:hAnsi="Arial" w:cs="Arial"/>
                                <w:b/>
                                <w:color w:val="4F81BD"/>
                                <w:sz w:val="28"/>
                                <w:szCs w:val="28"/>
                              </w:rPr>
                              <w:t>Osteopenia</w:t>
                            </w:r>
                            <w:r w:rsidR="004316D0">
                              <w:rPr>
                                <w:rFonts w:ascii="Arial" w:hAnsi="Arial" w:cs="Arial"/>
                                <w:b/>
                                <w:color w:val="4F81BD"/>
                                <w:sz w:val="28"/>
                                <w:szCs w:val="28"/>
                              </w:rPr>
                              <w:t xml:space="preserve"> </w:t>
                            </w:r>
                            <w:r>
                              <w:rPr>
                                <w:rFonts w:ascii="Arial" w:hAnsi="Arial" w:cs="Arial"/>
                                <w:b/>
                                <w:color w:val="4F81BD"/>
                                <w:sz w:val="28"/>
                                <w:szCs w:val="28"/>
                              </w:rPr>
                              <w:t>in Children with Complex Disability</w:t>
                            </w:r>
                          </w:p>
                          <w:p w14:paraId="586BBF7C" w14:textId="77777777" w:rsidR="00ED7F86" w:rsidRPr="00F244EC" w:rsidRDefault="00ED7F86" w:rsidP="00222FFF">
                            <w:pPr>
                              <w:spacing w:line="276" w:lineRule="auto"/>
                              <w:jc w:val="center"/>
                              <w:outlineLvl w:val="0"/>
                              <w:rPr>
                                <w:rFonts w:ascii="Arial" w:hAnsi="Arial" w:cs="Arial"/>
                              </w:rPr>
                            </w:pPr>
                            <w:r w:rsidRPr="00F244EC">
                              <w:rPr>
                                <w:rFonts w:ascii="Arial" w:hAnsi="Arial" w:cs="Arial"/>
                              </w:rPr>
                              <w:t xml:space="preserve">Information for </w:t>
                            </w:r>
                            <w:r w:rsidR="006B6BC0">
                              <w:rPr>
                                <w:rFonts w:ascii="Arial" w:hAnsi="Arial" w:cs="Arial"/>
                              </w:rPr>
                              <w:t>Parents/Carers</w:t>
                            </w:r>
                          </w:p>
                          <w:p w14:paraId="389DE06C"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08.75pt;margin-top:.55pt;width:345.75pt;height:8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" stroked="f">
                <v:textbox>
                  <w:txbxContent>
                    <w:p w14:paraId="2B4B0876" w14:textId="77777777" w:rsidR="00ED7F86" w:rsidRPr="00F244EC" w:rsidRDefault="006B6BC0" w:rsidP="00E03260">
                      <w:pPr>
                        <w:spacing w:line="276" w:lineRule="auto"/>
                        <w:jc w:val="center"/>
                        <w:outlineLvl w:val="0"/>
                        <w:rPr>
                          <w:rFonts w:ascii="Arial" w:hAnsi="Arial" w:cs="Arial"/>
                        </w:rPr>
                      </w:pPr>
                      <w:r>
                        <w:rPr>
                          <w:rFonts w:ascii="Arial" w:hAnsi="Arial" w:cs="Arial"/>
                        </w:rPr>
                        <w:t>Developmental Paediatrics</w:t>
                      </w:r>
                    </w:p>
                    <w:p w14:paraId="789071D4" w14:textId="77777777" w:rsidR="00ED7F86" w:rsidRPr="00F244EC" w:rsidRDefault="006B6BC0" w:rsidP="00B7666B">
                      <w:pPr>
                        <w:spacing w:before="120" w:after="120" w:line="276" w:lineRule="auto"/>
                        <w:jc w:val="center"/>
                        <w:outlineLvl w:val="0"/>
                        <w:rPr>
                          <w:rFonts w:ascii="Arial" w:hAnsi="Arial" w:cs="Arial"/>
                          <w:b/>
                          <w:color w:val="4F81BD"/>
                          <w:sz w:val="28"/>
                          <w:szCs w:val="28"/>
                        </w:rPr>
                      </w:pPr>
                      <w:r>
                        <w:rPr>
                          <w:rFonts w:ascii="Arial" w:hAnsi="Arial" w:cs="Arial"/>
                          <w:b/>
                          <w:color w:val="4F81BD"/>
                          <w:sz w:val="28"/>
                          <w:szCs w:val="28"/>
                        </w:rPr>
                        <w:t>Osteopenia</w:t>
                      </w:r>
                      <w:r w:rsidR="004316D0">
                        <w:rPr>
                          <w:rFonts w:ascii="Arial" w:hAnsi="Arial" w:cs="Arial"/>
                          <w:b/>
                          <w:color w:val="4F81BD"/>
                          <w:sz w:val="28"/>
                          <w:szCs w:val="28"/>
                        </w:rPr>
                        <w:t xml:space="preserve"> </w:t>
                      </w:r>
                      <w:r>
                        <w:rPr>
                          <w:rFonts w:ascii="Arial" w:hAnsi="Arial" w:cs="Arial"/>
                          <w:b/>
                          <w:color w:val="4F81BD"/>
                          <w:sz w:val="28"/>
                          <w:szCs w:val="28"/>
                        </w:rPr>
                        <w:t>in Children with Complex Disability</w:t>
                      </w:r>
                    </w:p>
                    <w:p w14:paraId="586BBF7C" w14:textId="77777777" w:rsidR="00ED7F86" w:rsidRPr="00F244EC" w:rsidRDefault="00ED7F86" w:rsidP="00222FFF">
                      <w:pPr>
                        <w:spacing w:line="276" w:lineRule="auto"/>
                        <w:jc w:val="center"/>
                        <w:outlineLvl w:val="0"/>
                        <w:rPr>
                          <w:rFonts w:ascii="Arial" w:hAnsi="Arial" w:cs="Arial"/>
                        </w:rPr>
                      </w:pPr>
                      <w:r w:rsidRPr="00F244EC">
                        <w:rPr>
                          <w:rFonts w:ascii="Arial" w:hAnsi="Arial" w:cs="Arial"/>
                        </w:rPr>
                        <w:t xml:space="preserve">Information for </w:t>
                      </w:r>
                      <w:r w:rsidR="006B6BC0">
                        <w:rPr>
                          <w:rFonts w:ascii="Arial" w:hAnsi="Arial" w:cs="Arial"/>
                        </w:rPr>
                        <w:t>Parents/Carers</w:t>
                      </w:r>
                    </w:p>
                    <w:p w14:paraId="389DE06C"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6F4819C4" w:rsidR="00ED7F86" w:rsidRDefault="00EA083A"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80768" behindDoc="1" locked="0" layoutInCell="1" allowOverlap="1" wp14:anchorId="7DBEA1BA" wp14:editId="3C1155C3">
            <wp:simplePos x="0" y="0"/>
            <wp:positionH relativeFrom="column">
              <wp:posOffset>5888355</wp:posOffset>
            </wp:positionH>
            <wp:positionV relativeFrom="paragraph">
              <wp:posOffset>24765</wp:posOffset>
            </wp:positionV>
            <wp:extent cx="1059815" cy="1079500"/>
            <wp:effectExtent l="0" t="0" r="698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71FBAC8D" w:rsidR="00ED7F86" w:rsidRPr="00222FFF" w:rsidRDefault="0012685C" w:rsidP="00ED7F86">
      <w:pPr>
        <w:rPr>
          <w:rFonts w:ascii="Arial" w:hAnsi="Arial" w:cs="Arial"/>
          <w:b/>
          <w:color w:val="4F81BD"/>
          <w:szCs w:val="20"/>
          <w:lang w:eastAsia="en-US"/>
        </w:rPr>
      </w:pPr>
      <w:r>
        <w:rPr>
          <w:rFonts w:ascii="Arial" w:hAnsi="Arial" w:cs="Arial"/>
          <w:b/>
          <w:bCs/>
          <w:color w:val="4F81BD" w:themeColor="accent1"/>
          <w:lang w:eastAsia="en-US"/>
        </w:rPr>
        <w:t>What is</w:t>
      </w:r>
      <w:r w:rsidR="1677D889" w:rsidRPr="1677D889">
        <w:rPr>
          <w:rFonts w:ascii="Arial" w:hAnsi="Arial" w:cs="Arial"/>
          <w:b/>
          <w:bCs/>
          <w:color w:val="4F81BD" w:themeColor="accent1"/>
          <w:lang w:eastAsia="en-US"/>
        </w:rPr>
        <w:t xml:space="preserve"> Osteopenia?</w:t>
      </w:r>
    </w:p>
    <w:p w14:paraId="27849F56" w14:textId="202B4EF8" w:rsidR="00ED7F86" w:rsidRPr="00ED7F86" w:rsidRDefault="1677D889" w:rsidP="00ED7F86">
      <w:r w:rsidRPr="1677D889">
        <w:rPr>
          <w:rFonts w:ascii="Arial" w:eastAsia="Arial" w:hAnsi="Arial" w:cs="Arial"/>
          <w:color w:val="000000" w:themeColor="text1"/>
        </w:rPr>
        <w:t xml:space="preserve"> </w:t>
      </w:r>
    </w:p>
    <w:p w14:paraId="13F8803C" w14:textId="3D9417D1" w:rsidR="00ED7F86" w:rsidRPr="00ED7F86" w:rsidRDefault="1677D889" w:rsidP="00ED7F86">
      <w:r w:rsidRPr="1677D889">
        <w:rPr>
          <w:rFonts w:ascii="Arial" w:eastAsia="Arial" w:hAnsi="Arial" w:cs="Arial"/>
          <w:color w:val="000000" w:themeColor="text1"/>
        </w:rPr>
        <w:t xml:space="preserve">Osteopenia is when bone density (how much bone tissue you have inside your bones) is lower than average. The bones are weaker than normal but not weak enough to be called osteoporosis. Osteopenia is a risk factor for developing fractures (broken bones).  </w:t>
      </w:r>
    </w:p>
    <w:p w14:paraId="216C8E42" w14:textId="36FD0A6A" w:rsidR="00ED7F86" w:rsidRPr="00ED7F86" w:rsidRDefault="1677D889" w:rsidP="00ED7F86">
      <w:r w:rsidRPr="1677D889">
        <w:rPr>
          <w:rFonts w:ascii="Arial" w:eastAsia="Arial" w:hAnsi="Arial" w:cs="Arial"/>
          <w:color w:val="000000" w:themeColor="text1"/>
        </w:rPr>
        <w:t xml:space="preserve">Children who have difficulties moving or are unable to move/stand are at risk of developing weaker bones. </w:t>
      </w:r>
    </w:p>
    <w:p w14:paraId="6B6A19B9" w14:textId="46058E2B" w:rsidR="00ED7F86" w:rsidRPr="00ED7F86" w:rsidRDefault="1677D889" w:rsidP="00ED7F86">
      <w:r w:rsidRPr="1677D889">
        <w:rPr>
          <w:rFonts w:ascii="Calibri" w:eastAsia="Calibri" w:hAnsi="Calibri" w:cs="Calibri"/>
          <w:color w:val="000000" w:themeColor="text1"/>
        </w:rPr>
        <w:t xml:space="preserve"> </w:t>
      </w:r>
    </w:p>
    <w:p w14:paraId="3F672015" w14:textId="0EA19CC2" w:rsidR="00ED7F86" w:rsidRPr="00ED7F86" w:rsidRDefault="1677D889" w:rsidP="1677D889">
      <w:pPr>
        <w:rPr>
          <w:rFonts w:ascii="Arial" w:hAnsi="Arial" w:cs="Arial"/>
          <w:b/>
          <w:bCs/>
          <w:color w:val="4F81BD" w:themeColor="accent1"/>
          <w:lang w:eastAsia="en-US"/>
        </w:rPr>
      </w:pPr>
      <w:r w:rsidRPr="1677D889">
        <w:rPr>
          <w:rFonts w:ascii="Arial" w:hAnsi="Arial" w:cs="Arial"/>
          <w:b/>
          <w:bCs/>
          <w:color w:val="4F81BD" w:themeColor="accent1"/>
          <w:lang w:eastAsia="en-US"/>
        </w:rPr>
        <w:t>What can be done to manage Osteopenia?</w:t>
      </w:r>
      <w:r w:rsidRPr="1677D889">
        <w:rPr>
          <w:rFonts w:ascii="Arial" w:eastAsia="Arial" w:hAnsi="Arial" w:cs="Arial"/>
          <w:b/>
          <w:bCs/>
          <w:color w:val="0C64C0"/>
        </w:rPr>
        <w:t xml:space="preserve"> </w:t>
      </w:r>
    </w:p>
    <w:p w14:paraId="14B0F961" w14:textId="6BBFF44F" w:rsidR="00ED7F86" w:rsidRPr="00ED7F86" w:rsidRDefault="1677D889" w:rsidP="00ED7F86">
      <w:r w:rsidRPr="1677D889">
        <w:rPr>
          <w:rFonts w:ascii="Segoe UI" w:eastAsia="Segoe UI" w:hAnsi="Segoe UI" w:cs="Segoe UI"/>
          <w:color w:val="000000" w:themeColor="text1"/>
          <w:sz w:val="18"/>
          <w:szCs w:val="18"/>
        </w:rPr>
        <w:t xml:space="preserve"> </w:t>
      </w:r>
    </w:p>
    <w:p w14:paraId="56A83A07" w14:textId="3E191EBB" w:rsidR="00ED7F86" w:rsidRPr="00ED7F86" w:rsidRDefault="1677D889" w:rsidP="00ED7F86">
      <w:r w:rsidRPr="1677D889">
        <w:rPr>
          <w:rFonts w:ascii="Arial" w:eastAsia="Arial" w:hAnsi="Arial" w:cs="Arial"/>
          <w:color w:val="000000" w:themeColor="text1"/>
        </w:rPr>
        <w:t>If your child has been diagnosed with Osteopenia, there are measures that can be followed to reduce the impact, keep the bones healthy and reduce the risk of developing osteoporosis</w:t>
      </w:r>
      <w:r w:rsidR="00ED7F86">
        <w:br/>
      </w:r>
    </w:p>
    <w:p w14:paraId="6435FE5B" w14:textId="38309A5E" w:rsidR="00ED7F86" w:rsidRPr="00ED7F86" w:rsidRDefault="1677D889" w:rsidP="00B7666B">
      <w:pPr>
        <w:spacing w:after="200"/>
      </w:pPr>
      <w:r w:rsidRPr="1677D889">
        <w:rPr>
          <w:rFonts w:ascii="Arial" w:eastAsia="Arial" w:hAnsi="Arial" w:cs="Arial"/>
          <w:b/>
          <w:bCs/>
          <w:color w:val="000000" w:themeColor="text1"/>
        </w:rPr>
        <w:t xml:space="preserve">Exercise </w:t>
      </w:r>
    </w:p>
    <w:p w14:paraId="008D0703" w14:textId="496A043C" w:rsidR="00ED7F86" w:rsidRPr="00ED7F86" w:rsidRDefault="1677D889" w:rsidP="00ED7F86">
      <w:r w:rsidRPr="1677D889">
        <w:rPr>
          <w:rFonts w:ascii="Arial" w:eastAsia="Arial" w:hAnsi="Arial" w:cs="Arial"/>
          <w:color w:val="000000" w:themeColor="text1"/>
        </w:rPr>
        <w:t>Participating in regular weight bearing and exercise helps to maintain a healthy bone structure. Your child should participate in some form of physical activity daily. A physiotherapist will be able to advise how to achieve physical activity in the best way for your child. If you need further advice speak to your child's physiotherapist or request a referral.</w:t>
      </w:r>
    </w:p>
    <w:p w14:paraId="346846B0" w14:textId="29E2C49F" w:rsidR="00ED7F86" w:rsidRPr="00ED7F86" w:rsidRDefault="1677D889" w:rsidP="00ED7F86">
      <w:r w:rsidRPr="1677D889">
        <w:rPr>
          <w:rFonts w:ascii="Arial" w:eastAsia="Arial" w:hAnsi="Arial" w:cs="Arial"/>
          <w:color w:val="000000" w:themeColor="text1"/>
        </w:rPr>
        <w:t xml:space="preserve"> </w:t>
      </w:r>
    </w:p>
    <w:p w14:paraId="54CBA216" w14:textId="42B41583" w:rsidR="00ED7F86" w:rsidRPr="00ED7F86" w:rsidRDefault="1677D889" w:rsidP="00B7666B">
      <w:pPr>
        <w:spacing w:after="200"/>
      </w:pPr>
      <w:r w:rsidRPr="1677D889">
        <w:rPr>
          <w:rFonts w:ascii="Arial" w:eastAsia="Arial" w:hAnsi="Arial" w:cs="Arial"/>
          <w:b/>
          <w:bCs/>
          <w:color w:val="000000" w:themeColor="text1"/>
        </w:rPr>
        <w:t>Nutrition</w:t>
      </w:r>
      <w:r w:rsidRPr="1677D889">
        <w:rPr>
          <w:rFonts w:ascii="Arial" w:eastAsia="Arial" w:hAnsi="Arial" w:cs="Arial"/>
          <w:color w:val="000000" w:themeColor="text1"/>
        </w:rPr>
        <w:t xml:space="preserve">  </w:t>
      </w:r>
    </w:p>
    <w:p w14:paraId="3D06257B" w14:textId="4F2A18A5" w:rsidR="00ED7F86" w:rsidRPr="00ED7F86" w:rsidRDefault="1677D889" w:rsidP="00ED7F86">
      <w:r w:rsidRPr="1677D889">
        <w:rPr>
          <w:rFonts w:ascii="Arial" w:eastAsia="Arial" w:hAnsi="Arial" w:cs="Arial"/>
          <w:color w:val="000000" w:themeColor="text1"/>
        </w:rPr>
        <w:t xml:space="preserve">A balanced diet with adequate amounts of calcium and vitamin D is essential to maintain healthy bones  </w:t>
      </w:r>
    </w:p>
    <w:p w14:paraId="05514DB0" w14:textId="2AF3796B" w:rsidR="00ED7F86" w:rsidRPr="00ED7F86" w:rsidRDefault="00ED7F86" w:rsidP="00ED7F86"/>
    <w:p w14:paraId="334AEFCE" w14:textId="4104E1E8" w:rsidR="00ED7F86" w:rsidRPr="00ED7F86" w:rsidRDefault="1677D889" w:rsidP="00DA77E2">
      <w:pPr>
        <w:spacing w:after="200"/>
        <w:rPr>
          <w:rFonts w:ascii="Arial" w:eastAsia="Arial" w:hAnsi="Arial" w:cs="Arial"/>
          <w:b/>
          <w:bCs/>
          <w:color w:val="1F497D" w:themeColor="text2"/>
        </w:rPr>
      </w:pPr>
      <w:r w:rsidRPr="1677D889">
        <w:rPr>
          <w:rFonts w:ascii="Arial" w:eastAsia="Arial" w:hAnsi="Arial" w:cs="Arial"/>
          <w:b/>
          <w:bCs/>
          <w:color w:val="000000" w:themeColor="text1"/>
        </w:rPr>
        <w:t>Pain</w:t>
      </w:r>
    </w:p>
    <w:p w14:paraId="0061B9A0" w14:textId="3C82B177" w:rsidR="00ED7F86" w:rsidRPr="00ED7F86" w:rsidRDefault="1677D889" w:rsidP="00B7666B">
      <w:pPr>
        <w:spacing w:after="200"/>
        <w:rPr>
          <w:rFonts w:ascii="Arial" w:hAnsi="Arial" w:cs="Arial"/>
          <w:b/>
          <w:bCs/>
          <w:color w:val="4F81BD" w:themeColor="accent1"/>
          <w:lang w:eastAsia="en-US"/>
        </w:rPr>
      </w:pPr>
      <w:r w:rsidRPr="1677D889">
        <w:rPr>
          <w:rFonts w:ascii="Arial" w:eastAsia="Arial" w:hAnsi="Arial" w:cs="Arial"/>
        </w:rPr>
        <w:t>Most children with osteopenia do not have any symptoms.If your child is not able to tell you they are in pain look out for other signs such as grimacing, crying, and s</w:t>
      </w:r>
      <w:r w:rsidRPr="1677D889">
        <w:rPr>
          <w:rFonts w:ascii="Arial" w:eastAsia="Arial" w:hAnsi="Arial" w:cs="Arial"/>
          <w:color w:val="000000" w:themeColor="text1"/>
        </w:rPr>
        <w:t xml:space="preserve">weating. If they are showing any of these signs and you cannot account for another reason, a fracture should be considered and investigated. </w:t>
      </w:r>
      <w:r w:rsidR="00ED7F86">
        <w:br/>
      </w:r>
      <w:r w:rsidR="00ED7F86">
        <w:br/>
      </w:r>
      <w:r w:rsidRPr="1677D889">
        <w:rPr>
          <w:rFonts w:ascii="Arial" w:hAnsi="Arial" w:cs="Arial"/>
          <w:b/>
          <w:bCs/>
          <w:color w:val="4F81BD" w:themeColor="accent1"/>
          <w:lang w:eastAsia="en-US"/>
        </w:rPr>
        <w:t>What are the treatments for Osteopenia?</w:t>
      </w:r>
      <w:r w:rsidRPr="1677D889">
        <w:rPr>
          <w:rFonts w:ascii="Arial" w:eastAsia="Arial" w:hAnsi="Arial" w:cs="Arial"/>
          <w:b/>
          <w:bCs/>
          <w:color w:val="0C64C0"/>
        </w:rPr>
        <w:t xml:space="preserve"> </w:t>
      </w:r>
    </w:p>
    <w:p w14:paraId="25A5A58C" w14:textId="0BB86534" w:rsidR="00ED7F86" w:rsidRPr="00ED7F86" w:rsidRDefault="1677D889" w:rsidP="1677D889">
      <w:pPr>
        <w:rPr>
          <w:rFonts w:ascii="Arial" w:eastAsia="Arial" w:hAnsi="Arial" w:cs="Arial"/>
          <w:color w:val="000000" w:themeColor="text1"/>
        </w:rPr>
      </w:pPr>
      <w:r w:rsidRPr="1677D889">
        <w:rPr>
          <w:rFonts w:ascii="Arial" w:eastAsia="Arial" w:hAnsi="Arial" w:cs="Arial"/>
          <w:color w:val="000000" w:themeColor="text1"/>
        </w:rPr>
        <w:t>Your doctor may request blood tests to ensure your child has a normal level of Calcium, Magnesium, Alkaline P</w:t>
      </w:r>
      <w:r w:rsidR="007928ED">
        <w:rPr>
          <w:rFonts w:ascii="Arial" w:eastAsia="Arial" w:hAnsi="Arial" w:cs="Arial"/>
          <w:color w:val="000000" w:themeColor="text1"/>
        </w:rPr>
        <w:t>hosphatase and Vitamin D levels</w:t>
      </w:r>
      <w:r w:rsidRPr="1677D889">
        <w:rPr>
          <w:rFonts w:ascii="Arial" w:eastAsia="Arial" w:hAnsi="Arial" w:cs="Arial"/>
          <w:color w:val="000000" w:themeColor="text1"/>
        </w:rPr>
        <w:t>. Some children who have low levels might be prescribed supplements</w:t>
      </w:r>
      <w:r w:rsidR="00D17A6D">
        <w:rPr>
          <w:rFonts w:ascii="Arial" w:eastAsia="Arial" w:hAnsi="Arial" w:cs="Arial"/>
          <w:color w:val="000000" w:themeColor="text1"/>
        </w:rPr>
        <w:t>.</w:t>
      </w:r>
      <w:r w:rsidR="00ED7F86">
        <w:br/>
      </w:r>
    </w:p>
    <w:p w14:paraId="7DF04AB2" w14:textId="3C0F3669" w:rsidR="00ED7F86" w:rsidRPr="00ED7F86" w:rsidRDefault="1677D889" w:rsidP="00ED7F86">
      <w:r w:rsidRPr="1677D889">
        <w:rPr>
          <w:rFonts w:ascii="Arial" w:eastAsia="Arial" w:hAnsi="Arial" w:cs="Arial"/>
          <w:color w:val="000000" w:themeColor="text1"/>
        </w:rPr>
        <w:t xml:space="preserve">Your doctor may arrange further scans to measure bone density and refer your child to a specialist Bone clinic, depending on how weak the bones are and </w:t>
      </w:r>
      <w:r w:rsidR="00D17A6D">
        <w:rPr>
          <w:rFonts w:ascii="Arial" w:eastAsia="Arial" w:hAnsi="Arial" w:cs="Arial"/>
          <w:color w:val="000000" w:themeColor="text1"/>
        </w:rPr>
        <w:t xml:space="preserve">the </w:t>
      </w:r>
      <w:r w:rsidRPr="1677D889">
        <w:rPr>
          <w:rFonts w:ascii="Arial" w:eastAsia="Arial" w:hAnsi="Arial" w:cs="Arial"/>
          <w:color w:val="000000" w:themeColor="text1"/>
        </w:rPr>
        <w:t xml:space="preserve">risk of breaking a bone. </w:t>
      </w:r>
    </w:p>
    <w:p w14:paraId="1DB9B4DC" w14:textId="0F893B1B" w:rsidR="00ED7F86" w:rsidRPr="00ED7F86" w:rsidRDefault="00ED7F86" w:rsidP="00ED7F86">
      <w:r>
        <w:br/>
      </w:r>
    </w:p>
    <w:p w14:paraId="7058783E" w14:textId="4A6B3416" w:rsidR="00ED7F86" w:rsidRPr="00ED7F86" w:rsidRDefault="00ED7F86" w:rsidP="00ED7F86"/>
    <w:p w14:paraId="12E5440D" w14:textId="640B7E01" w:rsidR="00ED7F86" w:rsidRPr="00ED7F86" w:rsidRDefault="00ED7F86" w:rsidP="1677D889"/>
    <w:p w14:paraId="63CD4109" w14:textId="78C4A4A7" w:rsidR="00ED7F86" w:rsidRPr="00ED7F86" w:rsidRDefault="1677D889" w:rsidP="1677D889">
      <w:pPr>
        <w:rPr>
          <w:rFonts w:ascii="Arial" w:hAnsi="Arial" w:cs="Arial"/>
          <w:b/>
          <w:bCs/>
          <w:color w:val="4F81BD" w:themeColor="accent1"/>
          <w:lang w:eastAsia="en-US"/>
        </w:rPr>
      </w:pPr>
      <w:r w:rsidRPr="1677D889">
        <w:rPr>
          <w:rFonts w:ascii="Arial" w:hAnsi="Arial" w:cs="Arial"/>
          <w:b/>
          <w:bCs/>
          <w:color w:val="4F81BD" w:themeColor="accent1"/>
          <w:lang w:eastAsia="en-US"/>
        </w:rPr>
        <w:t>Handling a child with Osteopenia</w:t>
      </w:r>
      <w:r w:rsidRPr="1677D889">
        <w:rPr>
          <w:rFonts w:ascii="Arial" w:eastAsia="Arial" w:hAnsi="Arial" w:cs="Arial"/>
          <w:b/>
          <w:bCs/>
          <w:color w:val="0C64C0"/>
        </w:rPr>
        <w:t xml:space="preserve"> </w:t>
      </w:r>
    </w:p>
    <w:p w14:paraId="2573A097" w14:textId="05618CF5" w:rsidR="00ED7F86" w:rsidRPr="00ED7F86" w:rsidRDefault="00ED7F86" w:rsidP="00ED7F86"/>
    <w:p w14:paraId="0D911785" w14:textId="63F0CDB0" w:rsidR="00ED7F86" w:rsidRPr="00ED7F86" w:rsidRDefault="1677D889" w:rsidP="00ED7F86">
      <w:r w:rsidRPr="1677D889">
        <w:rPr>
          <w:rFonts w:ascii="Arial" w:eastAsia="Arial" w:hAnsi="Arial" w:cs="Arial"/>
          <w:color w:val="000000" w:themeColor="text1"/>
        </w:rPr>
        <w:t xml:space="preserve">Children </w:t>
      </w:r>
      <w:r w:rsidRPr="1677D889">
        <w:rPr>
          <w:rFonts w:ascii="Arial" w:eastAsia="Arial" w:hAnsi="Arial" w:cs="Arial"/>
          <w:color w:val="002451"/>
        </w:rPr>
        <w:t>with osteopenia, who are unable to move themselves,</w:t>
      </w:r>
      <w:r w:rsidRPr="1677D889">
        <w:rPr>
          <w:rFonts w:ascii="Arial" w:eastAsia="Arial" w:hAnsi="Arial" w:cs="Arial"/>
          <w:color w:val="000000" w:themeColor="text1"/>
        </w:rPr>
        <w:t xml:space="preserve"> should be moved and handled correctly to prevent broken bones/fractures.   </w:t>
      </w:r>
    </w:p>
    <w:p w14:paraId="40CCA04A" w14:textId="69A45C37" w:rsidR="00ED7F86" w:rsidRPr="00ED7F86" w:rsidRDefault="00ED7F86" w:rsidP="00ED7F86"/>
    <w:p w14:paraId="542AADB0" w14:textId="5D355F76" w:rsidR="00ED7F86" w:rsidRPr="00ED7F86" w:rsidRDefault="1677D889" w:rsidP="00ED7F86">
      <w:r w:rsidRPr="1677D889">
        <w:rPr>
          <w:rFonts w:ascii="Arial" w:eastAsia="Arial" w:hAnsi="Arial" w:cs="Arial"/>
          <w:color w:val="000000" w:themeColor="text1"/>
        </w:rPr>
        <w:t>This could mean using a</w:t>
      </w:r>
      <w:r w:rsidRPr="1677D889">
        <w:rPr>
          <w:rFonts w:ascii="Arial" w:eastAsia="Arial" w:hAnsi="Arial" w:cs="Arial"/>
          <w:color w:val="002451"/>
        </w:rPr>
        <w:t xml:space="preserve"> </w:t>
      </w:r>
      <w:r w:rsidRPr="1677D889">
        <w:rPr>
          <w:rFonts w:ascii="Arial" w:eastAsia="Arial" w:hAnsi="Arial" w:cs="Arial"/>
          <w:color w:val="000000" w:themeColor="text1"/>
        </w:rPr>
        <w:t>hoist or other moving and handling equipment like slide she</w:t>
      </w:r>
      <w:r w:rsidR="007928ED">
        <w:rPr>
          <w:rFonts w:ascii="Arial" w:eastAsia="Arial" w:hAnsi="Arial" w:cs="Arial"/>
          <w:color w:val="000000" w:themeColor="text1"/>
        </w:rPr>
        <w:t>ets, and ensuring you support the whole of a child</w:t>
      </w:r>
      <w:r w:rsidR="00B64F7A">
        <w:rPr>
          <w:rFonts w:ascii="Arial" w:eastAsia="Arial" w:hAnsi="Arial" w:cs="Arial"/>
          <w:color w:val="000000" w:themeColor="text1"/>
        </w:rPr>
        <w:t>’s</w:t>
      </w:r>
      <w:r w:rsidR="007928ED">
        <w:rPr>
          <w:rFonts w:ascii="Arial" w:eastAsia="Arial" w:hAnsi="Arial" w:cs="Arial"/>
          <w:color w:val="000000" w:themeColor="text1"/>
        </w:rPr>
        <w:t xml:space="preserve"> limbs, not just the joint. </w:t>
      </w:r>
    </w:p>
    <w:p w14:paraId="5E62C4BE" w14:textId="2FA871C5" w:rsidR="00ED7F86" w:rsidRPr="00ED7F86" w:rsidRDefault="00ED7F86" w:rsidP="00ED7F86"/>
    <w:p w14:paraId="36358EBD" w14:textId="30CD4378" w:rsidR="00ED7F86" w:rsidRPr="00ED7F86" w:rsidRDefault="1677D889" w:rsidP="00ED7F86">
      <w:r w:rsidRPr="1677D889">
        <w:rPr>
          <w:rFonts w:ascii="Arial" w:eastAsia="Arial" w:hAnsi="Arial" w:cs="Arial"/>
          <w:color w:val="000000" w:themeColor="text1"/>
        </w:rPr>
        <w:t xml:space="preserve">You may also need to modify play and game activities to limit risk of injury.   </w:t>
      </w:r>
    </w:p>
    <w:p w14:paraId="79B2D7C5" w14:textId="44F9BDCA" w:rsidR="00ED7F86" w:rsidRPr="00ED7F86" w:rsidRDefault="00ED7F86" w:rsidP="00ED7F86"/>
    <w:p w14:paraId="433329D6" w14:textId="23095B24" w:rsidR="00ED7F86" w:rsidRPr="00ED7F86" w:rsidRDefault="1677D889" w:rsidP="00ED7F86">
      <w:r w:rsidRPr="1677D889">
        <w:rPr>
          <w:rFonts w:ascii="Arial" w:eastAsia="Arial" w:hAnsi="Arial" w:cs="Arial"/>
          <w:color w:val="000000" w:themeColor="text1"/>
        </w:rPr>
        <w:t xml:space="preserve">If your child receives chest physiotherapy you need to consider the amount of force, the direction the force is applied in and the area force is applied to. </w:t>
      </w:r>
    </w:p>
    <w:p w14:paraId="4FA68243" w14:textId="27A135A9" w:rsidR="00ED7F86" w:rsidRPr="00ED7F86" w:rsidRDefault="1677D889" w:rsidP="00ED7F86">
      <w:r w:rsidRPr="1677D889">
        <w:rPr>
          <w:rFonts w:ascii="Arial" w:eastAsia="Arial" w:hAnsi="Arial" w:cs="Arial"/>
          <w:color w:val="4F81BD" w:themeColor="accent1"/>
        </w:rPr>
        <w:t xml:space="preserve"> </w:t>
      </w:r>
    </w:p>
    <w:p w14:paraId="51249837" w14:textId="2DC7225F" w:rsidR="00ED7F86" w:rsidRPr="00ED7F86" w:rsidRDefault="1677D889" w:rsidP="00ED7F86">
      <w:r w:rsidRPr="1677D889">
        <w:rPr>
          <w:rFonts w:ascii="Arial" w:eastAsia="Arial" w:hAnsi="Arial" w:cs="Arial"/>
          <w:color w:val="000000" w:themeColor="text1"/>
        </w:rPr>
        <w:t>If you are unsure about the safest way to move, handle, play or perform chest physiotherapy with your child, contact your local physiotherapist or moving and handling team.</w:t>
      </w:r>
    </w:p>
    <w:p w14:paraId="3C547F3A" w14:textId="566B01DF" w:rsidR="00ED7F86" w:rsidRPr="00ED7F86" w:rsidRDefault="00ED7F86" w:rsidP="1677D889">
      <w:pPr>
        <w:rPr>
          <w:rFonts w:ascii="Arial" w:hAnsi="Arial" w:cs="Arial"/>
          <w:lang w:eastAsia="en-US"/>
        </w:rPr>
      </w:pPr>
    </w:p>
    <w:p w14:paraId="55261E1A" w14:textId="62339D17" w:rsidR="005B5531" w:rsidRDefault="00B7666B" w:rsidP="00ED7F86">
      <w:pPr>
        <w:spacing w:before="100" w:beforeAutospacing="1" w:after="100" w:afterAutospacing="1"/>
        <w:rPr>
          <w:rFonts w:ascii="Arial" w:hAnsi="Arial" w:cs="Arial"/>
          <w:szCs w:val="20"/>
          <w:lang w:eastAsia="en-US"/>
        </w:rPr>
      </w:pPr>
      <w:r>
        <w:rPr>
          <w:rFonts w:ascii="Arial" w:hAnsi="Arial" w:cs="Arial"/>
          <w:noProof/>
          <w:szCs w:val="20"/>
        </w:rPr>
        <w:drawing>
          <wp:anchor distT="0" distB="0" distL="114300" distR="114300" simplePos="0" relativeHeight="251684864" behindDoc="1" locked="0" layoutInCell="1" allowOverlap="1" wp14:anchorId="02E8476F" wp14:editId="1CC511EC">
            <wp:simplePos x="0" y="0"/>
            <wp:positionH relativeFrom="margin">
              <wp:posOffset>5218430</wp:posOffset>
            </wp:positionH>
            <wp:positionV relativeFrom="margin">
              <wp:posOffset>3157220</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5C05D20C" w14:textId="768D675D" w:rsidR="007E1CD9" w:rsidRDefault="007E1CD9" w:rsidP="00ED7F86">
      <w:pPr>
        <w:spacing w:before="100" w:beforeAutospacing="1" w:after="100" w:afterAutospacing="1"/>
        <w:rPr>
          <w:rFonts w:ascii="Arial" w:hAnsi="Arial" w:cs="Arial"/>
          <w:szCs w:val="20"/>
          <w:lang w:eastAsia="en-US"/>
        </w:rPr>
      </w:pPr>
    </w:p>
    <w:p w14:paraId="3DC64275" w14:textId="77777777" w:rsidR="007928ED" w:rsidRDefault="007928ED" w:rsidP="00ED7F86">
      <w:pPr>
        <w:spacing w:before="100" w:beforeAutospacing="1" w:after="100" w:afterAutospacing="1"/>
        <w:rPr>
          <w:rFonts w:ascii="Arial" w:hAnsi="Arial" w:cs="Arial"/>
          <w:szCs w:val="20"/>
          <w:lang w:eastAsia="en-US"/>
        </w:rPr>
      </w:pPr>
    </w:p>
    <w:p w14:paraId="079171B8" w14:textId="77777777" w:rsidR="007928ED" w:rsidRDefault="007928ED"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17629AAF" w14:textId="792C4453" w:rsidR="005B5531" w:rsidRDefault="00ED7F86" w:rsidP="005B5531">
      <w:pPr>
        <w:rPr>
          <w:rFonts w:ascii="Arial" w:hAnsi="Arial" w:cs="Arial"/>
          <w:szCs w:val="20"/>
          <w:lang w:eastAsia="en-US"/>
        </w:rPr>
      </w:pPr>
      <w:r w:rsidRPr="00ED7F86">
        <w:rPr>
          <w:rFonts w:ascii="Arial" w:hAnsi="Arial" w:cs="Arial"/>
          <w:szCs w:val="20"/>
          <w:lang w:eastAsia="en-US"/>
        </w:rPr>
        <w:t>Liverpoo</w:t>
      </w:r>
      <w:r w:rsidR="007E1CD9" w:rsidRPr="00FE16D8">
        <w:rPr>
          <w:rFonts w:ascii="Arial" w:hAnsi="Arial" w:cs="Arial"/>
          <w:b/>
          <w:noProof/>
          <w:szCs w:val="20"/>
        </w:rPr>
        <w:drawing>
          <wp:anchor distT="0" distB="0" distL="114300" distR="114300" simplePos="0" relativeHeight="251674624" behindDoc="1" locked="0" layoutInCell="1" allowOverlap="1" wp14:anchorId="2CA6C990" wp14:editId="7CF84897">
            <wp:simplePos x="0" y="0"/>
            <wp:positionH relativeFrom="column">
              <wp:posOffset>4157345</wp:posOffset>
            </wp:positionH>
            <wp:positionV relativeFrom="paragraph">
              <wp:posOffset>140335</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B7666B">
        <w:rPr>
          <w:rFonts w:ascii="Arial" w:hAnsi="Arial" w:cs="Arial"/>
          <w:szCs w:val="20"/>
          <w:lang w:eastAsia="en-US"/>
        </w:rPr>
        <w:t>l</w:t>
      </w:r>
    </w:p>
    <w:p w14:paraId="32462029" w14:textId="5B7A7059" w:rsidR="00B7666B" w:rsidRDefault="00B7666B" w:rsidP="005B5531">
      <w:pPr>
        <w:rPr>
          <w:rFonts w:ascii="Arial" w:hAnsi="Arial" w:cs="Arial"/>
          <w:szCs w:val="20"/>
          <w:lang w:eastAsia="en-US"/>
        </w:rPr>
      </w:pPr>
      <w:r>
        <w:rPr>
          <w:rFonts w:ascii="Arial" w:hAnsi="Arial" w:cs="Arial"/>
          <w:szCs w:val="20"/>
          <w:lang w:eastAsia="en-US"/>
        </w:rPr>
        <w:t xml:space="preserve">L12 </w:t>
      </w:r>
      <w:r w:rsidR="00DA77E2">
        <w:rPr>
          <w:rFonts w:ascii="Arial" w:hAnsi="Arial" w:cs="Arial"/>
          <w:szCs w:val="20"/>
          <w:lang w:eastAsia="en-US"/>
        </w:rPr>
        <w:t>2AP</w:t>
      </w:r>
    </w:p>
    <w:p w14:paraId="3C547F75" w14:textId="5026977E" w:rsidR="00ED7F86" w:rsidRPr="00ED7F86" w:rsidRDefault="00ED7F86" w:rsidP="005B5531">
      <w:pPr>
        <w:rPr>
          <w:rFonts w:ascii="Arial" w:hAnsi="Arial" w:cs="Arial"/>
          <w:szCs w:val="20"/>
          <w:lang w:eastAsia="en-US"/>
        </w:rPr>
      </w:pPr>
    </w:p>
    <w:p w14:paraId="3C547F76" w14:textId="738EAAFD" w:rsidR="00ED7F86" w:rsidRPr="00ED7F86" w:rsidRDefault="00DA77E2"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7284254">
            <wp:simplePos x="0" y="0"/>
            <wp:positionH relativeFrom="column">
              <wp:posOffset>-457200</wp:posOffset>
            </wp:positionH>
            <wp:positionV relativeFrom="paragraph">
              <wp:posOffset>184785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5"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17D765A3"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E920E6">
        <w:rPr>
          <w:rFonts w:ascii="Arial" w:hAnsi="Arial" w:cs="Arial"/>
          <w:b/>
          <w:szCs w:val="20"/>
          <w:lang w:eastAsia="en-US"/>
        </w:rPr>
        <w:t>August 20</w:t>
      </w:r>
      <w:r w:rsidR="00C94C06">
        <w:rPr>
          <w:rFonts w:ascii="Arial" w:hAnsi="Arial" w:cs="Arial"/>
          <w:b/>
          <w:szCs w:val="20"/>
          <w:lang w:eastAsia="en-US"/>
        </w:rPr>
        <w:t>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E920E6">
        <w:rPr>
          <w:rFonts w:ascii="Arial" w:hAnsi="Arial" w:cs="Arial"/>
          <w:b/>
          <w:szCs w:val="20"/>
          <w:lang w:eastAsia="en-US"/>
        </w:rPr>
        <w:t>362</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C54C1"/>
    <w:multiLevelType w:val="hybridMultilevel"/>
    <w:tmpl w:val="E4100060"/>
    <w:lvl w:ilvl="0" w:tplc="27E4C6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14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35E09"/>
    <w:rsid w:val="0009103D"/>
    <w:rsid w:val="000A3688"/>
    <w:rsid w:val="0012685C"/>
    <w:rsid w:val="0018112E"/>
    <w:rsid w:val="0022021E"/>
    <w:rsid w:val="00222FFF"/>
    <w:rsid w:val="00302A6B"/>
    <w:rsid w:val="0032564A"/>
    <w:rsid w:val="003C0E2A"/>
    <w:rsid w:val="003C4C1D"/>
    <w:rsid w:val="004316D0"/>
    <w:rsid w:val="00441E5F"/>
    <w:rsid w:val="00443FF2"/>
    <w:rsid w:val="00482B46"/>
    <w:rsid w:val="004B5999"/>
    <w:rsid w:val="005711F5"/>
    <w:rsid w:val="005748B1"/>
    <w:rsid w:val="00576164"/>
    <w:rsid w:val="005B5531"/>
    <w:rsid w:val="005B6DEC"/>
    <w:rsid w:val="00643AE2"/>
    <w:rsid w:val="006A32CE"/>
    <w:rsid w:val="006A7F58"/>
    <w:rsid w:val="006B6BC0"/>
    <w:rsid w:val="006C76CE"/>
    <w:rsid w:val="00704C70"/>
    <w:rsid w:val="007231E5"/>
    <w:rsid w:val="007928ED"/>
    <w:rsid w:val="007D3022"/>
    <w:rsid w:val="007D415F"/>
    <w:rsid w:val="007E1CD9"/>
    <w:rsid w:val="00880E71"/>
    <w:rsid w:val="00912F23"/>
    <w:rsid w:val="009863A7"/>
    <w:rsid w:val="009F025E"/>
    <w:rsid w:val="00A0711F"/>
    <w:rsid w:val="00A300A2"/>
    <w:rsid w:val="00A30EE4"/>
    <w:rsid w:val="00A61762"/>
    <w:rsid w:val="00AF3172"/>
    <w:rsid w:val="00AF57E1"/>
    <w:rsid w:val="00B64F7A"/>
    <w:rsid w:val="00B7666B"/>
    <w:rsid w:val="00B80992"/>
    <w:rsid w:val="00BC1DD6"/>
    <w:rsid w:val="00BC7B5E"/>
    <w:rsid w:val="00C11578"/>
    <w:rsid w:val="00C32E62"/>
    <w:rsid w:val="00C94C06"/>
    <w:rsid w:val="00CB7CBC"/>
    <w:rsid w:val="00CE655D"/>
    <w:rsid w:val="00CF6178"/>
    <w:rsid w:val="00D0720A"/>
    <w:rsid w:val="00D17A6D"/>
    <w:rsid w:val="00D267FF"/>
    <w:rsid w:val="00D35635"/>
    <w:rsid w:val="00D638F7"/>
    <w:rsid w:val="00D74459"/>
    <w:rsid w:val="00DA77E2"/>
    <w:rsid w:val="00E03260"/>
    <w:rsid w:val="00E41C88"/>
    <w:rsid w:val="00E920E6"/>
    <w:rsid w:val="00EA083A"/>
    <w:rsid w:val="00EA2467"/>
    <w:rsid w:val="00EA270F"/>
    <w:rsid w:val="00ED7F86"/>
    <w:rsid w:val="00EE18F6"/>
    <w:rsid w:val="00EF424E"/>
    <w:rsid w:val="00F244EC"/>
    <w:rsid w:val="00F615DB"/>
    <w:rsid w:val="00FA0D55"/>
    <w:rsid w:val="00FE16D8"/>
    <w:rsid w:val="1677D889"/>
    <w:rsid w:val="1C37A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F2089D19-7D8B-470C-B91A-4627D164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B6BC0"/>
    <w:pPr>
      <w:spacing w:before="100" w:beforeAutospacing="1" w:after="100" w:afterAutospacing="1"/>
    </w:pPr>
  </w:style>
  <w:style w:type="paragraph" w:styleId="ListParagraph">
    <w:name w:val="List Paragraph"/>
    <w:basedOn w:val="Normal"/>
    <w:uiPriority w:val="34"/>
    <w:qFormat/>
    <w:rsid w:val="005711F5"/>
    <w:pPr>
      <w:ind w:left="720"/>
      <w:contextualSpacing/>
    </w:pPr>
  </w:style>
  <w:style w:type="character" w:styleId="CommentReference">
    <w:name w:val="annotation reference"/>
    <w:basedOn w:val="DefaultParagraphFont"/>
    <w:rsid w:val="007231E5"/>
    <w:rPr>
      <w:sz w:val="16"/>
      <w:szCs w:val="16"/>
    </w:rPr>
  </w:style>
  <w:style w:type="paragraph" w:styleId="CommentText">
    <w:name w:val="annotation text"/>
    <w:basedOn w:val="Normal"/>
    <w:link w:val="CommentTextChar"/>
    <w:rsid w:val="007231E5"/>
    <w:rPr>
      <w:sz w:val="20"/>
      <w:szCs w:val="20"/>
    </w:rPr>
  </w:style>
  <w:style w:type="character" w:customStyle="1" w:styleId="CommentTextChar">
    <w:name w:val="Comment Text Char"/>
    <w:basedOn w:val="DefaultParagraphFont"/>
    <w:link w:val="CommentText"/>
    <w:rsid w:val="007231E5"/>
  </w:style>
  <w:style w:type="paragraph" w:styleId="CommentSubject">
    <w:name w:val="annotation subject"/>
    <w:basedOn w:val="CommentText"/>
    <w:next w:val="CommentText"/>
    <w:link w:val="CommentSubjectChar"/>
    <w:rsid w:val="007231E5"/>
    <w:rPr>
      <w:b/>
      <w:bCs/>
    </w:rPr>
  </w:style>
  <w:style w:type="character" w:customStyle="1" w:styleId="CommentSubjectChar">
    <w:name w:val="Comment Subject Char"/>
    <w:basedOn w:val="CommentTextChar"/>
    <w:link w:val="CommentSubject"/>
    <w:rsid w:val="007231E5"/>
    <w:rPr>
      <w:b/>
      <w:bCs/>
    </w:rPr>
  </w:style>
  <w:style w:type="paragraph" w:styleId="Revision">
    <w:name w:val="Revision"/>
    <w:hidden/>
    <w:uiPriority w:val="99"/>
    <w:semiHidden/>
    <w:rsid w:val="00723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489463">
      <w:bodyDiv w:val="1"/>
      <w:marLeft w:val="0"/>
      <w:marRight w:val="0"/>
      <w:marTop w:val="0"/>
      <w:marBottom w:val="0"/>
      <w:divBdr>
        <w:top w:val="none" w:sz="0" w:space="0" w:color="auto"/>
        <w:left w:val="none" w:sz="0" w:space="0" w:color="auto"/>
        <w:bottom w:val="none" w:sz="0" w:space="0" w:color="auto"/>
        <w:right w:val="none" w:sz="0" w:space="0" w:color="auto"/>
      </w:divBdr>
      <w:divsChild>
        <w:div w:id="1731725695">
          <w:marLeft w:val="0"/>
          <w:marRight w:val="0"/>
          <w:marTop w:val="0"/>
          <w:marBottom w:val="0"/>
          <w:divBdr>
            <w:top w:val="none" w:sz="0" w:space="0" w:color="auto"/>
            <w:left w:val="none" w:sz="0" w:space="0" w:color="auto"/>
            <w:bottom w:val="none" w:sz="0" w:space="0" w:color="auto"/>
            <w:right w:val="none" w:sz="0" w:space="0" w:color="auto"/>
          </w:divBdr>
          <w:divsChild>
            <w:div w:id="854076839">
              <w:marLeft w:val="0"/>
              <w:marRight w:val="0"/>
              <w:marTop w:val="0"/>
              <w:marBottom w:val="0"/>
              <w:divBdr>
                <w:top w:val="none" w:sz="0" w:space="0" w:color="auto"/>
                <w:left w:val="none" w:sz="0" w:space="0" w:color="auto"/>
                <w:bottom w:val="none" w:sz="0" w:space="0" w:color="auto"/>
                <w:right w:val="none" w:sz="0" w:space="0" w:color="auto"/>
              </w:divBdr>
              <w:divsChild>
                <w:div w:id="1963152121">
                  <w:marLeft w:val="0"/>
                  <w:marRight w:val="0"/>
                  <w:marTop w:val="0"/>
                  <w:marBottom w:val="0"/>
                  <w:divBdr>
                    <w:top w:val="none" w:sz="0" w:space="0" w:color="auto"/>
                    <w:left w:val="none" w:sz="0" w:space="0" w:color="auto"/>
                    <w:bottom w:val="none" w:sz="0" w:space="0" w:color="auto"/>
                    <w:right w:val="none" w:sz="0" w:space="0" w:color="auto"/>
                  </w:divBdr>
                  <w:divsChild>
                    <w:div w:id="1845169129">
                      <w:marLeft w:val="0"/>
                      <w:marRight w:val="0"/>
                      <w:marTop w:val="0"/>
                      <w:marBottom w:val="0"/>
                      <w:divBdr>
                        <w:top w:val="none" w:sz="0" w:space="0" w:color="auto"/>
                        <w:left w:val="none" w:sz="0" w:space="0" w:color="auto"/>
                        <w:bottom w:val="none" w:sz="0" w:space="0" w:color="auto"/>
                        <w:right w:val="none" w:sz="0" w:space="0" w:color="auto"/>
                      </w:divBdr>
                      <w:divsChild>
                        <w:div w:id="1148522286">
                          <w:marLeft w:val="0"/>
                          <w:marRight w:val="0"/>
                          <w:marTop w:val="0"/>
                          <w:marBottom w:val="0"/>
                          <w:divBdr>
                            <w:top w:val="none" w:sz="0" w:space="0" w:color="auto"/>
                            <w:left w:val="none" w:sz="0" w:space="0" w:color="auto"/>
                            <w:bottom w:val="none" w:sz="0" w:space="0" w:color="auto"/>
                            <w:right w:val="none" w:sz="0" w:space="0" w:color="auto"/>
                          </w:divBdr>
                          <w:divsChild>
                            <w:div w:id="559365696">
                              <w:marLeft w:val="0"/>
                              <w:marRight w:val="0"/>
                              <w:marTop w:val="0"/>
                              <w:marBottom w:val="0"/>
                              <w:divBdr>
                                <w:top w:val="none" w:sz="0" w:space="0" w:color="auto"/>
                                <w:left w:val="none" w:sz="0" w:space="0" w:color="auto"/>
                                <w:bottom w:val="none" w:sz="0" w:space="0" w:color="auto"/>
                                <w:right w:val="none" w:sz="0" w:space="0" w:color="auto"/>
                              </w:divBdr>
                              <w:divsChild>
                                <w:div w:id="1002242452">
                                  <w:marLeft w:val="0"/>
                                  <w:marRight w:val="0"/>
                                  <w:marTop w:val="0"/>
                                  <w:marBottom w:val="0"/>
                                  <w:divBdr>
                                    <w:top w:val="none" w:sz="0" w:space="0" w:color="auto"/>
                                    <w:left w:val="none" w:sz="0" w:space="0" w:color="auto"/>
                                    <w:bottom w:val="none" w:sz="0" w:space="0" w:color="auto"/>
                                    <w:right w:val="none" w:sz="0" w:space="0" w:color="auto"/>
                                  </w:divBdr>
                                  <w:divsChild>
                                    <w:div w:id="900557336">
                                      <w:marLeft w:val="0"/>
                                      <w:marRight w:val="0"/>
                                      <w:marTop w:val="0"/>
                                      <w:marBottom w:val="0"/>
                                      <w:divBdr>
                                        <w:top w:val="none" w:sz="0" w:space="0" w:color="auto"/>
                                        <w:left w:val="none" w:sz="0" w:space="0" w:color="auto"/>
                                        <w:bottom w:val="none" w:sz="0" w:space="0" w:color="auto"/>
                                        <w:right w:val="none" w:sz="0" w:space="0" w:color="auto"/>
                                      </w:divBdr>
                                      <w:divsChild>
                                        <w:div w:id="971717044">
                                          <w:marLeft w:val="0"/>
                                          <w:marRight w:val="0"/>
                                          <w:marTop w:val="0"/>
                                          <w:marBottom w:val="0"/>
                                          <w:divBdr>
                                            <w:top w:val="none" w:sz="0" w:space="0" w:color="auto"/>
                                            <w:left w:val="none" w:sz="0" w:space="0" w:color="auto"/>
                                            <w:bottom w:val="none" w:sz="0" w:space="0" w:color="auto"/>
                                            <w:right w:val="none" w:sz="0" w:space="0" w:color="auto"/>
                                          </w:divBdr>
                                          <w:divsChild>
                                            <w:div w:id="1069616734">
                                              <w:marLeft w:val="0"/>
                                              <w:marRight w:val="0"/>
                                              <w:marTop w:val="0"/>
                                              <w:marBottom w:val="0"/>
                                              <w:divBdr>
                                                <w:top w:val="none" w:sz="0" w:space="0" w:color="auto"/>
                                                <w:left w:val="none" w:sz="0" w:space="0" w:color="auto"/>
                                                <w:bottom w:val="none" w:sz="0" w:space="0" w:color="auto"/>
                                                <w:right w:val="none" w:sz="0" w:space="0" w:color="auto"/>
                                              </w:divBdr>
                                              <w:divsChild>
                                                <w:div w:id="2011172326">
                                                  <w:marLeft w:val="0"/>
                                                  <w:marRight w:val="0"/>
                                                  <w:marTop w:val="0"/>
                                                  <w:marBottom w:val="0"/>
                                                  <w:divBdr>
                                                    <w:top w:val="none" w:sz="0" w:space="0" w:color="auto"/>
                                                    <w:left w:val="none" w:sz="0" w:space="0" w:color="auto"/>
                                                    <w:bottom w:val="none" w:sz="0" w:space="0" w:color="auto"/>
                                                    <w:right w:val="none" w:sz="0" w:space="0" w:color="auto"/>
                                                  </w:divBdr>
                                                  <w:divsChild>
                                                    <w:div w:id="1294481014">
                                                      <w:marLeft w:val="0"/>
                                                      <w:marRight w:val="0"/>
                                                      <w:marTop w:val="0"/>
                                                      <w:marBottom w:val="0"/>
                                                      <w:divBdr>
                                                        <w:top w:val="none" w:sz="0" w:space="0" w:color="auto"/>
                                                        <w:left w:val="none" w:sz="0" w:space="0" w:color="auto"/>
                                                        <w:bottom w:val="none" w:sz="0" w:space="0" w:color="auto"/>
                                                        <w:right w:val="none" w:sz="0" w:space="0" w:color="auto"/>
                                                      </w:divBdr>
                                                      <w:divsChild>
                                                        <w:div w:id="1736053189">
                                                          <w:marLeft w:val="0"/>
                                                          <w:marRight w:val="0"/>
                                                          <w:marTop w:val="0"/>
                                                          <w:marBottom w:val="0"/>
                                                          <w:divBdr>
                                                            <w:top w:val="none" w:sz="0" w:space="0" w:color="auto"/>
                                                            <w:left w:val="none" w:sz="0" w:space="0" w:color="auto"/>
                                                            <w:bottom w:val="none" w:sz="0" w:space="0" w:color="auto"/>
                                                            <w:right w:val="none" w:sz="0" w:space="0" w:color="auto"/>
                                                          </w:divBdr>
                                                          <w:divsChild>
                                                            <w:div w:id="1923955128">
                                                              <w:marLeft w:val="0"/>
                                                              <w:marRight w:val="0"/>
                                                              <w:marTop w:val="0"/>
                                                              <w:marBottom w:val="0"/>
                                                              <w:divBdr>
                                                                <w:top w:val="none" w:sz="0" w:space="0" w:color="auto"/>
                                                                <w:left w:val="none" w:sz="0" w:space="0" w:color="auto"/>
                                                                <w:bottom w:val="none" w:sz="0" w:space="0" w:color="auto"/>
                                                                <w:right w:val="none" w:sz="0" w:space="0" w:color="auto"/>
                                                              </w:divBdr>
                                                              <w:divsChild>
                                                                <w:div w:id="1708752791">
                                                                  <w:marLeft w:val="0"/>
                                                                  <w:marRight w:val="0"/>
                                                                  <w:marTop w:val="0"/>
                                                                  <w:marBottom w:val="0"/>
                                                                  <w:divBdr>
                                                                    <w:top w:val="none" w:sz="0" w:space="0" w:color="auto"/>
                                                                    <w:left w:val="none" w:sz="0" w:space="0" w:color="auto"/>
                                                                    <w:bottom w:val="none" w:sz="0" w:space="0" w:color="auto"/>
                                                                    <w:right w:val="none" w:sz="0" w:space="0" w:color="auto"/>
                                                                  </w:divBdr>
                                                                  <w:divsChild>
                                                                    <w:div w:id="1284923471">
                                                                      <w:marLeft w:val="0"/>
                                                                      <w:marRight w:val="0"/>
                                                                      <w:marTop w:val="0"/>
                                                                      <w:marBottom w:val="0"/>
                                                                      <w:divBdr>
                                                                        <w:top w:val="none" w:sz="0" w:space="0" w:color="auto"/>
                                                                        <w:left w:val="none" w:sz="0" w:space="0" w:color="auto"/>
                                                                        <w:bottom w:val="none" w:sz="0" w:space="0" w:color="auto"/>
                                                                        <w:right w:val="none" w:sz="0" w:space="0" w:color="auto"/>
                                                                      </w:divBdr>
                                                                      <w:divsChild>
                                                                        <w:div w:id="1288001330">
                                                                          <w:marLeft w:val="0"/>
                                                                          <w:marRight w:val="0"/>
                                                                          <w:marTop w:val="0"/>
                                                                          <w:marBottom w:val="0"/>
                                                                          <w:divBdr>
                                                                            <w:top w:val="none" w:sz="0" w:space="0" w:color="auto"/>
                                                                            <w:left w:val="none" w:sz="0" w:space="0" w:color="auto"/>
                                                                            <w:bottom w:val="none" w:sz="0" w:space="0" w:color="auto"/>
                                                                            <w:right w:val="none" w:sz="0" w:space="0" w:color="auto"/>
                                                                          </w:divBdr>
                                                                          <w:divsChild>
                                                                            <w:div w:id="946157771">
                                                                              <w:marLeft w:val="0"/>
                                                                              <w:marRight w:val="0"/>
                                                                              <w:marTop w:val="0"/>
                                                                              <w:marBottom w:val="0"/>
                                                                              <w:divBdr>
                                                                                <w:top w:val="none" w:sz="0" w:space="0" w:color="auto"/>
                                                                                <w:left w:val="none" w:sz="0" w:space="0" w:color="auto"/>
                                                                                <w:bottom w:val="none" w:sz="0" w:space="0" w:color="auto"/>
                                                                                <w:right w:val="none" w:sz="0" w:space="0" w:color="auto"/>
                                                                              </w:divBdr>
                                                                              <w:divsChild>
                                                                                <w:div w:id="2091191081">
                                                                                  <w:marLeft w:val="0"/>
                                                                                  <w:marRight w:val="0"/>
                                                                                  <w:marTop w:val="0"/>
                                                                                  <w:marBottom w:val="0"/>
                                                                                  <w:divBdr>
                                                                                    <w:top w:val="none" w:sz="0" w:space="0" w:color="auto"/>
                                                                                    <w:left w:val="none" w:sz="0" w:space="0" w:color="auto"/>
                                                                                    <w:bottom w:val="none" w:sz="0" w:space="0" w:color="auto"/>
                                                                                    <w:right w:val="none" w:sz="0" w:space="0" w:color="auto"/>
                                                                                  </w:divBdr>
                                                                                  <w:divsChild>
                                                                                    <w:div w:id="2055035223">
                                                                                      <w:marLeft w:val="0"/>
                                                                                      <w:marRight w:val="0"/>
                                                                                      <w:marTop w:val="0"/>
                                                                                      <w:marBottom w:val="0"/>
                                                                                      <w:divBdr>
                                                                                        <w:top w:val="none" w:sz="0" w:space="0" w:color="auto"/>
                                                                                        <w:left w:val="none" w:sz="0" w:space="0" w:color="auto"/>
                                                                                        <w:bottom w:val="none" w:sz="0" w:space="0" w:color="auto"/>
                                                                                        <w:right w:val="none" w:sz="0" w:space="0" w:color="auto"/>
                                                                                      </w:divBdr>
                                                                                      <w:divsChild>
                                                                                        <w:div w:id="1135680170">
                                                                                          <w:marLeft w:val="0"/>
                                                                                          <w:marRight w:val="0"/>
                                                                                          <w:marTop w:val="0"/>
                                                                                          <w:marBottom w:val="0"/>
                                                                                          <w:divBdr>
                                                                                            <w:top w:val="none" w:sz="0" w:space="0" w:color="auto"/>
                                                                                            <w:left w:val="none" w:sz="0" w:space="0" w:color="auto"/>
                                                                                            <w:bottom w:val="none" w:sz="0" w:space="0" w:color="auto"/>
                                                                                            <w:right w:val="none" w:sz="0" w:space="0" w:color="auto"/>
                                                                                          </w:divBdr>
                                                                                          <w:divsChild>
                                                                                            <w:div w:id="916094766">
                                                                                              <w:marLeft w:val="0"/>
                                                                                              <w:marRight w:val="0"/>
                                                                                              <w:marTop w:val="0"/>
                                                                                              <w:marBottom w:val="0"/>
                                                                                              <w:divBdr>
                                                                                                <w:top w:val="none" w:sz="0" w:space="0" w:color="auto"/>
                                                                                                <w:left w:val="none" w:sz="0" w:space="0" w:color="auto"/>
                                                                                                <w:bottom w:val="none" w:sz="0" w:space="0" w:color="auto"/>
                                                                                                <w:right w:val="none" w:sz="0" w:space="0" w:color="auto"/>
                                                                                              </w:divBdr>
                                                                                              <w:divsChild>
                                                                                                <w:div w:id="1831867892">
                                                                                                  <w:marLeft w:val="0"/>
                                                                                                  <w:marRight w:val="0"/>
                                                                                                  <w:marTop w:val="0"/>
                                                                                                  <w:marBottom w:val="0"/>
                                                                                                  <w:divBdr>
                                                                                                    <w:top w:val="none" w:sz="0" w:space="0" w:color="auto"/>
                                                                                                    <w:left w:val="none" w:sz="0" w:space="0" w:color="auto"/>
                                                                                                    <w:bottom w:val="none" w:sz="0" w:space="0" w:color="auto"/>
                                                                                                    <w:right w:val="none" w:sz="0" w:space="0" w:color="auto"/>
                                                                                                  </w:divBdr>
                                                                                                  <w:divsChild>
                                                                                                    <w:div w:id="2063095940">
                                                                                                      <w:marLeft w:val="0"/>
                                                                                                      <w:marRight w:val="0"/>
                                                                                                      <w:marTop w:val="0"/>
                                                                                                      <w:marBottom w:val="0"/>
                                                                                                      <w:divBdr>
                                                                                                        <w:top w:val="none" w:sz="0" w:space="0" w:color="auto"/>
                                                                                                        <w:left w:val="none" w:sz="0" w:space="0" w:color="auto"/>
                                                                                                        <w:bottom w:val="none" w:sz="0" w:space="0" w:color="auto"/>
                                                                                                        <w:right w:val="none" w:sz="0" w:space="0" w:color="auto"/>
                                                                                                      </w:divBdr>
                                                                                                      <w:divsChild>
                                                                                                        <w:div w:id="384180183">
                                                                                                          <w:marLeft w:val="0"/>
                                                                                                          <w:marRight w:val="0"/>
                                                                                                          <w:marTop w:val="0"/>
                                                                                                          <w:marBottom w:val="0"/>
                                                                                                          <w:divBdr>
                                                                                                            <w:top w:val="none" w:sz="0" w:space="0" w:color="auto"/>
                                                                                                            <w:left w:val="none" w:sz="0" w:space="0" w:color="auto"/>
                                                                                                            <w:bottom w:val="none" w:sz="0" w:space="0" w:color="auto"/>
                                                                                                            <w:right w:val="none" w:sz="0" w:space="0" w:color="auto"/>
                                                                                                          </w:divBdr>
                                                                                                          <w:divsChild>
                                                                                                            <w:div w:id="249704085">
                                                                                                              <w:marLeft w:val="0"/>
                                                                                                              <w:marRight w:val="0"/>
                                                                                                              <w:marTop w:val="0"/>
                                                                                                              <w:marBottom w:val="0"/>
                                                                                                              <w:divBdr>
                                                                                                                <w:top w:val="none" w:sz="0" w:space="0" w:color="auto"/>
                                                                                                                <w:left w:val="none" w:sz="0" w:space="0" w:color="auto"/>
                                                                                                                <w:bottom w:val="none" w:sz="0" w:space="0" w:color="auto"/>
                                                                                                                <w:right w:val="none" w:sz="0" w:space="0" w:color="auto"/>
                                                                                                              </w:divBdr>
                                                                                                              <w:divsChild>
                                                                                                                <w:div w:id="59254440">
                                                                                                                  <w:marLeft w:val="0"/>
                                                                                                                  <w:marRight w:val="0"/>
                                                                                                                  <w:marTop w:val="0"/>
                                                                                                                  <w:marBottom w:val="0"/>
                                                                                                                  <w:divBdr>
                                                                                                                    <w:top w:val="none" w:sz="0" w:space="0" w:color="auto"/>
                                                                                                                    <w:left w:val="none" w:sz="0" w:space="0" w:color="auto"/>
                                                                                                                    <w:bottom w:val="none" w:sz="0" w:space="0" w:color="auto"/>
                                                                                                                    <w:right w:val="none" w:sz="0" w:space="0" w:color="auto"/>
                                                                                                                  </w:divBdr>
                                                                                                                </w:div>
                                                                                                                <w:div w:id="4374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alderhey.nhs.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Allen Marianne</DisplayName>
        <AccountId>1171</AccountId>
        <AccountType/>
      </UserInfo>
    </AuthorName>
    <ApprovalLevel xmlns="a5544097-eb68-476a-80d2-5c4688d0d6a4">Corporate</ApprovalLevel>
    <Ratifier xmlns="a5544097-eb68-476a-80d2-5c4688d0d6a4">
      <UserInfo>
        <DisplayName>Edwards Suzanne</DisplayName>
        <AccountId>121</AccountId>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2028-02-10T00:00:00+00:00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2021-08-22T23:00:00+00:00</DateApproved>
    <CommitteApprover xmlns="a5544097-eb68-476a-80d2-5c4688d0d6a4">
      <UserInfo>
        <DisplayName>Sutton Harry</DisplayName>
        <AccountId>2331</AccountId>
        <AccountType/>
      </UserInfo>
    </CommitteApprover>
    <Action2 xmlns="a5544097-eb68-476a-80d2-5c4688d0d6a4" xsi:nil="true"/>
    <ReviewDateRevised_Comments xmlns="a5544097-eb68-476a-80d2-5c4688d0d6a4">Reviewed with no changes
review date added</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2021-08-23T15:11:02+00:00</DateSubmitted>
    <NextAction xmlns="a5544097-eb68-476a-80d2-5c4688d0d6a4" xsi:nil="true"/>
    <ApproverName xmlns="a5544097-eb68-476a-80d2-5c4688d0d6a4">
      <UserInfo>
        <DisplayName>Sutton Harry</DisplayName>
        <AccountId>2331</AccountId>
        <AccountType/>
      </UserInfo>
    </ApproverName>
    <RatifyOverrideReason xmlns="a5544097-eb68-476a-80d2-5c4688d0d6a4" xsi:nil="true"/>
    <SubRatify xmlns="a5544097-eb68-476a-80d2-5c4688d0d6a4" xsi:nil="true"/>
    <ReviewDateChangedBy xmlns="a5544097-eb68-476a-80d2-5c4688d0d6a4">
      <UserInfo>
        <DisplayName>Hancock Melanie</DisplayName>
        <AccountId>4286</AccountId>
        <AccountType/>
      </UserInfo>
    </ReviewDateChangedBy>
    <ReviewDate_due_3m xmlns="a5544097-eb68-476a-80d2-5c4688d0d6a4">2028-05-09T23:00:00+00:00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Acknowledged</ApprovalReqAckd>
    <EditDoc xmlns="a5544097-eb68-476a-80d2-5c4688d0d6a4" xsi:nil="true"/>
    <RatSubmitter xmlns="a5544097-eb68-476a-80d2-5c4688d0d6a4">
      <UserInfo>
        <DisplayName>Sutton Harry</DisplayName>
        <AccountId>2331</AccountId>
        <AccountType/>
      </UserInfo>
    </RatSubmitter>
    <OwnerComments xmlns="a5544097-eb68-476a-80d2-5c4688d0d6a4" xsi:nil="true"/>
    <ApprovalComments xmlns="a5544097-eb68-476a-80d2-5c4688d0d6a4">Submission form and feedback forms accepted</ApprovalComments>
    <VersionNo xmlns="a5544097-eb68-476a-80d2-5c4688d0d6a4" xsi:nil="true"/>
    <PreApprovalInfo xmlns="a5544097-eb68-476a-80d2-5c4688d0d6a4">Consultant body of Neurodevelopment department. Families of children with complex disability</PreApprovalInfo>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2028-08-07T23:00:00+00:00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2021-10-04T23:00:00+00:00</DateRatified>
    <LeadSpeciality xmlns="a5544097-eb68-476a-80d2-5c4688d0d6a4">140</LeadSpeciality>
    <ChangesMade xmlns="a5544097-eb68-476a-80d2-5c4688d0d6a4">New leaflet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Sutton Harry</DisplayName>
        <AccountId>2331</AccountId>
        <AccountType/>
      </UserInfo>
    </Submitter>
    <ApprovalOverrideReason xmlns="a5544097-eb68-476a-80d2-5c4688d0d6a4" xsi:nil="true"/>
    <DatePublished xmlns="a5544097-eb68-476a-80d2-5c4688d0d6a4">2021-11-02T00:00:00+00:00</DatePublished>
    <AddRtfMtgDate xmlns="a5544097-eb68-476a-80d2-5c4688d0d6a4" xsi:nil="true"/>
    <RatReqDate xmlns="a5544097-eb68-476a-80d2-5c4688d0d6a4">2021-08-23T15:13:23+00:00</RatReqDate>
    <ReSubR xmlns="a5544097-eb68-476a-80d2-5c4688d0d6a4" xsi:nil="true"/>
    <SharedWithUsers xmlns="a5544097-eb68-476a-80d2-5c4688d0d6a4">
      <UserInfo>
        <DisplayName>Allen Marianne</DisplayName>
        <AccountId>1171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33A281BB-4FA6-4C7E-98DF-3A30330A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9826F-F66E-434E-BAAC-1526777E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Company>Alder Hey Children's NHS Trust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Osteopenia in Children with Complex Disability PIAG 362</dc:title>
  <dc:creator>NHS</dc:creator>
  <cp:lastModifiedBy>Hancock Melanie</cp:lastModifiedBy>
  <cp:revision>2</cp:revision>
  <dcterms:created xsi:type="dcterms:W3CDTF">2025-08-11T14:59:00Z</dcterms:created>
  <dcterms:modified xsi:type="dcterms:W3CDTF">2025-08-11T14:59:00Z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JobTitle">
    <vt:lpwstr>Head of Quality - Community Division</vt:lpwstr>
  </property>
  <property fmtid="{D5CDD505-2E9C-101B-9397-08002B2CF9AE}" pid="4" name="Approval Level">
    <vt:lpwstr>Not Due</vt:lpwstr>
  </property>
  <property fmtid="{D5CDD505-2E9C-101B-9397-08002B2CF9AE}" pid="5" name="no8n">
    <vt:filetime>2021-08-22T23:00:00Z</vt:filetime>
  </property>
</Properties>
</file>