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7D6C" w14:textId="567428E2" w:rsidR="005331B6" w:rsidRDefault="005331B6">
      <w:pPr>
        <w:rPr>
          <w:b/>
          <w:sz w:val="24"/>
          <w:szCs w:val="24"/>
        </w:rPr>
      </w:pPr>
      <w:r>
        <w:rPr>
          <w:b/>
          <w:noProof/>
          <w:szCs w:val="20"/>
          <w:lang w:val="en-GB"/>
        </w:rPr>
        <w:drawing>
          <wp:anchor distT="0" distB="0" distL="114300" distR="114300" simplePos="0" relativeHeight="251660288" behindDoc="1" locked="0" layoutInCell="1" allowOverlap="1" wp14:anchorId="34B23D23" wp14:editId="47BC3E68">
            <wp:simplePos x="0" y="0"/>
            <wp:positionH relativeFrom="column">
              <wp:posOffset>-88062</wp:posOffset>
            </wp:positionH>
            <wp:positionV relativeFrom="paragraph">
              <wp:posOffset>-49530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lang w:val="en-GB"/>
        </w:rPr>
        <w:drawing>
          <wp:anchor distT="0" distB="0" distL="114300" distR="114300" simplePos="0" relativeHeight="251658240" behindDoc="0" locked="0" layoutInCell="1" allowOverlap="1" wp14:anchorId="20F23743" wp14:editId="4A8A9E95">
            <wp:simplePos x="0" y="0"/>
            <wp:positionH relativeFrom="column">
              <wp:posOffset>4488180</wp:posOffset>
            </wp:positionH>
            <wp:positionV relativeFrom="paragraph">
              <wp:posOffset>35560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5E5036" w14:textId="77777777" w:rsidR="005331B6" w:rsidRDefault="005331B6">
      <w:pPr>
        <w:rPr>
          <w:b/>
          <w:sz w:val="24"/>
          <w:szCs w:val="24"/>
        </w:rPr>
      </w:pPr>
    </w:p>
    <w:p w14:paraId="1937CF08" w14:textId="77777777" w:rsidR="005331B6" w:rsidRDefault="005331B6">
      <w:pPr>
        <w:rPr>
          <w:b/>
          <w:sz w:val="24"/>
          <w:szCs w:val="24"/>
        </w:rPr>
      </w:pPr>
    </w:p>
    <w:p w14:paraId="0D0E2E37" w14:textId="77777777" w:rsidR="005331B6" w:rsidRDefault="005331B6">
      <w:pPr>
        <w:rPr>
          <w:b/>
          <w:sz w:val="24"/>
          <w:szCs w:val="24"/>
        </w:rPr>
      </w:pPr>
    </w:p>
    <w:p w14:paraId="740FB251" w14:textId="38AB60DA" w:rsidR="005331B6" w:rsidRDefault="001060D8">
      <w:pPr>
        <w:rPr>
          <w:b/>
          <w:sz w:val="24"/>
          <w:szCs w:val="24"/>
        </w:rPr>
      </w:pPr>
      <w:r w:rsidRPr="00ED7F86">
        <w:rPr>
          <w:noProof/>
          <w:szCs w:val="20"/>
          <w:lang w:val="en-GB"/>
        </w:rPr>
        <mc:AlternateContent>
          <mc:Choice Requires="wps">
            <w:drawing>
              <wp:anchor distT="0" distB="0" distL="114300" distR="114300" simplePos="0" relativeHeight="251662336" behindDoc="0" locked="0" layoutInCell="1" allowOverlap="1" wp14:anchorId="529241AA" wp14:editId="21AF4EA2">
                <wp:simplePos x="0" y="0"/>
                <wp:positionH relativeFrom="column">
                  <wp:posOffset>1457960</wp:posOffset>
                </wp:positionH>
                <wp:positionV relativeFrom="paragraph">
                  <wp:posOffset>141605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9B0E5" w14:textId="31600BAE" w:rsidR="005331B6" w:rsidRPr="00F244EC" w:rsidRDefault="005331B6" w:rsidP="005331B6">
                            <w:pPr>
                              <w:pStyle w:val="BodyText"/>
                              <w:spacing w:line="276" w:lineRule="auto"/>
                              <w:jc w:val="center"/>
                              <w:outlineLvl w:val="0"/>
                              <w:rPr>
                                <w:rFonts w:ascii="Arial" w:hAnsi="Arial" w:cs="Arial"/>
                              </w:rPr>
                            </w:pPr>
                            <w:r>
                              <w:rPr>
                                <w:rFonts w:ascii="Arial" w:hAnsi="Arial" w:cs="Arial"/>
                              </w:rPr>
                              <w:t>Gastroenterology Department</w:t>
                            </w:r>
                          </w:p>
                          <w:p w14:paraId="44E3E6CF" w14:textId="3305F409" w:rsidR="005331B6" w:rsidRPr="00F244EC" w:rsidRDefault="005331B6" w:rsidP="005331B6">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Upper GI Endoscopy</w:t>
                            </w:r>
                          </w:p>
                          <w:p w14:paraId="6D96D8A8" w14:textId="5953CBC7" w:rsidR="005331B6" w:rsidRPr="00E81743" w:rsidRDefault="005331B6" w:rsidP="005331B6">
                            <w:pPr>
                              <w:pStyle w:val="BodyText"/>
                              <w:spacing w:line="276" w:lineRule="auto"/>
                              <w:jc w:val="center"/>
                              <w:outlineLvl w:val="0"/>
                            </w:pPr>
                            <w:r w:rsidRPr="00F244EC">
                              <w:rPr>
                                <w:rFonts w:ascii="Arial" w:hAnsi="Arial" w:cs="Arial"/>
                              </w:rPr>
                              <w:t xml:space="preserve">Information </w:t>
                            </w:r>
                            <w:r w:rsidR="00BA72BF">
                              <w:rPr>
                                <w:rFonts w:ascii="Arial" w:hAnsi="Arial" w:cs="Arial"/>
                              </w:rPr>
                              <w:t xml:space="preserve">for </w:t>
                            </w:r>
                            <w:r>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241AA" id="_x0000_t202" coordsize="21600,21600" o:spt="202" path="m,l,21600r21600,l21600,xe">
                <v:stroke joinstyle="miter"/>
                <v:path gradientshapeok="t" o:connecttype="rect"/>
              </v:shapetype>
              <v:shape id="Text Box 21" o:spid="_x0000_s1026" type="#_x0000_t202" style="position:absolute;margin-left:114.8pt;margin-top:11.15pt;width:304.5pt;height:7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" stroked="f">
                <v:textbox>
                  <w:txbxContent>
                    <w:p w14:paraId="0D59B0E5" w14:textId="31600BAE" w:rsidR="005331B6" w:rsidRPr="00F244EC" w:rsidRDefault="005331B6" w:rsidP="005331B6">
                      <w:pPr>
                        <w:pStyle w:val="BodyText"/>
                        <w:spacing w:line="276" w:lineRule="auto"/>
                        <w:jc w:val="center"/>
                        <w:outlineLvl w:val="0"/>
                        <w:rPr>
                          <w:rFonts w:ascii="Arial" w:hAnsi="Arial" w:cs="Arial"/>
                        </w:rPr>
                      </w:pPr>
                      <w:r>
                        <w:rPr>
                          <w:rFonts w:ascii="Arial" w:hAnsi="Arial" w:cs="Arial"/>
                        </w:rPr>
                        <w:t>Gastroenterology Department</w:t>
                      </w:r>
                    </w:p>
                    <w:p w14:paraId="44E3E6CF" w14:textId="3305F409" w:rsidR="005331B6" w:rsidRPr="00F244EC" w:rsidRDefault="005331B6" w:rsidP="005331B6">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Upper GI Endoscopy</w:t>
                      </w:r>
                    </w:p>
                    <w:p w14:paraId="6D96D8A8" w14:textId="5953CBC7" w:rsidR="005331B6" w:rsidRPr="00E81743" w:rsidRDefault="005331B6" w:rsidP="005331B6">
                      <w:pPr>
                        <w:pStyle w:val="BodyText"/>
                        <w:spacing w:line="276" w:lineRule="auto"/>
                        <w:jc w:val="center"/>
                        <w:outlineLvl w:val="0"/>
                      </w:pPr>
                      <w:r w:rsidRPr="00F244EC">
                        <w:rPr>
                          <w:rFonts w:ascii="Arial" w:hAnsi="Arial" w:cs="Arial"/>
                        </w:rPr>
                        <w:t xml:space="preserve">Information </w:t>
                      </w:r>
                      <w:r w:rsidR="00BA72BF">
                        <w:rPr>
                          <w:rFonts w:ascii="Arial" w:hAnsi="Arial" w:cs="Arial"/>
                        </w:rPr>
                        <w:t xml:space="preserve">for </w:t>
                      </w:r>
                      <w:r>
                        <w:rPr>
                          <w:rFonts w:ascii="Arial" w:hAnsi="Arial" w:cs="Arial"/>
                        </w:rPr>
                        <w:t>patients, parents and carers</w:t>
                      </w:r>
                    </w:p>
                  </w:txbxContent>
                </v:textbox>
              </v:shape>
            </w:pict>
          </mc:Fallback>
        </mc:AlternateContent>
      </w:r>
    </w:p>
    <w:p w14:paraId="1938D26D" w14:textId="3CC6FB81" w:rsidR="005331B6" w:rsidRDefault="005331B6">
      <w:pPr>
        <w:rPr>
          <w:b/>
          <w:sz w:val="24"/>
          <w:szCs w:val="24"/>
        </w:rPr>
      </w:pPr>
    </w:p>
    <w:p w14:paraId="17E9D129" w14:textId="77777777" w:rsidR="005331B6" w:rsidRDefault="005331B6">
      <w:pPr>
        <w:rPr>
          <w:b/>
          <w:sz w:val="24"/>
          <w:szCs w:val="24"/>
        </w:rPr>
      </w:pPr>
    </w:p>
    <w:p w14:paraId="0009D21D" w14:textId="77777777" w:rsidR="005331B6" w:rsidRDefault="005331B6">
      <w:pPr>
        <w:rPr>
          <w:b/>
          <w:sz w:val="24"/>
          <w:szCs w:val="24"/>
        </w:rPr>
      </w:pPr>
    </w:p>
    <w:p w14:paraId="13CE4934" w14:textId="77777777" w:rsidR="005331B6" w:rsidRDefault="005331B6">
      <w:pPr>
        <w:rPr>
          <w:b/>
          <w:sz w:val="24"/>
          <w:szCs w:val="24"/>
        </w:rPr>
      </w:pPr>
    </w:p>
    <w:p w14:paraId="1BB2F3E6" w14:textId="77777777" w:rsidR="005331B6" w:rsidRDefault="005331B6">
      <w:pPr>
        <w:rPr>
          <w:b/>
          <w:sz w:val="24"/>
          <w:szCs w:val="24"/>
        </w:rPr>
      </w:pPr>
    </w:p>
    <w:p w14:paraId="00000001" w14:textId="77AD39C2" w:rsidR="00903FDA" w:rsidRPr="005331B6" w:rsidRDefault="003C4FE7" w:rsidP="00DF5A54">
      <w:pPr>
        <w:spacing w:line="240" w:lineRule="auto"/>
        <w:rPr>
          <w:b/>
          <w:color w:val="0070C0"/>
          <w:sz w:val="24"/>
          <w:szCs w:val="24"/>
        </w:rPr>
      </w:pPr>
      <w:r w:rsidRPr="005331B6">
        <w:rPr>
          <w:b/>
          <w:color w:val="0070C0"/>
          <w:sz w:val="24"/>
          <w:szCs w:val="24"/>
        </w:rPr>
        <w:t>Introduction</w:t>
      </w:r>
    </w:p>
    <w:p w14:paraId="00000002" w14:textId="68561C31" w:rsidR="00903FDA" w:rsidRDefault="005331B6" w:rsidP="2972CFCC">
      <w:pPr>
        <w:spacing w:before="120" w:line="240" w:lineRule="auto"/>
        <w:rPr>
          <w:sz w:val="24"/>
          <w:szCs w:val="24"/>
          <w:highlight w:val="white"/>
          <w:lang w:val="en-US"/>
        </w:rPr>
      </w:pPr>
      <w:r w:rsidRPr="2972CFCC">
        <w:rPr>
          <w:sz w:val="24"/>
          <w:szCs w:val="24"/>
          <w:highlight w:val="white"/>
          <w:lang w:val="en-US"/>
        </w:rPr>
        <w:t>You / y</w:t>
      </w:r>
      <w:r w:rsidR="003C4FE7" w:rsidRPr="2972CFCC">
        <w:rPr>
          <w:sz w:val="24"/>
          <w:szCs w:val="24"/>
          <w:highlight w:val="white"/>
          <w:lang w:val="en-US"/>
        </w:rPr>
        <w:t xml:space="preserve">our child </w:t>
      </w:r>
      <w:r w:rsidRPr="2972CFCC">
        <w:rPr>
          <w:sz w:val="24"/>
          <w:szCs w:val="24"/>
          <w:highlight w:val="white"/>
          <w:lang w:val="en-US"/>
        </w:rPr>
        <w:t xml:space="preserve">will </w:t>
      </w:r>
      <w:r w:rsidR="003C4FE7" w:rsidRPr="2972CFCC">
        <w:rPr>
          <w:sz w:val="24"/>
          <w:szCs w:val="24"/>
          <w:highlight w:val="white"/>
          <w:lang w:val="en-US"/>
        </w:rPr>
        <w:t xml:space="preserve">have an Upper GI endoscopy (also known as oesophagogastroduodenoscopy </w:t>
      </w:r>
      <w:proofErr w:type="spellStart"/>
      <w:r w:rsidR="003C4FE7" w:rsidRPr="2972CFCC">
        <w:rPr>
          <w:sz w:val="24"/>
          <w:szCs w:val="24"/>
          <w:highlight w:val="white"/>
          <w:lang w:val="en-US"/>
        </w:rPr>
        <w:t>ie</w:t>
      </w:r>
      <w:proofErr w:type="spellEnd"/>
      <w:r w:rsidR="003C4FE7" w:rsidRPr="2972CFCC">
        <w:rPr>
          <w:sz w:val="24"/>
          <w:szCs w:val="24"/>
          <w:highlight w:val="white"/>
          <w:lang w:val="en-US"/>
        </w:rPr>
        <w:t xml:space="preserve"> OGD or gastroscopy). This </w:t>
      </w:r>
      <w:r w:rsidRPr="2972CFCC">
        <w:rPr>
          <w:sz w:val="24"/>
          <w:szCs w:val="24"/>
          <w:highlight w:val="white"/>
          <w:lang w:val="en-US"/>
        </w:rPr>
        <w:t xml:space="preserve">leaflet </w:t>
      </w:r>
      <w:r w:rsidR="003C4FE7" w:rsidRPr="2972CFCC">
        <w:rPr>
          <w:sz w:val="24"/>
          <w:szCs w:val="24"/>
          <w:highlight w:val="white"/>
          <w:lang w:val="en-US"/>
        </w:rPr>
        <w:t xml:space="preserve">explains about this procedure, what it involves and what to expect when </w:t>
      </w:r>
      <w:r w:rsidRPr="2972CFCC">
        <w:rPr>
          <w:sz w:val="24"/>
          <w:szCs w:val="24"/>
          <w:highlight w:val="white"/>
          <w:lang w:val="en-US"/>
        </w:rPr>
        <w:t xml:space="preserve">you / </w:t>
      </w:r>
      <w:r w:rsidR="003C4FE7" w:rsidRPr="2972CFCC">
        <w:rPr>
          <w:sz w:val="24"/>
          <w:szCs w:val="24"/>
          <w:highlight w:val="white"/>
          <w:lang w:val="en-US"/>
        </w:rPr>
        <w:t xml:space="preserve">your child </w:t>
      </w:r>
      <w:r w:rsidR="00FB7CE3" w:rsidRPr="2972CFCC">
        <w:rPr>
          <w:sz w:val="24"/>
          <w:szCs w:val="24"/>
          <w:highlight w:val="white"/>
          <w:lang w:val="en-US"/>
        </w:rPr>
        <w:t>comes</w:t>
      </w:r>
      <w:r w:rsidR="003C4FE7" w:rsidRPr="2972CFCC">
        <w:rPr>
          <w:sz w:val="24"/>
          <w:szCs w:val="24"/>
          <w:highlight w:val="white"/>
          <w:lang w:val="en-US"/>
        </w:rPr>
        <w:t xml:space="preserve"> to Alder Hey Children’s Hospital for treatment. </w:t>
      </w:r>
    </w:p>
    <w:p w14:paraId="00000003" w14:textId="77777777" w:rsidR="00903FDA" w:rsidRDefault="00903FDA" w:rsidP="001060D8">
      <w:pPr>
        <w:spacing w:line="160" w:lineRule="exact"/>
        <w:rPr>
          <w:sz w:val="24"/>
          <w:szCs w:val="24"/>
          <w:highlight w:val="white"/>
        </w:rPr>
      </w:pPr>
    </w:p>
    <w:p w14:paraId="00000004" w14:textId="6EEB0117" w:rsidR="00903FDA" w:rsidRPr="005331B6" w:rsidRDefault="003C4FE7" w:rsidP="33113D9E">
      <w:pPr>
        <w:spacing w:line="240" w:lineRule="auto"/>
        <w:rPr>
          <w:b/>
          <w:bCs/>
          <w:color w:val="0070C0"/>
          <w:sz w:val="24"/>
          <w:szCs w:val="24"/>
          <w:highlight w:val="white"/>
          <w:lang w:val="en-US"/>
        </w:rPr>
      </w:pPr>
      <w:r w:rsidRPr="33113D9E">
        <w:rPr>
          <w:b/>
          <w:bCs/>
          <w:color w:val="0070C0"/>
          <w:sz w:val="24"/>
          <w:szCs w:val="24"/>
          <w:highlight w:val="white"/>
          <w:lang w:val="en-US"/>
        </w:rPr>
        <w:t>What is Upper GI endoscopy?</w:t>
      </w:r>
    </w:p>
    <w:p w14:paraId="00000005" w14:textId="2AEB1A63" w:rsidR="00903FDA" w:rsidRDefault="003C4FE7" w:rsidP="2972CFCC">
      <w:pPr>
        <w:spacing w:before="120" w:line="240" w:lineRule="auto"/>
        <w:rPr>
          <w:sz w:val="24"/>
          <w:szCs w:val="24"/>
          <w:highlight w:val="white"/>
          <w:lang w:val="en-US"/>
        </w:rPr>
      </w:pPr>
      <w:r w:rsidRPr="2972CFCC">
        <w:rPr>
          <w:sz w:val="24"/>
          <w:szCs w:val="24"/>
          <w:highlight w:val="white"/>
          <w:lang w:val="en-US"/>
        </w:rPr>
        <w:t>This is a test we use to look at the</w:t>
      </w:r>
      <w:r w:rsidR="00BA72BF" w:rsidRPr="2972CFCC">
        <w:rPr>
          <w:sz w:val="24"/>
          <w:szCs w:val="24"/>
          <w:highlight w:val="white"/>
          <w:lang w:val="en-US"/>
        </w:rPr>
        <w:t xml:space="preserve"> inner lining of the upper part of digestive tract</w:t>
      </w:r>
      <w:r w:rsidRPr="2972CFCC">
        <w:rPr>
          <w:sz w:val="24"/>
          <w:szCs w:val="24"/>
          <w:highlight w:val="white"/>
          <w:lang w:val="en-US"/>
        </w:rPr>
        <w:t xml:space="preserve"> (oesophagus, stomach, duodenum). We use </w:t>
      </w:r>
      <w:r w:rsidR="00C43C8B" w:rsidRPr="2972CFCC">
        <w:rPr>
          <w:sz w:val="24"/>
          <w:szCs w:val="24"/>
          <w:highlight w:val="white"/>
          <w:lang w:val="en-US"/>
        </w:rPr>
        <w:t xml:space="preserve">an </w:t>
      </w:r>
      <w:r w:rsidRPr="2972CFCC">
        <w:rPr>
          <w:sz w:val="24"/>
          <w:szCs w:val="24"/>
          <w:highlight w:val="white"/>
          <w:lang w:val="en-US"/>
        </w:rPr>
        <w:t>endoscope</w:t>
      </w:r>
      <w:r w:rsidR="005331B6" w:rsidRPr="2972CFCC">
        <w:rPr>
          <w:sz w:val="24"/>
          <w:szCs w:val="24"/>
          <w:highlight w:val="white"/>
          <w:lang w:val="en-US"/>
        </w:rPr>
        <w:t xml:space="preserve"> </w:t>
      </w:r>
      <w:r w:rsidRPr="2972CFCC">
        <w:rPr>
          <w:sz w:val="24"/>
          <w:szCs w:val="24"/>
          <w:highlight w:val="white"/>
          <w:lang w:val="en-US"/>
        </w:rPr>
        <w:t>/</w:t>
      </w:r>
      <w:r w:rsidR="005331B6" w:rsidRPr="2972CFCC">
        <w:rPr>
          <w:sz w:val="24"/>
          <w:szCs w:val="24"/>
          <w:highlight w:val="white"/>
          <w:lang w:val="en-US"/>
        </w:rPr>
        <w:t xml:space="preserve"> </w:t>
      </w:r>
      <w:r w:rsidRPr="2972CFCC">
        <w:rPr>
          <w:sz w:val="24"/>
          <w:szCs w:val="24"/>
          <w:highlight w:val="white"/>
          <w:lang w:val="en-US"/>
        </w:rPr>
        <w:t>g</w:t>
      </w:r>
      <w:r w:rsidR="00BA72BF" w:rsidRPr="2972CFCC">
        <w:rPr>
          <w:sz w:val="24"/>
          <w:szCs w:val="24"/>
          <w:highlight w:val="white"/>
          <w:lang w:val="en-US"/>
        </w:rPr>
        <w:t>astroscope (a flexible tube connected with a camera</w:t>
      </w:r>
      <w:r w:rsidRPr="2972CFCC">
        <w:rPr>
          <w:sz w:val="24"/>
          <w:szCs w:val="24"/>
          <w:highlight w:val="white"/>
          <w:lang w:val="en-US"/>
        </w:rPr>
        <w:t>) that send</w:t>
      </w:r>
      <w:r w:rsidR="00DF5A54" w:rsidRPr="2972CFCC">
        <w:rPr>
          <w:sz w:val="24"/>
          <w:szCs w:val="24"/>
          <w:highlight w:val="white"/>
          <w:lang w:val="en-US"/>
        </w:rPr>
        <w:t>s</w:t>
      </w:r>
      <w:r w:rsidR="00BA72BF" w:rsidRPr="2972CFCC">
        <w:rPr>
          <w:sz w:val="24"/>
          <w:szCs w:val="24"/>
          <w:highlight w:val="white"/>
          <w:lang w:val="en-US"/>
        </w:rPr>
        <w:t xml:space="preserve"> images to the monitor</w:t>
      </w:r>
      <w:r w:rsidRPr="2972CFCC">
        <w:rPr>
          <w:sz w:val="24"/>
          <w:szCs w:val="24"/>
          <w:highlight w:val="white"/>
          <w:lang w:val="en-US"/>
        </w:rPr>
        <w:t xml:space="preserve"> screen.</w:t>
      </w:r>
    </w:p>
    <w:p w14:paraId="00000006" w14:textId="77777777" w:rsidR="00903FDA" w:rsidRPr="005331B6" w:rsidRDefault="00903FDA" w:rsidP="001060D8">
      <w:pPr>
        <w:spacing w:line="160" w:lineRule="exact"/>
        <w:rPr>
          <w:b/>
          <w:color w:val="0070C0"/>
          <w:sz w:val="24"/>
          <w:szCs w:val="24"/>
          <w:highlight w:val="white"/>
        </w:rPr>
      </w:pPr>
    </w:p>
    <w:p w14:paraId="00000007" w14:textId="353D1ECD" w:rsidR="00903FDA" w:rsidRPr="005331B6" w:rsidRDefault="003C4FE7" w:rsidP="00DF5A54">
      <w:pPr>
        <w:spacing w:line="240" w:lineRule="auto"/>
        <w:rPr>
          <w:b/>
          <w:color w:val="0070C0"/>
          <w:sz w:val="24"/>
          <w:szCs w:val="24"/>
          <w:highlight w:val="white"/>
        </w:rPr>
      </w:pPr>
      <w:r w:rsidRPr="005331B6">
        <w:rPr>
          <w:b/>
          <w:color w:val="0070C0"/>
          <w:sz w:val="24"/>
          <w:szCs w:val="24"/>
          <w:highlight w:val="white"/>
        </w:rPr>
        <w:t xml:space="preserve">Why do </w:t>
      </w:r>
      <w:r w:rsidR="005331B6">
        <w:rPr>
          <w:b/>
          <w:color w:val="0070C0"/>
          <w:sz w:val="24"/>
          <w:szCs w:val="24"/>
          <w:highlight w:val="white"/>
        </w:rPr>
        <w:t>I</w:t>
      </w:r>
      <w:r w:rsidRPr="005331B6">
        <w:rPr>
          <w:b/>
          <w:color w:val="0070C0"/>
          <w:sz w:val="24"/>
          <w:szCs w:val="24"/>
          <w:highlight w:val="white"/>
        </w:rPr>
        <w:t xml:space="preserve"> need it?</w:t>
      </w:r>
    </w:p>
    <w:p w14:paraId="00000008" w14:textId="29BF73B8" w:rsidR="00903FDA" w:rsidRDefault="003C4FE7" w:rsidP="2972CFCC">
      <w:pPr>
        <w:spacing w:before="120" w:line="240" w:lineRule="auto"/>
        <w:rPr>
          <w:sz w:val="24"/>
          <w:szCs w:val="24"/>
          <w:highlight w:val="white"/>
          <w:lang w:val="en-US"/>
        </w:rPr>
      </w:pPr>
      <w:r w:rsidRPr="2972CFCC">
        <w:rPr>
          <w:sz w:val="24"/>
          <w:szCs w:val="24"/>
          <w:highlight w:val="white"/>
          <w:lang w:val="en-US"/>
        </w:rPr>
        <w:t>It helps us to find out if there is something wrong</w:t>
      </w:r>
      <w:r w:rsidR="00BA72BF" w:rsidRPr="2972CFCC">
        <w:rPr>
          <w:sz w:val="24"/>
          <w:szCs w:val="24"/>
          <w:highlight w:val="white"/>
          <w:lang w:val="en-US"/>
        </w:rPr>
        <w:t xml:space="preserve"> with the digestive tract</w:t>
      </w:r>
      <w:r w:rsidRPr="2972CFCC">
        <w:rPr>
          <w:sz w:val="24"/>
          <w:szCs w:val="24"/>
          <w:highlight w:val="white"/>
          <w:lang w:val="en-US"/>
        </w:rPr>
        <w:t xml:space="preserve"> and </w:t>
      </w:r>
      <w:r w:rsidR="00092583" w:rsidRPr="2972CFCC">
        <w:rPr>
          <w:sz w:val="24"/>
          <w:szCs w:val="24"/>
          <w:highlight w:val="white"/>
          <w:lang w:val="en-US"/>
        </w:rPr>
        <w:t>sometimes,</w:t>
      </w:r>
      <w:r w:rsidRPr="2972CFCC">
        <w:rPr>
          <w:sz w:val="24"/>
          <w:szCs w:val="24"/>
          <w:highlight w:val="white"/>
          <w:lang w:val="en-US"/>
        </w:rPr>
        <w:t xml:space="preserve"> we use it to check whether </w:t>
      </w:r>
      <w:r w:rsidR="00C43C8B" w:rsidRPr="2972CFCC">
        <w:rPr>
          <w:sz w:val="24"/>
          <w:szCs w:val="24"/>
          <w:highlight w:val="white"/>
          <w:lang w:val="en-US"/>
        </w:rPr>
        <w:t xml:space="preserve">your </w:t>
      </w:r>
      <w:r w:rsidR="00BA72BF" w:rsidRPr="2972CFCC">
        <w:rPr>
          <w:sz w:val="24"/>
          <w:szCs w:val="24"/>
          <w:highlight w:val="white"/>
          <w:lang w:val="en-US"/>
        </w:rPr>
        <w:t>digestive tract</w:t>
      </w:r>
      <w:r w:rsidRPr="2972CFCC">
        <w:rPr>
          <w:sz w:val="24"/>
          <w:szCs w:val="24"/>
          <w:highlight w:val="white"/>
          <w:lang w:val="en-US"/>
        </w:rPr>
        <w:t xml:space="preserve"> is getting better with the treatment. It also helps us to perform certain specific therapeutic procedures</w:t>
      </w:r>
      <w:r w:rsidR="00C43C8B" w:rsidRPr="2972CFCC">
        <w:rPr>
          <w:sz w:val="24"/>
          <w:szCs w:val="24"/>
          <w:highlight w:val="white"/>
          <w:lang w:val="en-US"/>
        </w:rPr>
        <w:t>,</w:t>
      </w:r>
      <w:r w:rsidRPr="2972CFCC">
        <w:rPr>
          <w:sz w:val="24"/>
          <w:szCs w:val="24"/>
          <w:highlight w:val="white"/>
          <w:lang w:val="en-US"/>
        </w:rPr>
        <w:t xml:space="preserve"> if needed.</w:t>
      </w:r>
    </w:p>
    <w:p w14:paraId="00000009" w14:textId="77777777" w:rsidR="00903FDA" w:rsidRDefault="00903FDA" w:rsidP="001060D8">
      <w:pPr>
        <w:spacing w:line="160" w:lineRule="exact"/>
        <w:rPr>
          <w:sz w:val="24"/>
          <w:szCs w:val="24"/>
          <w:highlight w:val="white"/>
        </w:rPr>
      </w:pPr>
    </w:p>
    <w:p w14:paraId="0000000A" w14:textId="79414DD5" w:rsidR="00903FDA" w:rsidRPr="005331B6" w:rsidRDefault="003C4FE7" w:rsidP="2972CFCC">
      <w:pPr>
        <w:tabs>
          <w:tab w:val="left" w:pos="5760"/>
        </w:tabs>
        <w:spacing w:line="240" w:lineRule="auto"/>
        <w:rPr>
          <w:b/>
          <w:bCs/>
          <w:color w:val="0070C0"/>
          <w:sz w:val="24"/>
          <w:szCs w:val="24"/>
          <w:highlight w:val="white"/>
          <w:lang w:val="en-US"/>
        </w:rPr>
      </w:pPr>
      <w:r w:rsidRPr="2972CFCC">
        <w:rPr>
          <w:b/>
          <w:bCs/>
          <w:color w:val="0070C0"/>
          <w:sz w:val="24"/>
          <w:szCs w:val="24"/>
          <w:highlight w:val="white"/>
          <w:lang w:val="en-US"/>
        </w:rPr>
        <w:t xml:space="preserve">Will </w:t>
      </w:r>
      <w:r w:rsidR="005331B6" w:rsidRPr="2972CFCC">
        <w:rPr>
          <w:b/>
          <w:bCs/>
          <w:color w:val="0070C0"/>
          <w:sz w:val="24"/>
          <w:szCs w:val="24"/>
          <w:highlight w:val="white"/>
          <w:lang w:val="en-US"/>
        </w:rPr>
        <w:t>I</w:t>
      </w:r>
      <w:r w:rsidRPr="2972CFCC">
        <w:rPr>
          <w:b/>
          <w:bCs/>
          <w:color w:val="0070C0"/>
          <w:sz w:val="24"/>
          <w:szCs w:val="24"/>
          <w:highlight w:val="white"/>
          <w:lang w:val="en-US"/>
        </w:rPr>
        <w:t xml:space="preserve"> be asleep?</w:t>
      </w:r>
      <w:r>
        <w:tab/>
      </w:r>
    </w:p>
    <w:p w14:paraId="0000000B" w14:textId="1A27BF28" w:rsidR="00903FDA" w:rsidRDefault="003C4FE7" w:rsidP="2972CFCC">
      <w:pPr>
        <w:spacing w:before="120" w:line="240" w:lineRule="auto"/>
        <w:rPr>
          <w:sz w:val="24"/>
          <w:szCs w:val="24"/>
          <w:highlight w:val="white"/>
          <w:lang w:val="en-US"/>
        </w:rPr>
      </w:pPr>
      <w:r w:rsidRPr="2972CFCC">
        <w:rPr>
          <w:sz w:val="24"/>
          <w:szCs w:val="24"/>
          <w:highlight w:val="white"/>
          <w:lang w:val="en-US"/>
        </w:rPr>
        <w:t xml:space="preserve">Yes, you will be completely asleep. In Alder Hey Hospital we do </w:t>
      </w:r>
      <w:r w:rsidR="00BA72BF" w:rsidRPr="2972CFCC">
        <w:rPr>
          <w:sz w:val="24"/>
          <w:szCs w:val="24"/>
          <w:highlight w:val="white"/>
          <w:lang w:val="en-US"/>
        </w:rPr>
        <w:t xml:space="preserve">nearly </w:t>
      </w:r>
      <w:r w:rsidRPr="2972CFCC">
        <w:rPr>
          <w:sz w:val="24"/>
          <w:szCs w:val="24"/>
          <w:highlight w:val="white"/>
          <w:lang w:val="en-US"/>
        </w:rPr>
        <w:t>all endoscopies under general anaesthesia. You will not feel or remember anything about the procedure.</w:t>
      </w:r>
    </w:p>
    <w:p w14:paraId="0000000C" w14:textId="77777777" w:rsidR="00903FDA" w:rsidRDefault="00903FDA" w:rsidP="001060D8">
      <w:pPr>
        <w:spacing w:line="200" w:lineRule="exact"/>
        <w:rPr>
          <w:sz w:val="24"/>
          <w:szCs w:val="24"/>
          <w:highlight w:val="white"/>
        </w:rPr>
      </w:pPr>
    </w:p>
    <w:p w14:paraId="0000000D" w14:textId="48B03A51" w:rsidR="00903FDA" w:rsidRPr="005331B6" w:rsidRDefault="003C4FE7" w:rsidP="33113D9E">
      <w:pPr>
        <w:spacing w:line="240" w:lineRule="auto"/>
        <w:rPr>
          <w:b/>
          <w:bCs/>
          <w:color w:val="0070C0"/>
          <w:sz w:val="24"/>
          <w:szCs w:val="24"/>
          <w:highlight w:val="white"/>
          <w:lang w:val="en-US"/>
        </w:rPr>
      </w:pPr>
      <w:r w:rsidRPr="33113D9E">
        <w:rPr>
          <w:b/>
          <w:bCs/>
          <w:color w:val="0070C0"/>
          <w:sz w:val="24"/>
          <w:szCs w:val="24"/>
          <w:highlight w:val="white"/>
          <w:lang w:val="en-US"/>
        </w:rPr>
        <w:t>What happens before the test?</w:t>
      </w:r>
    </w:p>
    <w:p w14:paraId="0000000F" w14:textId="41240E14" w:rsidR="00903FDA" w:rsidRDefault="002D25AC" w:rsidP="2972CFCC">
      <w:pPr>
        <w:spacing w:before="120" w:line="240" w:lineRule="auto"/>
        <w:rPr>
          <w:sz w:val="24"/>
          <w:szCs w:val="24"/>
          <w:highlight w:val="white"/>
          <w:lang w:val="en-US"/>
        </w:rPr>
      </w:pPr>
      <w:r w:rsidRPr="00FE16D8">
        <w:rPr>
          <w:b/>
          <w:noProof/>
          <w:szCs w:val="20"/>
          <w:lang w:val="en-GB"/>
        </w:rPr>
        <w:drawing>
          <wp:anchor distT="0" distB="0" distL="114300" distR="114300" simplePos="0" relativeHeight="251666432" behindDoc="0" locked="0" layoutInCell="1" allowOverlap="1" wp14:anchorId="3A97F3FA" wp14:editId="7C94542C">
            <wp:simplePos x="0" y="0"/>
            <wp:positionH relativeFrom="column">
              <wp:posOffset>5605001</wp:posOffset>
            </wp:positionH>
            <wp:positionV relativeFrom="paragraph">
              <wp:posOffset>223832</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3C4FE7" w:rsidRPr="2972CFCC">
        <w:rPr>
          <w:sz w:val="24"/>
          <w:szCs w:val="24"/>
          <w:highlight w:val="white"/>
          <w:lang w:val="en-US"/>
        </w:rPr>
        <w:t>We write or telephone to tell you the date of test and where to come.</w:t>
      </w:r>
    </w:p>
    <w:p w14:paraId="00000010" w14:textId="1ED89805" w:rsidR="00903FDA" w:rsidRDefault="003C4FE7" w:rsidP="0081646E">
      <w:pPr>
        <w:numPr>
          <w:ilvl w:val="0"/>
          <w:numId w:val="1"/>
        </w:numPr>
        <w:shd w:val="clear" w:color="auto" w:fill="FFFFFF"/>
        <w:spacing w:before="80" w:line="240" w:lineRule="auto"/>
        <w:ind w:left="470" w:hanging="357"/>
        <w:rPr>
          <w:highlight w:val="white"/>
        </w:rPr>
      </w:pPr>
      <w:r>
        <w:rPr>
          <w:sz w:val="24"/>
          <w:szCs w:val="24"/>
          <w:highlight w:val="white"/>
        </w:rPr>
        <w:t>If child is on the morning list</w:t>
      </w:r>
    </w:p>
    <w:p w14:paraId="00000011" w14:textId="39F41418" w:rsidR="00903FDA" w:rsidRDefault="003C4FE7" w:rsidP="004236D0">
      <w:pPr>
        <w:numPr>
          <w:ilvl w:val="1"/>
          <w:numId w:val="1"/>
        </w:numPr>
        <w:spacing w:line="240" w:lineRule="auto"/>
        <w:ind w:left="867" w:hanging="357"/>
        <w:rPr>
          <w:highlight w:val="white"/>
        </w:rPr>
      </w:pPr>
      <w:r>
        <w:rPr>
          <w:sz w:val="24"/>
          <w:szCs w:val="24"/>
          <w:highlight w:val="white"/>
        </w:rPr>
        <w:t>Stop food and milk</w:t>
      </w:r>
      <w:r w:rsidR="00BA72BF">
        <w:rPr>
          <w:sz w:val="24"/>
          <w:szCs w:val="24"/>
          <w:highlight w:val="white"/>
        </w:rPr>
        <w:t>/soft drink/juice</w:t>
      </w:r>
      <w:r>
        <w:rPr>
          <w:sz w:val="24"/>
          <w:szCs w:val="24"/>
          <w:highlight w:val="white"/>
        </w:rPr>
        <w:t xml:space="preserve"> at 2.30am</w:t>
      </w:r>
    </w:p>
    <w:p w14:paraId="00000012" w14:textId="1E204B74" w:rsidR="00903FDA" w:rsidRDefault="00BA72BF" w:rsidP="004236D0">
      <w:pPr>
        <w:numPr>
          <w:ilvl w:val="1"/>
          <w:numId w:val="1"/>
        </w:numPr>
        <w:spacing w:after="120" w:line="240" w:lineRule="auto"/>
        <w:ind w:left="867" w:hanging="357"/>
        <w:rPr>
          <w:highlight w:val="white"/>
        </w:rPr>
      </w:pPr>
      <w:r>
        <w:rPr>
          <w:sz w:val="24"/>
          <w:szCs w:val="24"/>
          <w:highlight w:val="white"/>
        </w:rPr>
        <w:t xml:space="preserve">Do not drink any water </w:t>
      </w:r>
      <w:r w:rsidR="003C4FE7">
        <w:rPr>
          <w:sz w:val="24"/>
          <w:szCs w:val="24"/>
          <w:highlight w:val="white"/>
        </w:rPr>
        <w:t>from 6.30am</w:t>
      </w:r>
      <w:r>
        <w:rPr>
          <w:sz w:val="24"/>
          <w:szCs w:val="24"/>
          <w:highlight w:val="white"/>
        </w:rPr>
        <w:t xml:space="preserve"> onwards</w:t>
      </w:r>
      <w:r w:rsidR="003C4FE7">
        <w:rPr>
          <w:sz w:val="24"/>
          <w:szCs w:val="24"/>
          <w:highlight w:val="white"/>
        </w:rPr>
        <w:t>.</w:t>
      </w:r>
    </w:p>
    <w:p w14:paraId="00000013" w14:textId="764CB6D1" w:rsidR="00903FDA" w:rsidRDefault="003C4FE7" w:rsidP="001060D8">
      <w:pPr>
        <w:numPr>
          <w:ilvl w:val="0"/>
          <w:numId w:val="1"/>
        </w:numPr>
        <w:shd w:val="clear" w:color="auto" w:fill="FFFFFF"/>
        <w:spacing w:line="240" w:lineRule="auto"/>
        <w:ind w:left="470" w:hanging="357"/>
        <w:rPr>
          <w:highlight w:val="white"/>
        </w:rPr>
      </w:pPr>
      <w:r>
        <w:rPr>
          <w:sz w:val="24"/>
          <w:szCs w:val="24"/>
          <w:highlight w:val="white"/>
        </w:rPr>
        <w:t>If child is on the afternoon list</w:t>
      </w:r>
    </w:p>
    <w:p w14:paraId="00000014" w14:textId="75F87538" w:rsidR="00903FDA" w:rsidRDefault="003C4FE7" w:rsidP="004236D0">
      <w:pPr>
        <w:numPr>
          <w:ilvl w:val="1"/>
          <w:numId w:val="1"/>
        </w:numPr>
        <w:spacing w:line="240" w:lineRule="auto"/>
        <w:ind w:left="867" w:hanging="357"/>
        <w:rPr>
          <w:highlight w:val="white"/>
        </w:rPr>
      </w:pPr>
      <w:r>
        <w:rPr>
          <w:sz w:val="24"/>
          <w:szCs w:val="24"/>
          <w:highlight w:val="white"/>
        </w:rPr>
        <w:t>Stop food and milk</w:t>
      </w:r>
      <w:r w:rsidR="00BA72BF">
        <w:rPr>
          <w:sz w:val="24"/>
          <w:szCs w:val="24"/>
          <w:highlight w:val="white"/>
        </w:rPr>
        <w:t>/soft drink/ juice</w:t>
      </w:r>
      <w:r>
        <w:rPr>
          <w:sz w:val="24"/>
          <w:szCs w:val="24"/>
          <w:highlight w:val="white"/>
        </w:rPr>
        <w:t xml:space="preserve"> at 7.30am</w:t>
      </w:r>
    </w:p>
    <w:p w14:paraId="00000015" w14:textId="541D0A7F" w:rsidR="00903FDA" w:rsidRPr="00BA72BF" w:rsidRDefault="00BA72BF" w:rsidP="004236D0">
      <w:pPr>
        <w:numPr>
          <w:ilvl w:val="1"/>
          <w:numId w:val="1"/>
        </w:numPr>
        <w:spacing w:after="120" w:line="240" w:lineRule="auto"/>
        <w:ind w:left="867" w:hanging="357"/>
        <w:rPr>
          <w:highlight w:val="white"/>
        </w:rPr>
      </w:pPr>
      <w:r>
        <w:rPr>
          <w:sz w:val="24"/>
          <w:szCs w:val="24"/>
          <w:highlight w:val="white"/>
        </w:rPr>
        <w:t>Do not drink any water</w:t>
      </w:r>
      <w:r w:rsidR="003C4FE7">
        <w:rPr>
          <w:sz w:val="24"/>
          <w:szCs w:val="24"/>
          <w:highlight w:val="white"/>
        </w:rPr>
        <w:t xml:space="preserve"> from 11.30am</w:t>
      </w:r>
      <w:r>
        <w:rPr>
          <w:sz w:val="24"/>
          <w:szCs w:val="24"/>
          <w:highlight w:val="white"/>
        </w:rPr>
        <w:t xml:space="preserve"> onwards</w:t>
      </w:r>
      <w:r w:rsidR="003C4FE7">
        <w:rPr>
          <w:sz w:val="24"/>
          <w:szCs w:val="24"/>
          <w:highlight w:val="white"/>
        </w:rPr>
        <w:t>.</w:t>
      </w:r>
    </w:p>
    <w:p w14:paraId="57FB6FE4" w14:textId="4B35CECD" w:rsidR="00BA72BF" w:rsidRDefault="00BA72BF" w:rsidP="0081646E">
      <w:pPr>
        <w:spacing w:after="80" w:line="240" w:lineRule="auto"/>
        <w:rPr>
          <w:highlight w:val="white"/>
        </w:rPr>
      </w:pPr>
      <w:r>
        <w:rPr>
          <w:sz w:val="24"/>
          <w:szCs w:val="24"/>
          <w:highlight w:val="white"/>
        </w:rPr>
        <w:t xml:space="preserve">(Please contact day case staff or Gastro pathway coordinator if your child has special feeding requirement such as continuous pump feed) </w:t>
      </w:r>
    </w:p>
    <w:p w14:paraId="00000016" w14:textId="433E4110" w:rsidR="00903FDA" w:rsidRPr="0081646E" w:rsidRDefault="003C4FE7" w:rsidP="2972CFCC">
      <w:pPr>
        <w:numPr>
          <w:ilvl w:val="0"/>
          <w:numId w:val="1"/>
        </w:numPr>
        <w:shd w:val="clear" w:color="auto" w:fill="FFFFFF" w:themeFill="background1"/>
        <w:spacing w:line="240" w:lineRule="auto"/>
        <w:ind w:left="470" w:hanging="357"/>
        <w:rPr>
          <w:spacing w:val="-4"/>
          <w:highlight w:val="white"/>
          <w:lang w:val="en-US"/>
        </w:rPr>
      </w:pPr>
      <w:r w:rsidRPr="2972CFCC">
        <w:rPr>
          <w:spacing w:val="-4"/>
          <w:sz w:val="24"/>
          <w:szCs w:val="24"/>
          <w:highlight w:val="white"/>
          <w:lang w:val="en-US"/>
        </w:rPr>
        <w:t>Some children</w:t>
      </w:r>
      <w:r w:rsidR="00BA72BF" w:rsidRPr="2972CFCC">
        <w:rPr>
          <w:spacing w:val="-4"/>
          <w:sz w:val="24"/>
          <w:szCs w:val="24"/>
          <w:highlight w:val="white"/>
          <w:lang w:val="en-US"/>
        </w:rPr>
        <w:t xml:space="preserve"> with specific health </w:t>
      </w:r>
      <w:r w:rsidR="00631940" w:rsidRPr="2972CFCC">
        <w:rPr>
          <w:spacing w:val="-4"/>
          <w:sz w:val="24"/>
          <w:szCs w:val="24"/>
          <w:highlight w:val="white"/>
          <w:lang w:val="en-US"/>
        </w:rPr>
        <w:t>requirements</w:t>
      </w:r>
      <w:r w:rsidR="00BA72BF" w:rsidRPr="2972CFCC">
        <w:rPr>
          <w:spacing w:val="-4"/>
          <w:sz w:val="24"/>
          <w:szCs w:val="24"/>
          <w:highlight w:val="white"/>
          <w:lang w:val="en-US"/>
        </w:rPr>
        <w:t xml:space="preserve"> may </w:t>
      </w:r>
      <w:r w:rsidRPr="2972CFCC">
        <w:rPr>
          <w:spacing w:val="-4"/>
          <w:sz w:val="24"/>
          <w:szCs w:val="24"/>
          <w:highlight w:val="white"/>
          <w:lang w:val="en-US"/>
        </w:rPr>
        <w:t>need to be in hospital to prepare for the test.</w:t>
      </w:r>
    </w:p>
    <w:p w14:paraId="00000017" w14:textId="177B6895" w:rsidR="00903FDA" w:rsidRDefault="003C4FE7" w:rsidP="001060D8">
      <w:pPr>
        <w:numPr>
          <w:ilvl w:val="0"/>
          <w:numId w:val="1"/>
        </w:numPr>
        <w:shd w:val="clear" w:color="auto" w:fill="FFFFFF"/>
        <w:spacing w:line="240" w:lineRule="auto"/>
        <w:ind w:left="470" w:hanging="357"/>
        <w:rPr>
          <w:highlight w:val="white"/>
        </w:rPr>
      </w:pPr>
      <w:r>
        <w:rPr>
          <w:sz w:val="24"/>
          <w:szCs w:val="24"/>
          <w:highlight w:val="white"/>
        </w:rPr>
        <w:t>Please bring any medicines that you</w:t>
      </w:r>
      <w:r w:rsidR="005331B6">
        <w:rPr>
          <w:sz w:val="24"/>
          <w:szCs w:val="24"/>
          <w:highlight w:val="white"/>
        </w:rPr>
        <w:t xml:space="preserve"> / your </w:t>
      </w:r>
      <w:r>
        <w:rPr>
          <w:sz w:val="24"/>
          <w:szCs w:val="24"/>
          <w:highlight w:val="white"/>
        </w:rPr>
        <w:t>child is taking.</w:t>
      </w:r>
    </w:p>
    <w:p w14:paraId="00000018" w14:textId="2A717B4D" w:rsidR="00903FDA" w:rsidRDefault="003C4FE7" w:rsidP="2972CFCC">
      <w:pPr>
        <w:numPr>
          <w:ilvl w:val="0"/>
          <w:numId w:val="1"/>
        </w:numPr>
        <w:shd w:val="clear" w:color="auto" w:fill="FFFFFF" w:themeFill="background1"/>
        <w:spacing w:line="240" w:lineRule="auto"/>
        <w:ind w:left="470" w:hanging="357"/>
        <w:rPr>
          <w:highlight w:val="white"/>
          <w:lang w:val="en-US"/>
        </w:rPr>
      </w:pPr>
      <w:r w:rsidRPr="2972CFCC">
        <w:rPr>
          <w:sz w:val="24"/>
          <w:szCs w:val="24"/>
          <w:highlight w:val="white"/>
          <w:lang w:val="en-US"/>
        </w:rPr>
        <w:t xml:space="preserve">It is important to keep </w:t>
      </w:r>
      <w:r w:rsidR="005331B6" w:rsidRPr="2972CFCC">
        <w:rPr>
          <w:sz w:val="24"/>
          <w:szCs w:val="24"/>
          <w:highlight w:val="white"/>
          <w:lang w:val="en-US"/>
        </w:rPr>
        <w:t xml:space="preserve">eating </w:t>
      </w:r>
      <w:r w:rsidRPr="2972CFCC">
        <w:rPr>
          <w:sz w:val="24"/>
          <w:szCs w:val="24"/>
          <w:highlight w:val="white"/>
          <w:lang w:val="en-US"/>
        </w:rPr>
        <w:t>food and drink</w:t>
      </w:r>
      <w:r w:rsidR="005331B6" w:rsidRPr="2972CFCC">
        <w:rPr>
          <w:sz w:val="24"/>
          <w:szCs w:val="24"/>
          <w:highlight w:val="white"/>
          <w:lang w:val="en-US"/>
        </w:rPr>
        <w:t xml:space="preserve">ing </w:t>
      </w:r>
      <w:r w:rsidRPr="2972CFCC">
        <w:rPr>
          <w:sz w:val="24"/>
          <w:szCs w:val="24"/>
          <w:highlight w:val="white"/>
          <w:lang w:val="en-US"/>
        </w:rPr>
        <w:t>until th</w:t>
      </w:r>
      <w:r w:rsidR="00C43C8B" w:rsidRPr="2972CFCC">
        <w:rPr>
          <w:sz w:val="24"/>
          <w:szCs w:val="24"/>
          <w:highlight w:val="white"/>
          <w:lang w:val="en-US"/>
        </w:rPr>
        <w:t xml:space="preserve">e above </w:t>
      </w:r>
      <w:r w:rsidRPr="2972CFCC">
        <w:rPr>
          <w:sz w:val="24"/>
          <w:szCs w:val="24"/>
          <w:highlight w:val="white"/>
          <w:lang w:val="en-US"/>
        </w:rPr>
        <w:t xml:space="preserve">times to ensure </w:t>
      </w:r>
      <w:r w:rsidR="005331B6" w:rsidRPr="2972CFCC">
        <w:rPr>
          <w:sz w:val="24"/>
          <w:szCs w:val="24"/>
          <w:highlight w:val="white"/>
          <w:lang w:val="en-US"/>
        </w:rPr>
        <w:t xml:space="preserve">you / your child </w:t>
      </w:r>
      <w:r w:rsidRPr="2972CFCC">
        <w:rPr>
          <w:sz w:val="24"/>
          <w:szCs w:val="24"/>
          <w:highlight w:val="white"/>
          <w:lang w:val="en-US"/>
        </w:rPr>
        <w:t>remain</w:t>
      </w:r>
      <w:r w:rsidR="005331B6" w:rsidRPr="2972CFCC">
        <w:rPr>
          <w:sz w:val="24"/>
          <w:szCs w:val="24"/>
          <w:highlight w:val="white"/>
          <w:lang w:val="en-US"/>
        </w:rPr>
        <w:t>s</w:t>
      </w:r>
      <w:r w:rsidRPr="2972CFCC">
        <w:rPr>
          <w:sz w:val="24"/>
          <w:szCs w:val="24"/>
          <w:highlight w:val="white"/>
          <w:lang w:val="en-US"/>
        </w:rPr>
        <w:t xml:space="preserve"> well-hydrated. This may involve waking in the night to </w:t>
      </w:r>
      <w:r w:rsidR="005331B6" w:rsidRPr="2972CFCC">
        <w:rPr>
          <w:sz w:val="24"/>
          <w:szCs w:val="24"/>
          <w:highlight w:val="white"/>
          <w:lang w:val="en-US"/>
        </w:rPr>
        <w:t>have a d</w:t>
      </w:r>
      <w:r w:rsidRPr="2972CFCC">
        <w:rPr>
          <w:sz w:val="24"/>
          <w:szCs w:val="24"/>
          <w:highlight w:val="white"/>
          <w:lang w:val="en-US"/>
        </w:rPr>
        <w:t>rink.</w:t>
      </w:r>
    </w:p>
    <w:p w14:paraId="0EE1E744" w14:textId="77777777" w:rsidR="00DF5A54" w:rsidRDefault="00DF5A54" w:rsidP="001060D8">
      <w:pPr>
        <w:spacing w:line="160" w:lineRule="exact"/>
        <w:rPr>
          <w:sz w:val="24"/>
          <w:szCs w:val="24"/>
          <w:highlight w:val="white"/>
        </w:rPr>
      </w:pPr>
    </w:p>
    <w:p w14:paraId="00000019" w14:textId="77125602" w:rsidR="00903FDA" w:rsidRDefault="003C4FE7" w:rsidP="2972CFCC">
      <w:pPr>
        <w:spacing w:line="240" w:lineRule="auto"/>
        <w:rPr>
          <w:sz w:val="24"/>
          <w:szCs w:val="24"/>
          <w:highlight w:val="white"/>
          <w:lang w:val="en-US"/>
        </w:rPr>
      </w:pPr>
      <w:r w:rsidRPr="2972CFCC">
        <w:rPr>
          <w:sz w:val="24"/>
          <w:szCs w:val="24"/>
          <w:highlight w:val="white"/>
          <w:lang w:val="en-US"/>
        </w:rPr>
        <w:t xml:space="preserve">When you come to </w:t>
      </w:r>
      <w:r w:rsidR="00631940" w:rsidRPr="2972CFCC">
        <w:rPr>
          <w:sz w:val="24"/>
          <w:szCs w:val="24"/>
          <w:highlight w:val="white"/>
          <w:lang w:val="en-US"/>
        </w:rPr>
        <w:t>hospital,</w:t>
      </w:r>
      <w:r w:rsidRPr="2972CFCC">
        <w:rPr>
          <w:sz w:val="24"/>
          <w:szCs w:val="24"/>
          <w:highlight w:val="white"/>
          <w:lang w:val="en-US"/>
        </w:rPr>
        <w:t xml:space="preserve"> w</w:t>
      </w:r>
      <w:r w:rsidR="00BA72BF" w:rsidRPr="2972CFCC">
        <w:rPr>
          <w:sz w:val="24"/>
          <w:szCs w:val="24"/>
          <w:highlight w:val="white"/>
          <w:lang w:val="en-US"/>
        </w:rPr>
        <w:t>e will ask your parents/guardian</w:t>
      </w:r>
      <w:r w:rsidRPr="2972CFCC">
        <w:rPr>
          <w:sz w:val="24"/>
          <w:szCs w:val="24"/>
          <w:highlight w:val="white"/>
          <w:lang w:val="en-US"/>
        </w:rPr>
        <w:t xml:space="preserve"> to sign a consent form to give us permission to do the test. You can sign it too if you wish to do</w:t>
      </w:r>
      <w:r w:rsidR="00C43C8B" w:rsidRPr="2972CFCC">
        <w:rPr>
          <w:sz w:val="24"/>
          <w:szCs w:val="24"/>
          <w:highlight w:val="white"/>
          <w:lang w:val="en-US"/>
        </w:rPr>
        <w:t xml:space="preserve"> so</w:t>
      </w:r>
      <w:r w:rsidRPr="2972CFCC">
        <w:rPr>
          <w:sz w:val="24"/>
          <w:szCs w:val="24"/>
          <w:highlight w:val="white"/>
          <w:lang w:val="en-US"/>
        </w:rPr>
        <w:t xml:space="preserve">. </w:t>
      </w:r>
    </w:p>
    <w:p w14:paraId="0000001A" w14:textId="3F00052A" w:rsidR="00903FDA" w:rsidRPr="005331B6" w:rsidRDefault="003C4FE7" w:rsidP="001060D8">
      <w:pPr>
        <w:spacing w:before="200" w:line="240" w:lineRule="auto"/>
        <w:rPr>
          <w:b/>
          <w:color w:val="0070C0"/>
          <w:sz w:val="24"/>
          <w:szCs w:val="24"/>
          <w:highlight w:val="white"/>
        </w:rPr>
      </w:pPr>
      <w:r w:rsidRPr="005331B6">
        <w:rPr>
          <w:b/>
          <w:color w:val="0070C0"/>
          <w:sz w:val="24"/>
          <w:szCs w:val="24"/>
          <w:highlight w:val="white"/>
        </w:rPr>
        <w:t>What happens during endoscopy?</w:t>
      </w:r>
    </w:p>
    <w:p w14:paraId="746AC477" w14:textId="77777777" w:rsidR="00DF5A54" w:rsidRDefault="00DF5A54" w:rsidP="001060D8">
      <w:pPr>
        <w:spacing w:line="160" w:lineRule="exact"/>
        <w:rPr>
          <w:sz w:val="24"/>
          <w:szCs w:val="24"/>
          <w:highlight w:val="white"/>
        </w:rPr>
      </w:pPr>
    </w:p>
    <w:p w14:paraId="0000001B" w14:textId="6DF69185" w:rsidR="00903FDA" w:rsidRDefault="003C4FE7" w:rsidP="2972CFCC">
      <w:pPr>
        <w:spacing w:line="240" w:lineRule="auto"/>
        <w:rPr>
          <w:sz w:val="24"/>
          <w:szCs w:val="24"/>
          <w:highlight w:val="white"/>
          <w:lang w:val="en-US"/>
        </w:rPr>
      </w:pPr>
      <w:r w:rsidRPr="2972CFCC">
        <w:rPr>
          <w:sz w:val="24"/>
          <w:szCs w:val="24"/>
          <w:highlight w:val="white"/>
          <w:lang w:val="en-US"/>
        </w:rPr>
        <w:t xml:space="preserve">While you are </w:t>
      </w:r>
      <w:proofErr w:type="gramStart"/>
      <w:r w:rsidRPr="2972CFCC">
        <w:rPr>
          <w:sz w:val="24"/>
          <w:szCs w:val="24"/>
          <w:highlight w:val="white"/>
          <w:lang w:val="en-US"/>
        </w:rPr>
        <w:t>asleep</w:t>
      </w:r>
      <w:proofErr w:type="gramEnd"/>
      <w:r w:rsidRPr="2972CFCC">
        <w:rPr>
          <w:sz w:val="24"/>
          <w:szCs w:val="24"/>
          <w:highlight w:val="white"/>
          <w:lang w:val="en-US"/>
        </w:rPr>
        <w:t xml:space="preserve"> we will pass </w:t>
      </w:r>
      <w:r w:rsidR="00C43C8B" w:rsidRPr="2972CFCC">
        <w:rPr>
          <w:sz w:val="24"/>
          <w:szCs w:val="24"/>
          <w:highlight w:val="white"/>
          <w:lang w:val="en-US"/>
        </w:rPr>
        <w:t xml:space="preserve">a </w:t>
      </w:r>
      <w:r w:rsidRPr="2972CFCC">
        <w:rPr>
          <w:sz w:val="24"/>
          <w:szCs w:val="24"/>
          <w:highlight w:val="white"/>
          <w:lang w:val="en-US"/>
        </w:rPr>
        <w:t>gastroscope through the mouth down the oesophagus (food pipe) and into stomach. It is then passed further into first part of small intestine (duodenum)</w:t>
      </w:r>
      <w:r w:rsidR="00DF5A54" w:rsidRPr="2972CFCC">
        <w:rPr>
          <w:sz w:val="24"/>
          <w:szCs w:val="24"/>
          <w:highlight w:val="white"/>
          <w:lang w:val="en-US"/>
        </w:rPr>
        <w:t>.</w:t>
      </w:r>
    </w:p>
    <w:p w14:paraId="0000001D" w14:textId="77777777" w:rsidR="00903FDA" w:rsidRDefault="003C4FE7" w:rsidP="33113D9E">
      <w:pPr>
        <w:spacing w:before="160" w:line="240" w:lineRule="auto"/>
        <w:rPr>
          <w:sz w:val="24"/>
          <w:szCs w:val="24"/>
          <w:highlight w:val="white"/>
          <w:lang w:val="en-US"/>
        </w:rPr>
      </w:pPr>
      <w:r w:rsidRPr="33113D9E">
        <w:rPr>
          <w:sz w:val="24"/>
          <w:szCs w:val="24"/>
          <w:highlight w:val="white"/>
          <w:lang w:val="en-US"/>
        </w:rPr>
        <w:lastRenderedPageBreak/>
        <w:t>We often take small tissue samples (biopsies) from the lining of the bowel and send it to our laboratory to give us vital information. The biopsies taken are about the size of a match head and will not cause you any pain.</w:t>
      </w:r>
    </w:p>
    <w:p w14:paraId="0000001F" w14:textId="5B8FF4D2" w:rsidR="00903FDA" w:rsidRDefault="003C4FE7" w:rsidP="2972CFCC">
      <w:pPr>
        <w:spacing w:before="120" w:line="240" w:lineRule="auto"/>
        <w:rPr>
          <w:sz w:val="24"/>
          <w:szCs w:val="24"/>
          <w:highlight w:val="white"/>
          <w:lang w:val="en-US"/>
        </w:rPr>
      </w:pPr>
      <w:r w:rsidRPr="2972CFCC">
        <w:rPr>
          <w:sz w:val="24"/>
          <w:szCs w:val="24"/>
          <w:highlight w:val="white"/>
          <w:lang w:val="en-US"/>
        </w:rPr>
        <w:t xml:space="preserve">The test takes only 15 to 30 </w:t>
      </w:r>
      <w:r w:rsidR="00631940" w:rsidRPr="2972CFCC">
        <w:rPr>
          <w:sz w:val="24"/>
          <w:szCs w:val="24"/>
          <w:highlight w:val="white"/>
          <w:lang w:val="en-US"/>
        </w:rPr>
        <w:t>minutes,</w:t>
      </w:r>
      <w:r w:rsidRPr="2972CFCC">
        <w:rPr>
          <w:sz w:val="24"/>
          <w:szCs w:val="24"/>
          <w:highlight w:val="white"/>
          <w:lang w:val="en-US"/>
        </w:rPr>
        <w:t xml:space="preserve"> but you will be in theatre for up</w:t>
      </w:r>
      <w:r w:rsidR="00DF5A54" w:rsidRPr="2972CFCC">
        <w:rPr>
          <w:sz w:val="24"/>
          <w:szCs w:val="24"/>
          <w:highlight w:val="white"/>
          <w:lang w:val="en-US"/>
        </w:rPr>
        <w:t xml:space="preserve"> </w:t>
      </w:r>
      <w:r w:rsidRPr="2972CFCC">
        <w:rPr>
          <w:sz w:val="24"/>
          <w:szCs w:val="24"/>
          <w:highlight w:val="white"/>
          <w:lang w:val="en-US"/>
        </w:rPr>
        <w:t>to 45 minutes including anaesthetic time.</w:t>
      </w:r>
    </w:p>
    <w:p w14:paraId="00000021" w14:textId="5335EB8A" w:rsidR="00903FDA" w:rsidRPr="005331B6" w:rsidRDefault="003C4FE7" w:rsidP="33113D9E">
      <w:pPr>
        <w:spacing w:before="160" w:line="240" w:lineRule="auto"/>
        <w:rPr>
          <w:b/>
          <w:bCs/>
          <w:color w:val="0070C0"/>
          <w:sz w:val="24"/>
          <w:szCs w:val="24"/>
          <w:highlight w:val="white"/>
          <w:lang w:val="en-US"/>
        </w:rPr>
      </w:pPr>
      <w:r w:rsidRPr="33113D9E">
        <w:rPr>
          <w:b/>
          <w:bCs/>
          <w:color w:val="0070C0"/>
          <w:sz w:val="24"/>
          <w:szCs w:val="24"/>
          <w:highlight w:val="white"/>
          <w:lang w:val="en-US"/>
        </w:rPr>
        <w:t>What happens after the test?</w:t>
      </w:r>
    </w:p>
    <w:p w14:paraId="00000022" w14:textId="26FDCB46" w:rsidR="00903FDA" w:rsidRDefault="003C4FE7" w:rsidP="2972CFCC">
      <w:pPr>
        <w:spacing w:before="120" w:line="240" w:lineRule="auto"/>
        <w:rPr>
          <w:sz w:val="24"/>
          <w:szCs w:val="24"/>
          <w:highlight w:val="white"/>
          <w:lang w:val="en-US"/>
        </w:rPr>
      </w:pPr>
      <w:r w:rsidRPr="2972CFCC">
        <w:rPr>
          <w:sz w:val="24"/>
          <w:szCs w:val="24"/>
          <w:highlight w:val="white"/>
          <w:lang w:val="en-US"/>
        </w:rPr>
        <w:t xml:space="preserve">When you wake up from </w:t>
      </w:r>
      <w:r w:rsidR="00C43C8B" w:rsidRPr="2972CFCC">
        <w:rPr>
          <w:sz w:val="24"/>
          <w:szCs w:val="24"/>
          <w:highlight w:val="white"/>
          <w:lang w:val="en-US"/>
        </w:rPr>
        <w:t xml:space="preserve">the </w:t>
      </w:r>
      <w:r w:rsidRPr="2972CFCC">
        <w:rPr>
          <w:sz w:val="24"/>
          <w:szCs w:val="24"/>
          <w:highlight w:val="white"/>
          <w:lang w:val="en-US"/>
        </w:rPr>
        <w:t>anae</w:t>
      </w:r>
      <w:r w:rsidR="004236D0" w:rsidRPr="2972CFCC">
        <w:rPr>
          <w:sz w:val="24"/>
          <w:szCs w:val="24"/>
          <w:highlight w:val="white"/>
          <w:lang w:val="en-US"/>
        </w:rPr>
        <w:t>s</w:t>
      </w:r>
      <w:r w:rsidRPr="2972CFCC">
        <w:rPr>
          <w:sz w:val="24"/>
          <w:szCs w:val="24"/>
          <w:highlight w:val="white"/>
          <w:lang w:val="en-US"/>
        </w:rPr>
        <w:t>thetic</w:t>
      </w:r>
      <w:r w:rsidR="00C43C8B" w:rsidRPr="2972CFCC">
        <w:rPr>
          <w:sz w:val="24"/>
          <w:szCs w:val="24"/>
          <w:highlight w:val="white"/>
          <w:lang w:val="en-US"/>
        </w:rPr>
        <w:t>,</w:t>
      </w:r>
      <w:r w:rsidRPr="2972CFCC">
        <w:rPr>
          <w:sz w:val="24"/>
          <w:szCs w:val="24"/>
          <w:highlight w:val="white"/>
          <w:lang w:val="en-US"/>
        </w:rPr>
        <w:t xml:space="preserve"> sometimes you may have sore throat or sore tummy. The nurse can give you medicines for that.</w:t>
      </w:r>
    </w:p>
    <w:p w14:paraId="00000023" w14:textId="77777777" w:rsidR="00903FDA" w:rsidRDefault="003C4FE7" w:rsidP="2972CFCC">
      <w:pPr>
        <w:spacing w:before="120" w:line="240" w:lineRule="auto"/>
        <w:rPr>
          <w:sz w:val="24"/>
          <w:szCs w:val="24"/>
          <w:highlight w:val="white"/>
          <w:lang w:val="en-US"/>
        </w:rPr>
      </w:pPr>
      <w:r w:rsidRPr="2972CFCC">
        <w:rPr>
          <w:sz w:val="24"/>
          <w:szCs w:val="24"/>
          <w:highlight w:val="white"/>
          <w:lang w:val="en-US"/>
        </w:rPr>
        <w:t xml:space="preserve">You can have some light food or drink as soon as you would like it. </w:t>
      </w:r>
    </w:p>
    <w:p w14:paraId="00000024" w14:textId="355C0097" w:rsidR="00903FDA" w:rsidRDefault="003C4FE7" w:rsidP="0081646E">
      <w:pPr>
        <w:spacing w:before="120" w:line="240" w:lineRule="auto"/>
        <w:rPr>
          <w:sz w:val="24"/>
          <w:szCs w:val="24"/>
          <w:highlight w:val="white"/>
        </w:rPr>
      </w:pPr>
      <w:r>
        <w:rPr>
          <w:sz w:val="24"/>
          <w:szCs w:val="24"/>
          <w:highlight w:val="white"/>
        </w:rPr>
        <w:t xml:space="preserve">Most children will be ready to go home </w:t>
      </w:r>
      <w:r w:rsidR="00C43C8B">
        <w:rPr>
          <w:sz w:val="24"/>
          <w:szCs w:val="24"/>
          <w:highlight w:val="white"/>
        </w:rPr>
        <w:t xml:space="preserve">a </w:t>
      </w:r>
      <w:r>
        <w:rPr>
          <w:sz w:val="24"/>
          <w:szCs w:val="24"/>
          <w:highlight w:val="white"/>
        </w:rPr>
        <w:t>few hours after the procedure.</w:t>
      </w:r>
    </w:p>
    <w:p w14:paraId="00000026" w14:textId="5699F2E2" w:rsidR="00903FDA" w:rsidRPr="005331B6" w:rsidRDefault="003C4FE7" w:rsidP="001060D8">
      <w:pPr>
        <w:spacing w:before="160" w:line="240" w:lineRule="auto"/>
        <w:rPr>
          <w:b/>
          <w:color w:val="0070C0"/>
          <w:sz w:val="24"/>
          <w:szCs w:val="24"/>
          <w:highlight w:val="white"/>
        </w:rPr>
      </w:pPr>
      <w:r w:rsidRPr="005331B6">
        <w:rPr>
          <w:b/>
          <w:color w:val="0070C0"/>
          <w:sz w:val="24"/>
          <w:szCs w:val="24"/>
          <w:highlight w:val="white"/>
        </w:rPr>
        <w:t xml:space="preserve">When will </w:t>
      </w:r>
      <w:r w:rsidR="00DF5A54">
        <w:rPr>
          <w:b/>
          <w:color w:val="0070C0"/>
          <w:sz w:val="24"/>
          <w:szCs w:val="24"/>
          <w:highlight w:val="white"/>
        </w:rPr>
        <w:t>I</w:t>
      </w:r>
      <w:r w:rsidRPr="005331B6">
        <w:rPr>
          <w:b/>
          <w:color w:val="0070C0"/>
          <w:sz w:val="24"/>
          <w:szCs w:val="24"/>
          <w:highlight w:val="white"/>
        </w:rPr>
        <w:t xml:space="preserve"> get the results?</w:t>
      </w:r>
    </w:p>
    <w:p w14:paraId="00000027" w14:textId="53931E21" w:rsidR="00903FDA" w:rsidRDefault="003C4FE7" w:rsidP="2972CFCC">
      <w:pPr>
        <w:spacing w:before="120" w:line="240" w:lineRule="auto"/>
        <w:rPr>
          <w:sz w:val="24"/>
          <w:szCs w:val="24"/>
          <w:highlight w:val="white"/>
          <w:lang w:val="en-US"/>
        </w:rPr>
      </w:pPr>
      <w:r w:rsidRPr="2972CFCC">
        <w:rPr>
          <w:sz w:val="24"/>
          <w:szCs w:val="24"/>
          <w:highlight w:val="white"/>
          <w:lang w:val="en-US"/>
        </w:rPr>
        <w:t>After the endoscopy we will only be able to tell what the lining looks like. The final results of bi</w:t>
      </w:r>
      <w:r w:rsidR="0045786E" w:rsidRPr="2972CFCC">
        <w:rPr>
          <w:sz w:val="24"/>
          <w:szCs w:val="24"/>
          <w:highlight w:val="white"/>
          <w:lang w:val="en-US"/>
        </w:rPr>
        <w:t xml:space="preserve">opsy will be available </w:t>
      </w:r>
      <w:r w:rsidR="00631940" w:rsidRPr="2972CFCC">
        <w:rPr>
          <w:sz w:val="24"/>
          <w:szCs w:val="24"/>
          <w:highlight w:val="white"/>
          <w:lang w:val="en-US"/>
        </w:rPr>
        <w:t>in three</w:t>
      </w:r>
      <w:r w:rsidR="0045786E" w:rsidRPr="2972CFCC">
        <w:rPr>
          <w:sz w:val="24"/>
          <w:szCs w:val="24"/>
          <w:highlight w:val="white"/>
          <w:lang w:val="en-US"/>
        </w:rPr>
        <w:t xml:space="preserve"> to four</w:t>
      </w:r>
      <w:r w:rsidRPr="2972CFCC">
        <w:rPr>
          <w:sz w:val="24"/>
          <w:szCs w:val="24"/>
          <w:highlight w:val="white"/>
          <w:lang w:val="en-US"/>
        </w:rPr>
        <w:t xml:space="preserve"> weeks. We will write to you with the results or sometimes we discuss the results in the clinic.</w:t>
      </w:r>
    </w:p>
    <w:p w14:paraId="00000029" w14:textId="2A126ABF" w:rsidR="00903FDA" w:rsidRPr="005331B6" w:rsidRDefault="003C4FE7" w:rsidP="001060D8">
      <w:pPr>
        <w:spacing w:before="160" w:line="240" w:lineRule="auto"/>
        <w:rPr>
          <w:b/>
          <w:color w:val="0070C0"/>
          <w:sz w:val="24"/>
          <w:szCs w:val="24"/>
          <w:highlight w:val="white"/>
        </w:rPr>
      </w:pPr>
      <w:r w:rsidRPr="005331B6">
        <w:rPr>
          <w:b/>
          <w:color w:val="0070C0"/>
          <w:sz w:val="24"/>
          <w:szCs w:val="24"/>
          <w:highlight w:val="white"/>
        </w:rPr>
        <w:t>Are the endoscopies safe?</w:t>
      </w:r>
    </w:p>
    <w:p w14:paraId="0000002B" w14:textId="3EA6D3CA" w:rsidR="00903FDA" w:rsidRDefault="002D25AC" w:rsidP="0081646E">
      <w:pPr>
        <w:spacing w:before="120" w:after="80" w:line="240" w:lineRule="auto"/>
        <w:rPr>
          <w:sz w:val="24"/>
          <w:szCs w:val="24"/>
          <w:highlight w:val="white"/>
        </w:rPr>
      </w:pPr>
      <w:r>
        <w:rPr>
          <w:noProof/>
          <w:szCs w:val="20"/>
          <w:lang w:val="en-GB"/>
        </w:rPr>
        <w:drawing>
          <wp:anchor distT="0" distB="0" distL="114300" distR="114300" simplePos="0" relativeHeight="251668480" behindDoc="1" locked="0" layoutInCell="1" allowOverlap="1" wp14:anchorId="5503D900" wp14:editId="72060BF4">
            <wp:simplePos x="0" y="0"/>
            <wp:positionH relativeFrom="margin">
              <wp:posOffset>5260340</wp:posOffset>
            </wp:positionH>
            <wp:positionV relativeFrom="margin">
              <wp:posOffset>3590290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3C4FE7">
        <w:rPr>
          <w:sz w:val="24"/>
          <w:szCs w:val="24"/>
          <w:highlight w:val="white"/>
        </w:rPr>
        <w:t>Yes, endoscopies are very safe</w:t>
      </w:r>
      <w:r w:rsidR="00DF5A54">
        <w:rPr>
          <w:sz w:val="24"/>
          <w:szCs w:val="24"/>
          <w:highlight w:val="white"/>
        </w:rPr>
        <w:t>,</w:t>
      </w:r>
      <w:r w:rsidR="003C4FE7">
        <w:rPr>
          <w:sz w:val="24"/>
          <w:szCs w:val="24"/>
          <w:highlight w:val="white"/>
        </w:rPr>
        <w:t xml:space="preserve"> however as with any tests there can very occasionally be some problems</w:t>
      </w:r>
      <w:r w:rsidR="00DF5A54">
        <w:rPr>
          <w:sz w:val="24"/>
          <w:szCs w:val="24"/>
          <w:highlight w:val="white"/>
        </w:rPr>
        <w:t xml:space="preserve"> including:</w:t>
      </w:r>
    </w:p>
    <w:p w14:paraId="0000002C" w14:textId="0507AD77" w:rsidR="00903FDA" w:rsidRPr="00DF5A54" w:rsidRDefault="003C4FE7" w:rsidP="0081646E">
      <w:pPr>
        <w:pStyle w:val="ListParagraph"/>
        <w:numPr>
          <w:ilvl w:val="0"/>
          <w:numId w:val="3"/>
        </w:numPr>
        <w:spacing w:line="240" w:lineRule="auto"/>
        <w:ind w:left="714" w:hanging="357"/>
        <w:rPr>
          <w:sz w:val="24"/>
          <w:szCs w:val="24"/>
          <w:highlight w:val="white"/>
        </w:rPr>
      </w:pPr>
      <w:r w:rsidRPr="00DF5A54">
        <w:rPr>
          <w:sz w:val="24"/>
          <w:szCs w:val="24"/>
          <w:highlight w:val="white"/>
        </w:rPr>
        <w:t>Injury to teeth</w:t>
      </w:r>
      <w:r w:rsidR="0045786E">
        <w:rPr>
          <w:sz w:val="24"/>
          <w:szCs w:val="24"/>
          <w:highlight w:val="white"/>
        </w:rPr>
        <w:t xml:space="preserve"> or lip</w:t>
      </w:r>
      <w:r w:rsidR="00416D77">
        <w:rPr>
          <w:sz w:val="24"/>
          <w:szCs w:val="24"/>
          <w:highlight w:val="white"/>
        </w:rPr>
        <w:t>s</w:t>
      </w:r>
    </w:p>
    <w:p w14:paraId="0000002D" w14:textId="77777777" w:rsidR="00903FDA" w:rsidRPr="00DF5A54" w:rsidRDefault="003C4FE7" w:rsidP="00DF5A54">
      <w:pPr>
        <w:pStyle w:val="ListParagraph"/>
        <w:numPr>
          <w:ilvl w:val="0"/>
          <w:numId w:val="3"/>
        </w:numPr>
        <w:spacing w:line="240" w:lineRule="auto"/>
        <w:rPr>
          <w:sz w:val="24"/>
          <w:szCs w:val="24"/>
          <w:highlight w:val="white"/>
        </w:rPr>
      </w:pPr>
      <w:r w:rsidRPr="00DF5A54">
        <w:rPr>
          <w:sz w:val="24"/>
          <w:szCs w:val="24"/>
          <w:highlight w:val="white"/>
        </w:rPr>
        <w:t>Temporary sore throat</w:t>
      </w:r>
    </w:p>
    <w:p w14:paraId="0000002E" w14:textId="77777777" w:rsidR="00903FDA" w:rsidRPr="00DF5A54" w:rsidRDefault="003C4FE7" w:rsidP="00DF5A54">
      <w:pPr>
        <w:pStyle w:val="ListParagraph"/>
        <w:numPr>
          <w:ilvl w:val="0"/>
          <w:numId w:val="3"/>
        </w:numPr>
        <w:spacing w:line="240" w:lineRule="auto"/>
        <w:rPr>
          <w:sz w:val="24"/>
          <w:szCs w:val="24"/>
          <w:highlight w:val="white"/>
        </w:rPr>
      </w:pPr>
      <w:r w:rsidRPr="00DF5A54">
        <w:rPr>
          <w:sz w:val="24"/>
          <w:szCs w:val="24"/>
          <w:highlight w:val="white"/>
        </w:rPr>
        <w:t>Tummy pain</w:t>
      </w:r>
    </w:p>
    <w:p w14:paraId="0000002F" w14:textId="77777777" w:rsidR="00903FDA" w:rsidRPr="00DF5A54" w:rsidRDefault="003C4FE7" w:rsidP="00DF5A54">
      <w:pPr>
        <w:pStyle w:val="ListParagraph"/>
        <w:numPr>
          <w:ilvl w:val="0"/>
          <w:numId w:val="3"/>
        </w:numPr>
        <w:spacing w:line="240" w:lineRule="auto"/>
        <w:rPr>
          <w:sz w:val="24"/>
          <w:szCs w:val="24"/>
          <w:highlight w:val="white"/>
        </w:rPr>
      </w:pPr>
      <w:r w:rsidRPr="00DF5A54">
        <w:rPr>
          <w:sz w:val="24"/>
          <w:szCs w:val="24"/>
          <w:highlight w:val="white"/>
        </w:rPr>
        <w:t>Bleeding (blood in vomit)</w:t>
      </w:r>
    </w:p>
    <w:p w14:paraId="00000030" w14:textId="77777777" w:rsidR="00903FDA" w:rsidRPr="00DF5A54" w:rsidRDefault="003C4FE7" w:rsidP="00DF5A54">
      <w:pPr>
        <w:pStyle w:val="ListParagraph"/>
        <w:numPr>
          <w:ilvl w:val="0"/>
          <w:numId w:val="3"/>
        </w:numPr>
        <w:spacing w:line="240" w:lineRule="auto"/>
        <w:rPr>
          <w:sz w:val="24"/>
          <w:szCs w:val="24"/>
          <w:highlight w:val="white"/>
        </w:rPr>
      </w:pPr>
      <w:r w:rsidRPr="00DF5A54">
        <w:rPr>
          <w:sz w:val="24"/>
          <w:szCs w:val="24"/>
          <w:highlight w:val="white"/>
        </w:rPr>
        <w:t>Failure to complete the test</w:t>
      </w:r>
    </w:p>
    <w:p w14:paraId="00000031" w14:textId="0CB90C76" w:rsidR="00903FDA" w:rsidRPr="00DF5A54" w:rsidRDefault="003C4FE7" w:rsidP="00DF5A54">
      <w:pPr>
        <w:pStyle w:val="ListParagraph"/>
        <w:numPr>
          <w:ilvl w:val="0"/>
          <w:numId w:val="3"/>
        </w:numPr>
        <w:spacing w:line="240" w:lineRule="auto"/>
        <w:rPr>
          <w:sz w:val="24"/>
          <w:szCs w:val="24"/>
          <w:highlight w:val="white"/>
        </w:rPr>
      </w:pPr>
      <w:r w:rsidRPr="00DF5A54">
        <w:rPr>
          <w:sz w:val="24"/>
          <w:szCs w:val="24"/>
          <w:highlight w:val="white"/>
        </w:rPr>
        <w:t>Perforation (hole in the bowel wall)</w:t>
      </w:r>
      <w:r w:rsidR="00DF5A54">
        <w:rPr>
          <w:sz w:val="24"/>
          <w:szCs w:val="24"/>
          <w:highlight w:val="white"/>
        </w:rPr>
        <w:t xml:space="preserve"> </w:t>
      </w:r>
      <w:r w:rsidRPr="00DF5A54">
        <w:rPr>
          <w:sz w:val="24"/>
          <w:szCs w:val="24"/>
          <w:highlight w:val="white"/>
        </w:rPr>
        <w:t>- this is a serious complication but occur</w:t>
      </w:r>
      <w:r w:rsidR="00C43C8B">
        <w:rPr>
          <w:sz w:val="24"/>
          <w:szCs w:val="24"/>
          <w:highlight w:val="white"/>
        </w:rPr>
        <w:t>s</w:t>
      </w:r>
      <w:r w:rsidRPr="00DF5A54">
        <w:rPr>
          <w:sz w:val="24"/>
          <w:szCs w:val="24"/>
          <w:highlight w:val="white"/>
        </w:rPr>
        <w:t xml:space="preserve"> very rarely</w:t>
      </w:r>
    </w:p>
    <w:p w14:paraId="00000033" w14:textId="77777777" w:rsidR="00903FDA" w:rsidRDefault="003C4FE7" w:rsidP="33113D9E">
      <w:pPr>
        <w:spacing w:before="160" w:line="240" w:lineRule="auto"/>
        <w:rPr>
          <w:b/>
          <w:bCs/>
          <w:sz w:val="24"/>
          <w:szCs w:val="24"/>
          <w:highlight w:val="white"/>
          <w:lang w:val="en-US"/>
        </w:rPr>
      </w:pPr>
      <w:r w:rsidRPr="33113D9E">
        <w:rPr>
          <w:b/>
          <w:bCs/>
          <w:sz w:val="24"/>
          <w:szCs w:val="24"/>
          <w:highlight w:val="white"/>
          <w:lang w:val="en-US"/>
        </w:rPr>
        <w:t>Further details about risks with the procedure will be discussed while taking consent for the procedure.</w:t>
      </w:r>
    </w:p>
    <w:p w14:paraId="00000035" w14:textId="2D920C75" w:rsidR="00903FDA" w:rsidRDefault="003C4FE7" w:rsidP="0081646E">
      <w:pPr>
        <w:shd w:val="clear" w:color="auto" w:fill="FFFFFF"/>
        <w:spacing w:before="120" w:after="80" w:line="240" w:lineRule="auto"/>
        <w:rPr>
          <w:b/>
          <w:sz w:val="24"/>
          <w:szCs w:val="24"/>
          <w:highlight w:val="white"/>
        </w:rPr>
      </w:pPr>
      <w:r>
        <w:rPr>
          <w:b/>
          <w:sz w:val="24"/>
          <w:szCs w:val="24"/>
          <w:highlight w:val="white"/>
        </w:rPr>
        <w:t xml:space="preserve">Please contact your family doctor (GP) or local hospital if </w:t>
      </w:r>
      <w:r w:rsidR="00DF5A54">
        <w:rPr>
          <w:b/>
          <w:sz w:val="24"/>
          <w:szCs w:val="24"/>
          <w:highlight w:val="white"/>
        </w:rPr>
        <w:t xml:space="preserve">any of the following </w:t>
      </w:r>
      <w:r>
        <w:rPr>
          <w:b/>
          <w:sz w:val="24"/>
          <w:szCs w:val="24"/>
          <w:highlight w:val="white"/>
        </w:rPr>
        <w:t xml:space="preserve">symptoms carry on for longer than expected </w:t>
      </w:r>
      <w:r w:rsidR="00C43C8B">
        <w:rPr>
          <w:b/>
          <w:sz w:val="24"/>
          <w:szCs w:val="24"/>
          <w:highlight w:val="white"/>
        </w:rPr>
        <w:t>f</w:t>
      </w:r>
      <w:r>
        <w:rPr>
          <w:b/>
          <w:sz w:val="24"/>
          <w:szCs w:val="24"/>
          <w:highlight w:val="white"/>
        </w:rPr>
        <w:t>or you</w:t>
      </w:r>
      <w:r w:rsidR="00DF5A54">
        <w:rPr>
          <w:b/>
          <w:sz w:val="24"/>
          <w:szCs w:val="24"/>
          <w:highlight w:val="white"/>
        </w:rPr>
        <w:t xml:space="preserve"> / you</w:t>
      </w:r>
      <w:r>
        <w:rPr>
          <w:b/>
          <w:sz w:val="24"/>
          <w:szCs w:val="24"/>
          <w:highlight w:val="white"/>
        </w:rPr>
        <w:t>r child</w:t>
      </w:r>
      <w:r w:rsidR="00DF5A54">
        <w:rPr>
          <w:b/>
          <w:sz w:val="24"/>
          <w:szCs w:val="24"/>
          <w:highlight w:val="white"/>
        </w:rPr>
        <w:t>:</w:t>
      </w:r>
    </w:p>
    <w:p w14:paraId="00000036" w14:textId="5F8FB8D3" w:rsidR="00903FDA" w:rsidRDefault="003C4FE7" w:rsidP="2972CFCC">
      <w:pPr>
        <w:numPr>
          <w:ilvl w:val="0"/>
          <w:numId w:val="4"/>
        </w:numPr>
        <w:shd w:val="clear" w:color="auto" w:fill="FFFFFF" w:themeFill="background1"/>
        <w:spacing w:before="80" w:line="240" w:lineRule="auto"/>
        <w:ind w:left="714" w:hanging="357"/>
        <w:rPr>
          <w:highlight w:val="white"/>
          <w:lang w:val="en-US"/>
        </w:rPr>
      </w:pPr>
      <w:r w:rsidRPr="2972CFCC">
        <w:rPr>
          <w:sz w:val="24"/>
          <w:szCs w:val="24"/>
          <w:highlight w:val="white"/>
          <w:lang w:val="en-US"/>
        </w:rPr>
        <w:t>vomit</w:t>
      </w:r>
      <w:r w:rsidR="00C43C8B" w:rsidRPr="2972CFCC">
        <w:rPr>
          <w:sz w:val="24"/>
          <w:szCs w:val="24"/>
          <w:highlight w:val="white"/>
          <w:lang w:val="en-US"/>
        </w:rPr>
        <w:t>ing</w:t>
      </w:r>
      <w:r w:rsidRPr="2972CFCC">
        <w:rPr>
          <w:sz w:val="24"/>
          <w:szCs w:val="24"/>
          <w:highlight w:val="white"/>
          <w:lang w:val="en-US"/>
        </w:rPr>
        <w:t xml:space="preserve"> large amounts. </w:t>
      </w:r>
    </w:p>
    <w:p w14:paraId="00000037" w14:textId="65925DD5" w:rsidR="00903FDA" w:rsidRDefault="0081646E" w:rsidP="00DF5A54">
      <w:pPr>
        <w:numPr>
          <w:ilvl w:val="0"/>
          <w:numId w:val="4"/>
        </w:numPr>
        <w:shd w:val="clear" w:color="auto" w:fill="FFFFFF"/>
        <w:spacing w:line="240" w:lineRule="auto"/>
        <w:rPr>
          <w:highlight w:val="white"/>
        </w:rPr>
      </w:pPr>
      <w:r w:rsidRPr="00FE16D8">
        <w:rPr>
          <w:b/>
          <w:noProof/>
          <w:szCs w:val="20"/>
          <w:lang w:val="en-GB"/>
        </w:rPr>
        <w:drawing>
          <wp:anchor distT="0" distB="0" distL="114300" distR="114300" simplePos="0" relativeHeight="251670528" behindDoc="0" locked="0" layoutInCell="1" allowOverlap="1" wp14:anchorId="018C98A2" wp14:editId="3B26B21C">
            <wp:simplePos x="0" y="0"/>
            <wp:positionH relativeFrom="column">
              <wp:posOffset>5262245</wp:posOffset>
            </wp:positionH>
            <wp:positionV relativeFrom="paragraph">
              <wp:posOffset>133350</wp:posOffset>
            </wp:positionV>
            <wp:extent cx="1017905" cy="8375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7905" cy="837565"/>
                    </a:xfrm>
                    <a:prstGeom prst="rect">
                      <a:avLst/>
                    </a:prstGeom>
                  </pic:spPr>
                </pic:pic>
              </a:graphicData>
            </a:graphic>
            <wp14:sizeRelH relativeFrom="page">
              <wp14:pctWidth>0</wp14:pctWidth>
            </wp14:sizeRelH>
            <wp14:sizeRelV relativeFrom="page">
              <wp14:pctHeight>0</wp14:pctHeight>
            </wp14:sizeRelV>
          </wp:anchor>
        </w:drawing>
      </w:r>
      <w:r w:rsidR="00C43C8B">
        <w:rPr>
          <w:sz w:val="24"/>
          <w:szCs w:val="24"/>
          <w:highlight w:val="white"/>
        </w:rPr>
        <w:t>s</w:t>
      </w:r>
      <w:r w:rsidR="003C4FE7">
        <w:rPr>
          <w:sz w:val="24"/>
          <w:szCs w:val="24"/>
          <w:highlight w:val="white"/>
        </w:rPr>
        <w:t>evere abdominal pain and a swollen tummy.</w:t>
      </w:r>
    </w:p>
    <w:p w14:paraId="00000038" w14:textId="354CFCFE" w:rsidR="00903FDA" w:rsidRDefault="003C4FE7" w:rsidP="2972CFCC">
      <w:pPr>
        <w:numPr>
          <w:ilvl w:val="0"/>
          <w:numId w:val="4"/>
        </w:numPr>
        <w:shd w:val="clear" w:color="auto" w:fill="FFFFFF" w:themeFill="background1"/>
        <w:spacing w:line="240" w:lineRule="auto"/>
        <w:rPr>
          <w:highlight w:val="white"/>
          <w:lang w:val="en-US"/>
        </w:rPr>
      </w:pPr>
      <w:r w:rsidRPr="2972CFCC">
        <w:rPr>
          <w:sz w:val="24"/>
          <w:szCs w:val="24"/>
          <w:highlight w:val="white"/>
          <w:lang w:val="en-US"/>
        </w:rPr>
        <w:t>becom</w:t>
      </w:r>
      <w:r w:rsidR="00C43C8B" w:rsidRPr="2972CFCC">
        <w:rPr>
          <w:sz w:val="24"/>
          <w:szCs w:val="24"/>
          <w:highlight w:val="white"/>
          <w:lang w:val="en-US"/>
        </w:rPr>
        <w:t>ing</w:t>
      </w:r>
      <w:r w:rsidRPr="2972CFCC">
        <w:rPr>
          <w:sz w:val="24"/>
          <w:szCs w:val="24"/>
          <w:highlight w:val="white"/>
          <w:lang w:val="en-US"/>
        </w:rPr>
        <w:t xml:space="preserve"> generally unwell.</w:t>
      </w:r>
    </w:p>
    <w:p w14:paraId="00000039" w14:textId="422FB772" w:rsidR="00903FDA" w:rsidRDefault="00C43C8B" w:rsidP="00DF5A54">
      <w:pPr>
        <w:numPr>
          <w:ilvl w:val="0"/>
          <w:numId w:val="4"/>
        </w:numPr>
        <w:shd w:val="clear" w:color="auto" w:fill="FFFFFF"/>
        <w:spacing w:line="240" w:lineRule="auto"/>
        <w:rPr>
          <w:highlight w:val="white"/>
        </w:rPr>
      </w:pPr>
      <w:r>
        <w:rPr>
          <w:sz w:val="24"/>
          <w:szCs w:val="24"/>
          <w:highlight w:val="white"/>
        </w:rPr>
        <w:t>r</w:t>
      </w:r>
      <w:r w:rsidR="003C4FE7">
        <w:rPr>
          <w:sz w:val="24"/>
          <w:szCs w:val="24"/>
          <w:highlight w:val="white"/>
        </w:rPr>
        <w:t>efus</w:t>
      </w:r>
      <w:r>
        <w:rPr>
          <w:sz w:val="24"/>
          <w:szCs w:val="24"/>
          <w:highlight w:val="white"/>
        </w:rPr>
        <w:t xml:space="preserve">ing </w:t>
      </w:r>
      <w:r w:rsidR="003C4FE7">
        <w:rPr>
          <w:sz w:val="24"/>
          <w:szCs w:val="24"/>
          <w:highlight w:val="white"/>
        </w:rPr>
        <w:t>to eat or drink.</w:t>
      </w:r>
      <w:r w:rsidR="002D25AC" w:rsidRPr="002D25AC">
        <w:rPr>
          <w:b/>
          <w:noProof/>
          <w:szCs w:val="20"/>
        </w:rPr>
        <w:t xml:space="preserve"> </w:t>
      </w:r>
    </w:p>
    <w:p w14:paraId="0000003A" w14:textId="06946ED3" w:rsidR="00903FDA" w:rsidRPr="001060D8" w:rsidRDefault="0081646E" w:rsidP="001060D8">
      <w:pPr>
        <w:numPr>
          <w:ilvl w:val="0"/>
          <w:numId w:val="4"/>
        </w:numPr>
        <w:shd w:val="clear" w:color="auto" w:fill="FFFFFF"/>
        <w:spacing w:after="240" w:line="240" w:lineRule="auto"/>
        <w:ind w:left="714" w:hanging="357"/>
        <w:rPr>
          <w:highlight w:val="white"/>
        </w:rPr>
      </w:pPr>
      <w:r w:rsidRPr="00DF5A54">
        <w:rPr>
          <w:b/>
          <w:noProof/>
          <w:sz w:val="24"/>
          <w:szCs w:val="24"/>
          <w:lang w:val="en-GB"/>
        </w:rPr>
        <w:drawing>
          <wp:anchor distT="0" distB="0" distL="114300" distR="114300" simplePos="0" relativeHeight="251664384" behindDoc="1" locked="0" layoutInCell="1" allowOverlap="1" wp14:anchorId="3844085A" wp14:editId="1D094DB8">
            <wp:simplePos x="0" y="0"/>
            <wp:positionH relativeFrom="column">
              <wp:posOffset>-454660</wp:posOffset>
            </wp:positionH>
            <wp:positionV relativeFrom="paragraph">
              <wp:posOffset>278130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3C4FE7">
        <w:rPr>
          <w:sz w:val="24"/>
          <w:szCs w:val="24"/>
          <w:highlight w:val="white"/>
        </w:rPr>
        <w:t>unusually sleepy or difficult to wake up.</w:t>
      </w:r>
    </w:p>
    <w:p w14:paraId="0000003B" w14:textId="1FF392A3" w:rsidR="00903FDA" w:rsidRPr="005331B6" w:rsidRDefault="003C4FE7" w:rsidP="2972CFCC">
      <w:pPr>
        <w:spacing w:line="240" w:lineRule="auto"/>
        <w:rPr>
          <w:b/>
          <w:bCs/>
          <w:color w:val="0070C0"/>
          <w:sz w:val="24"/>
          <w:szCs w:val="24"/>
          <w:highlight w:val="white"/>
          <w:lang w:val="en-US"/>
        </w:rPr>
      </w:pPr>
      <w:r w:rsidRPr="2972CFCC">
        <w:rPr>
          <w:b/>
          <w:bCs/>
          <w:color w:val="0070C0"/>
          <w:sz w:val="24"/>
          <w:szCs w:val="24"/>
          <w:highlight w:val="white"/>
          <w:lang w:val="en-US"/>
        </w:rPr>
        <w:t xml:space="preserve">Where can </w:t>
      </w:r>
      <w:r w:rsidR="00DF5A54" w:rsidRPr="2972CFCC">
        <w:rPr>
          <w:b/>
          <w:bCs/>
          <w:color w:val="0070C0"/>
          <w:sz w:val="24"/>
          <w:szCs w:val="24"/>
          <w:highlight w:val="white"/>
          <w:lang w:val="en-US"/>
        </w:rPr>
        <w:t>I</w:t>
      </w:r>
      <w:r w:rsidRPr="2972CFCC">
        <w:rPr>
          <w:b/>
          <w:bCs/>
          <w:color w:val="0070C0"/>
          <w:sz w:val="24"/>
          <w:szCs w:val="24"/>
          <w:highlight w:val="white"/>
          <w:lang w:val="en-US"/>
        </w:rPr>
        <w:t xml:space="preserve"> get more information about having endoscopy?</w:t>
      </w:r>
    </w:p>
    <w:p w14:paraId="22B37FFF" w14:textId="17A38C91" w:rsidR="00DF5A54" w:rsidRDefault="00DF5A54" w:rsidP="0081646E">
      <w:pPr>
        <w:spacing w:line="120" w:lineRule="exact"/>
        <w:rPr>
          <w:sz w:val="24"/>
          <w:szCs w:val="24"/>
          <w:highlight w:val="white"/>
        </w:rPr>
      </w:pPr>
    </w:p>
    <w:p w14:paraId="0000003C" w14:textId="42A052AD" w:rsidR="00903FDA" w:rsidRDefault="003C4FE7" w:rsidP="00DF5A54">
      <w:pPr>
        <w:spacing w:line="240" w:lineRule="auto"/>
        <w:rPr>
          <w:sz w:val="24"/>
          <w:szCs w:val="24"/>
          <w:highlight w:val="white"/>
        </w:rPr>
      </w:pPr>
      <w:r>
        <w:rPr>
          <w:sz w:val="24"/>
          <w:szCs w:val="24"/>
          <w:highlight w:val="white"/>
        </w:rPr>
        <w:t xml:space="preserve">You can call </w:t>
      </w:r>
      <w:r w:rsidR="00C43C8B">
        <w:rPr>
          <w:sz w:val="24"/>
          <w:szCs w:val="24"/>
          <w:highlight w:val="white"/>
        </w:rPr>
        <w:t xml:space="preserve">the </w:t>
      </w:r>
      <w:r>
        <w:rPr>
          <w:sz w:val="24"/>
          <w:szCs w:val="24"/>
          <w:highlight w:val="white"/>
        </w:rPr>
        <w:t>Gastroenter</w:t>
      </w:r>
      <w:r w:rsidR="00416D77">
        <w:rPr>
          <w:sz w:val="24"/>
          <w:szCs w:val="24"/>
          <w:highlight w:val="white"/>
        </w:rPr>
        <w:t>ology PCO on 0151252 5541</w:t>
      </w:r>
      <w:r w:rsidR="0045786E">
        <w:rPr>
          <w:sz w:val="24"/>
          <w:szCs w:val="24"/>
          <w:highlight w:val="white"/>
        </w:rPr>
        <w:t>/</w:t>
      </w:r>
      <w:r w:rsidR="00416D77">
        <w:rPr>
          <w:sz w:val="24"/>
          <w:szCs w:val="24"/>
          <w:highlight w:val="white"/>
        </w:rPr>
        <w:t>5449/5153</w:t>
      </w:r>
    </w:p>
    <w:p w14:paraId="6E6CE913" w14:textId="77777777" w:rsidR="00C43C8B" w:rsidRDefault="00C43C8B" w:rsidP="0081646E">
      <w:pPr>
        <w:spacing w:line="120" w:lineRule="exact"/>
        <w:rPr>
          <w:sz w:val="24"/>
          <w:szCs w:val="24"/>
          <w:lang w:eastAsia="en-US"/>
        </w:rPr>
      </w:pPr>
    </w:p>
    <w:p w14:paraId="0192B20D" w14:textId="380757CE" w:rsidR="00DF5A54" w:rsidRPr="00DF5A54" w:rsidRDefault="00DF5A54" w:rsidP="2972CFCC">
      <w:pPr>
        <w:spacing w:before="120" w:line="240" w:lineRule="auto"/>
        <w:ind w:right="737"/>
        <w:rPr>
          <w:sz w:val="24"/>
          <w:szCs w:val="24"/>
          <w:lang w:val="en-US" w:eastAsia="en-US"/>
        </w:rPr>
      </w:pPr>
      <w:r w:rsidRPr="2972CFCC">
        <w:rPr>
          <w:sz w:val="24"/>
          <w:szCs w:val="24"/>
          <w:lang w:val="en-US" w:eastAsia="en-US"/>
        </w:rPr>
        <w:t>This leaflet only gives general information.  You must always discuss the individual treatment of your child with the appropriate member of staff.  Do not rely on this leaflet alone for information about your child’s treatment.</w:t>
      </w:r>
      <w:r w:rsidR="00C43C8B" w:rsidRPr="2972CFCC">
        <w:rPr>
          <w:sz w:val="24"/>
          <w:szCs w:val="24"/>
          <w:lang w:val="en-US" w:eastAsia="en-US"/>
        </w:rPr>
        <w:t xml:space="preserve"> </w:t>
      </w:r>
      <w:r w:rsidRPr="2972CFCC">
        <w:rPr>
          <w:sz w:val="24"/>
          <w:szCs w:val="24"/>
          <w:lang w:val="en-US" w:eastAsia="en-US"/>
        </w:rPr>
        <w:t>This information can be made available in other languages and formats if requested.</w:t>
      </w:r>
    </w:p>
    <w:p w14:paraId="73C54448" w14:textId="77777777" w:rsidR="00DF5A54" w:rsidRPr="00DF5A54" w:rsidRDefault="00DF5A54" w:rsidP="0081646E">
      <w:pPr>
        <w:spacing w:line="160" w:lineRule="exact"/>
        <w:rPr>
          <w:sz w:val="24"/>
          <w:szCs w:val="24"/>
          <w:lang w:eastAsia="en-US"/>
        </w:rPr>
      </w:pPr>
    </w:p>
    <w:p w14:paraId="71D98642" w14:textId="77777777" w:rsidR="00DF5A54" w:rsidRPr="00DF5A54" w:rsidRDefault="00DF5A54" w:rsidP="0081646E">
      <w:pPr>
        <w:spacing w:before="80" w:line="240" w:lineRule="auto"/>
        <w:rPr>
          <w:sz w:val="24"/>
          <w:szCs w:val="24"/>
          <w:lang w:eastAsia="en-US"/>
        </w:rPr>
      </w:pPr>
      <w:r w:rsidRPr="00DF5A54">
        <w:rPr>
          <w:sz w:val="24"/>
          <w:szCs w:val="24"/>
          <w:lang w:eastAsia="en-US"/>
        </w:rPr>
        <w:t>Alder Hey Children’s NHS Foundation Trust</w:t>
      </w:r>
    </w:p>
    <w:p w14:paraId="4D1A4A49" w14:textId="77777777" w:rsidR="00DF5A54" w:rsidRPr="00DF5A54" w:rsidRDefault="00DF5A54" w:rsidP="00DF5A54">
      <w:pPr>
        <w:spacing w:line="240" w:lineRule="auto"/>
        <w:rPr>
          <w:sz w:val="24"/>
          <w:szCs w:val="24"/>
          <w:lang w:eastAsia="en-US"/>
        </w:rPr>
      </w:pPr>
      <w:r w:rsidRPr="00DF5A54">
        <w:rPr>
          <w:sz w:val="24"/>
          <w:szCs w:val="24"/>
          <w:lang w:eastAsia="en-US"/>
        </w:rPr>
        <w:t>Eaton Road</w:t>
      </w:r>
    </w:p>
    <w:p w14:paraId="04A0B92D" w14:textId="3F48B111" w:rsidR="00DF5A54" w:rsidRPr="00DF5A54" w:rsidRDefault="00DF5A54" w:rsidP="00DF5A54">
      <w:pPr>
        <w:spacing w:line="240" w:lineRule="auto"/>
        <w:rPr>
          <w:sz w:val="24"/>
          <w:szCs w:val="24"/>
          <w:lang w:eastAsia="en-US"/>
        </w:rPr>
      </w:pPr>
      <w:r w:rsidRPr="00DF5A54">
        <w:rPr>
          <w:sz w:val="24"/>
          <w:szCs w:val="24"/>
          <w:lang w:eastAsia="en-US"/>
        </w:rPr>
        <w:t>Liverpool</w:t>
      </w:r>
    </w:p>
    <w:p w14:paraId="24ECA0FB" w14:textId="77777777" w:rsidR="00DF5A54" w:rsidRPr="00DF5A54" w:rsidRDefault="00DF5A54" w:rsidP="00DF5A54">
      <w:pPr>
        <w:spacing w:line="240" w:lineRule="auto"/>
        <w:rPr>
          <w:sz w:val="24"/>
          <w:szCs w:val="24"/>
          <w:lang w:eastAsia="en-US"/>
        </w:rPr>
      </w:pPr>
      <w:r w:rsidRPr="00DF5A54">
        <w:rPr>
          <w:sz w:val="24"/>
          <w:szCs w:val="24"/>
          <w:lang w:eastAsia="en-US"/>
        </w:rPr>
        <w:t>L12 2AP</w:t>
      </w:r>
    </w:p>
    <w:p w14:paraId="07C60C13" w14:textId="45143C48" w:rsidR="00DF5A54" w:rsidRPr="00DF5A54" w:rsidRDefault="00DF5A54" w:rsidP="00DF5A54">
      <w:pPr>
        <w:spacing w:line="240" w:lineRule="auto"/>
        <w:rPr>
          <w:sz w:val="24"/>
          <w:szCs w:val="24"/>
          <w:lang w:eastAsia="en-US"/>
        </w:rPr>
      </w:pPr>
      <w:r w:rsidRPr="00DF5A54">
        <w:rPr>
          <w:sz w:val="24"/>
          <w:szCs w:val="24"/>
          <w:lang w:eastAsia="en-US"/>
        </w:rPr>
        <w:t>Tel: 0151 228 4811</w:t>
      </w:r>
    </w:p>
    <w:p w14:paraId="53C9E5E8" w14:textId="77777777" w:rsidR="00DF5A54" w:rsidRPr="00DF5A54" w:rsidRDefault="00DF5A54" w:rsidP="00DF5A54">
      <w:pPr>
        <w:spacing w:line="240" w:lineRule="auto"/>
        <w:rPr>
          <w:sz w:val="24"/>
          <w:szCs w:val="24"/>
          <w:lang w:eastAsia="en-US"/>
        </w:rPr>
      </w:pPr>
      <w:hyperlink r:id="rId14" w:history="1">
        <w:r w:rsidRPr="00DF5A54">
          <w:rPr>
            <w:color w:val="0000FF"/>
            <w:sz w:val="24"/>
            <w:szCs w:val="24"/>
            <w:u w:val="single"/>
            <w:lang w:eastAsia="en-US"/>
          </w:rPr>
          <w:t>www.alderhey.nhs.uk</w:t>
        </w:r>
      </w:hyperlink>
    </w:p>
    <w:p w14:paraId="0000003D" w14:textId="693583D8" w:rsidR="00903FDA" w:rsidRPr="00DF5A54" w:rsidRDefault="00DF5A54" w:rsidP="0081646E">
      <w:pPr>
        <w:spacing w:before="240" w:line="240" w:lineRule="auto"/>
        <w:rPr>
          <w:sz w:val="24"/>
          <w:szCs w:val="24"/>
          <w:highlight w:val="white"/>
        </w:rPr>
      </w:pPr>
      <w:r w:rsidRPr="00DF5A54">
        <w:rPr>
          <w:b/>
          <w:sz w:val="24"/>
          <w:szCs w:val="24"/>
          <w:lang w:eastAsia="en-US"/>
        </w:rPr>
        <w:t xml:space="preserve">© Alder Hey               Review Date: </w:t>
      </w:r>
      <w:r w:rsidR="00004C48">
        <w:rPr>
          <w:b/>
          <w:sz w:val="24"/>
          <w:szCs w:val="24"/>
          <w:lang w:eastAsia="en-US"/>
        </w:rPr>
        <w:t>November</w:t>
      </w:r>
      <w:r w:rsidR="007D00A0">
        <w:rPr>
          <w:b/>
          <w:sz w:val="24"/>
          <w:szCs w:val="24"/>
          <w:lang w:eastAsia="en-US"/>
        </w:rPr>
        <w:t xml:space="preserve"> 202</w:t>
      </w:r>
      <w:r w:rsidR="00DB0635">
        <w:rPr>
          <w:b/>
          <w:sz w:val="24"/>
          <w:szCs w:val="24"/>
          <w:lang w:eastAsia="en-US"/>
        </w:rPr>
        <w:t>8</w:t>
      </w:r>
      <w:r w:rsidRPr="00DF5A54">
        <w:rPr>
          <w:b/>
          <w:sz w:val="24"/>
          <w:szCs w:val="24"/>
          <w:lang w:eastAsia="en-US"/>
        </w:rPr>
        <w:t xml:space="preserve">               PIAG: </w:t>
      </w:r>
      <w:r w:rsidR="007D00A0">
        <w:rPr>
          <w:b/>
          <w:sz w:val="24"/>
          <w:szCs w:val="24"/>
          <w:lang w:eastAsia="en-US"/>
        </w:rPr>
        <w:t>93</w:t>
      </w:r>
    </w:p>
    <w:sectPr w:rsidR="00903FDA" w:rsidRPr="00DF5A54" w:rsidSect="001060D8">
      <w:pgSz w:w="11907" w:h="16840" w:code="9"/>
      <w:pgMar w:top="737" w:right="737" w:bottom="737" w:left="73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059DE"/>
    <w:multiLevelType w:val="multilevel"/>
    <w:tmpl w:val="A59CBECE"/>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361C0F"/>
    <w:multiLevelType w:val="multilevel"/>
    <w:tmpl w:val="34DE734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7E5571"/>
    <w:multiLevelType w:val="hybridMultilevel"/>
    <w:tmpl w:val="137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A6338"/>
    <w:multiLevelType w:val="multilevel"/>
    <w:tmpl w:val="2B5E38A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rFonts w:ascii="Arial" w:eastAsia="Arial" w:hAnsi="Arial" w:cs="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8597312">
    <w:abstractNumId w:val="3"/>
  </w:num>
  <w:num w:numId="2" w16cid:durableId="596251057">
    <w:abstractNumId w:val="1"/>
  </w:num>
  <w:num w:numId="3" w16cid:durableId="344863697">
    <w:abstractNumId w:val="2"/>
  </w:num>
  <w:num w:numId="4" w16cid:durableId="174136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A"/>
    <w:rsid w:val="000035D8"/>
    <w:rsid w:val="00004C48"/>
    <w:rsid w:val="00092583"/>
    <w:rsid w:val="001060D8"/>
    <w:rsid w:val="002D25AC"/>
    <w:rsid w:val="003C4FE7"/>
    <w:rsid w:val="00416D77"/>
    <w:rsid w:val="004236D0"/>
    <w:rsid w:val="0045786E"/>
    <w:rsid w:val="005331B6"/>
    <w:rsid w:val="00631940"/>
    <w:rsid w:val="007D00A0"/>
    <w:rsid w:val="0081646E"/>
    <w:rsid w:val="00903FDA"/>
    <w:rsid w:val="00970A1B"/>
    <w:rsid w:val="00BA72BF"/>
    <w:rsid w:val="00C43C8B"/>
    <w:rsid w:val="00DB0635"/>
    <w:rsid w:val="00DD2BFB"/>
    <w:rsid w:val="00DF5A54"/>
    <w:rsid w:val="00E5150F"/>
    <w:rsid w:val="00EE2F52"/>
    <w:rsid w:val="00FB7CE3"/>
    <w:rsid w:val="2972CFCC"/>
    <w:rsid w:val="3311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3E46"/>
  <w15:docId w15:val="{2E25863D-A9BF-4D91-8446-38818655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331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1B6"/>
    <w:rPr>
      <w:rFonts w:ascii="Tahoma" w:hAnsi="Tahoma" w:cs="Tahoma"/>
      <w:sz w:val="16"/>
      <w:szCs w:val="16"/>
    </w:rPr>
  </w:style>
  <w:style w:type="paragraph" w:styleId="BodyText">
    <w:name w:val="Body Text"/>
    <w:basedOn w:val="Normal"/>
    <w:link w:val="BodyTextChar"/>
    <w:rsid w:val="005331B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5331B6"/>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F5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72e8aa-41f4-4848-a9d7-7d143d17560c">
      <UserInfo>
        <DisplayName>Hartley Andrew</DisplayName>
        <AccountId>4252</AccountId>
        <AccountType/>
      </UserInfo>
    </SharedWithUsers>
    <lcf76f155ced4ddcb4097134ff3c332f xmlns="56851864-a8a1-4ba5-97f5-5c823ecc2772">
      <Terms xmlns="http://schemas.microsoft.com/office/infopath/2007/PartnerControls"/>
    </lcf76f155ced4ddcb4097134ff3c332f>
    <TaxCatchAll xmlns="f772e8aa-41f4-4848-a9d7-7d143d1756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C3573E9D4514D8E10217D2BD47390" ma:contentTypeVersion="14" ma:contentTypeDescription="Create a new document." ma:contentTypeScope="" ma:versionID="32ed1c799bd1795595a552ec8226e645">
  <xsd:schema xmlns:xsd="http://www.w3.org/2001/XMLSchema" xmlns:xs="http://www.w3.org/2001/XMLSchema" xmlns:p="http://schemas.microsoft.com/office/2006/metadata/properties" xmlns:ns2="56851864-a8a1-4ba5-97f5-5c823ecc2772" xmlns:ns3="f772e8aa-41f4-4848-a9d7-7d143d17560c" targetNamespace="http://schemas.microsoft.com/office/2006/metadata/properties" ma:root="true" ma:fieldsID="a8d58e0cd340217a73fd701283deace5" ns2:_="" ns3:_="">
    <xsd:import namespace="56851864-a8a1-4ba5-97f5-5c823ecc2772"/>
    <xsd:import namespace="f772e8aa-41f4-4848-a9d7-7d143d1756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51864-a8a1-4ba5-97f5-5c823ecc2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2e8aa-41f4-4848-a9d7-7d143d1756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a7a827-bae2-401d-9072-d60b34dcbe0e}" ma:internalName="TaxCatchAll" ma:showField="CatchAllData" ma:web="f772e8aa-41f4-4848-a9d7-7d143d175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5E9D7-1FE6-49EE-8A5F-E668630DD903}">
  <ds:schemaRefs>
    <ds:schemaRef ds:uri="http://schemas.microsoft.com/sharepoint/v3/contenttype/forms"/>
  </ds:schemaRefs>
</ds:datastoreItem>
</file>

<file path=customXml/itemProps2.xml><?xml version="1.0" encoding="utf-8"?>
<ds:datastoreItem xmlns:ds="http://schemas.openxmlformats.org/officeDocument/2006/customXml" ds:itemID="{4E4A2449-08A6-45D6-B915-16D3BDEA8576}">
  <ds:schemaRefs>
    <ds:schemaRef ds:uri="http://schemas.microsoft.com/office/2006/metadata/properties"/>
    <ds:schemaRef ds:uri="http://schemas.microsoft.com/office/infopath/2007/PartnerControls"/>
    <ds:schemaRef ds:uri="f772e8aa-41f4-4848-a9d7-7d143d17560c"/>
    <ds:schemaRef ds:uri="56851864-a8a1-4ba5-97f5-5c823ecc2772"/>
  </ds:schemaRefs>
</ds:datastoreItem>
</file>

<file path=customXml/itemProps3.xml><?xml version="1.0" encoding="utf-8"?>
<ds:datastoreItem xmlns:ds="http://schemas.openxmlformats.org/officeDocument/2006/customXml" ds:itemID="{57777473-60E4-4945-9A10-15E51E08E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51864-a8a1-4ba5-97f5-5c823ecc2772"/>
    <ds:schemaRef ds:uri="f772e8aa-41f4-4848-a9d7-7d143d175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3894</Characters>
  <Application>Microsoft Office Word</Application>
  <DocSecurity>0</DocSecurity>
  <Lines>32</Lines>
  <Paragraphs>9</Paragraphs>
  <ScaleCrop>false</ScaleCrop>
  <Company>Alder Hey NHS Foundation Trust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GI Endoscopy Leaflet PIAG 93</dc:title>
  <dc:creator>Parmar Raj</dc:creator>
  <cp:lastModifiedBy>Hancock Melanie</cp:lastModifiedBy>
  <cp:revision>3</cp:revision>
  <cp:lastPrinted>2019-12-04T15:50:00Z</cp:lastPrinted>
  <dcterms:created xsi:type="dcterms:W3CDTF">2025-12-15T11:00:00Z</dcterms:created>
  <dcterms:modified xsi:type="dcterms:W3CDTF">2025-12-15T11:01:00Z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0x010100E19C3573E9D4514D8E10217D2BD47390</vt:lpwstr>
  </property>
  <property fmtid="{D5CDD505-2E9C-101B-9397-08002B2CF9AE}" pid="3" name="Approval Level">
    <vt:lpwstr>Overdue</vt:lpwstr>
  </property>
</Properties>
</file>