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C026392">
                <wp:simplePos x="0" y="0"/>
                <wp:positionH relativeFrom="column">
                  <wp:posOffset>1423115</wp:posOffset>
                </wp:positionH>
                <wp:positionV relativeFrom="paragraph">
                  <wp:posOffset>147570</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298B3DC1" w:rsidR="00F470A5" w:rsidRPr="00D4132B" w:rsidRDefault="00DB16D6"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Stroke</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12.05pt;margin-top:11.6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298B3DC1" w:rsidR="00F470A5" w:rsidRPr="00D4132B" w:rsidRDefault="00DB16D6"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Stroke</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4E577C73" w14:textId="184601CF" w:rsidR="00DB16D6" w:rsidRPr="00866556" w:rsidRDefault="00DB16D6" w:rsidP="00DB16D6">
      <w:pPr>
        <w:rPr>
          <w:rFonts w:ascii="Arial" w:eastAsia="Calibri" w:hAnsi="Arial" w:cs="Arial"/>
          <w:lang w:eastAsia="en-US"/>
        </w:rPr>
      </w:pPr>
      <w:r w:rsidRPr="00866556">
        <w:rPr>
          <w:rFonts w:ascii="Arial" w:eastAsia="Calibri" w:hAnsi="Arial" w:cs="Arial"/>
          <w:lang w:eastAsia="en-US"/>
        </w:rPr>
        <w:t xml:space="preserve">This </w:t>
      </w:r>
      <w:r>
        <w:rPr>
          <w:rFonts w:ascii="Arial" w:eastAsia="Calibri" w:hAnsi="Arial" w:cs="Arial"/>
          <w:lang w:eastAsia="en-US"/>
        </w:rPr>
        <w:t>leaflet</w:t>
      </w:r>
      <w:r w:rsidRPr="00866556">
        <w:rPr>
          <w:rFonts w:ascii="Arial" w:eastAsia="Calibri" w:hAnsi="Arial" w:cs="Arial"/>
          <w:lang w:eastAsia="en-US"/>
        </w:rPr>
        <w:t xml:space="preserve"> is designed to explain about the long term (chronic) complications of sickle cell disease.  The information does not cover everything.  If you are ever worried about your </w:t>
      </w:r>
      <w:proofErr w:type="gramStart"/>
      <w:r w:rsidRPr="00866556">
        <w:rPr>
          <w:rFonts w:ascii="Arial" w:eastAsia="Calibri" w:hAnsi="Arial" w:cs="Arial"/>
          <w:lang w:eastAsia="en-US"/>
        </w:rPr>
        <w:t>child</w:t>
      </w:r>
      <w:proofErr w:type="gramEnd"/>
      <w:r w:rsidRPr="00866556">
        <w:rPr>
          <w:rFonts w:ascii="Arial" w:eastAsia="Calibri" w:hAnsi="Arial" w:cs="Arial"/>
          <w:lang w:eastAsia="en-US"/>
        </w:rPr>
        <w:t xml:space="preserve"> then please contact your Sickle Cell Team or take your child to Accident and Emergency Department.</w:t>
      </w:r>
    </w:p>
    <w:p w14:paraId="0D4E333A" w14:textId="77777777" w:rsidR="00DB16D6" w:rsidRPr="00DB16D6" w:rsidRDefault="00DB16D6" w:rsidP="00DB16D6">
      <w:pPr>
        <w:spacing w:before="200"/>
        <w:rPr>
          <w:rFonts w:ascii="Arial" w:hAnsi="Arial" w:cs="Arial"/>
          <w:b/>
          <w:color w:val="0070C0"/>
        </w:rPr>
      </w:pPr>
      <w:r w:rsidRPr="00DB16D6">
        <w:rPr>
          <w:rFonts w:ascii="Arial" w:hAnsi="Arial" w:cs="Arial"/>
          <w:b/>
          <w:color w:val="0070C0"/>
        </w:rPr>
        <w:t>How can a stroke affect my child?</w:t>
      </w:r>
    </w:p>
    <w:p w14:paraId="0C0FFDAF" w14:textId="77777777" w:rsidR="00DB16D6" w:rsidRPr="00866556" w:rsidRDefault="00DB16D6" w:rsidP="00DB16D6">
      <w:pPr>
        <w:rPr>
          <w:rFonts w:ascii="Arial" w:hAnsi="Arial" w:cs="Arial"/>
          <w:sz w:val="16"/>
          <w:szCs w:val="16"/>
        </w:rPr>
      </w:pPr>
    </w:p>
    <w:p w14:paraId="5C83CC3C" w14:textId="77777777" w:rsidR="00DB16D6" w:rsidRPr="00866556" w:rsidRDefault="00DB16D6" w:rsidP="00DB16D6">
      <w:pPr>
        <w:rPr>
          <w:rFonts w:ascii="Arial" w:hAnsi="Arial" w:cs="Arial"/>
        </w:rPr>
      </w:pPr>
      <w:r>
        <w:rPr>
          <w:rFonts w:ascii="Arial" w:hAnsi="Arial" w:cs="Arial"/>
        </w:rPr>
        <w:t>As explained in the Acute C</w:t>
      </w:r>
      <w:r w:rsidRPr="00866556">
        <w:rPr>
          <w:rFonts w:ascii="Arial" w:hAnsi="Arial" w:cs="Arial"/>
        </w:rPr>
        <w:t xml:space="preserve">omplications leaflet a stroke occurs when the blood flow to the brain is cut off.  There is also another type of stroke that can affect </w:t>
      </w:r>
      <w:proofErr w:type="gramStart"/>
      <w:r w:rsidRPr="00866556">
        <w:rPr>
          <w:rFonts w:ascii="Arial" w:hAnsi="Arial" w:cs="Arial"/>
        </w:rPr>
        <w:t>children</w:t>
      </w:r>
      <w:proofErr w:type="gramEnd"/>
      <w:r w:rsidRPr="00866556">
        <w:rPr>
          <w:rFonts w:ascii="Arial" w:hAnsi="Arial" w:cs="Arial"/>
        </w:rPr>
        <w:t xml:space="preserve"> and this is called a silent stroke or silent infarct.</w:t>
      </w:r>
    </w:p>
    <w:p w14:paraId="473EF356" w14:textId="77777777" w:rsidR="00DB16D6" w:rsidRPr="00866556" w:rsidRDefault="00DB16D6" w:rsidP="00DB16D6">
      <w:pPr>
        <w:rPr>
          <w:rFonts w:ascii="Arial" w:hAnsi="Arial" w:cs="Arial"/>
          <w:sz w:val="16"/>
          <w:szCs w:val="16"/>
        </w:rPr>
      </w:pPr>
    </w:p>
    <w:p w14:paraId="550A0667" w14:textId="77777777" w:rsidR="00DB16D6" w:rsidRPr="00DB16D6" w:rsidRDefault="00DB16D6" w:rsidP="00DB16D6">
      <w:pPr>
        <w:rPr>
          <w:rFonts w:ascii="Arial" w:hAnsi="Arial" w:cs="Arial"/>
          <w:b/>
          <w:color w:val="0070C0"/>
        </w:rPr>
      </w:pPr>
      <w:r w:rsidRPr="00DB16D6">
        <w:rPr>
          <w:rFonts w:ascii="Arial" w:hAnsi="Arial" w:cs="Arial"/>
          <w:b/>
          <w:color w:val="0070C0"/>
        </w:rPr>
        <w:t>How likely is it that my child will get a silent stroke?</w:t>
      </w:r>
    </w:p>
    <w:p w14:paraId="7CA4874A" w14:textId="77777777" w:rsidR="00DB16D6" w:rsidRPr="00866556" w:rsidRDefault="00DB16D6" w:rsidP="00DB16D6">
      <w:pPr>
        <w:rPr>
          <w:rFonts w:ascii="Arial" w:hAnsi="Arial" w:cs="Arial"/>
          <w:b/>
          <w:sz w:val="16"/>
          <w:szCs w:val="16"/>
        </w:rPr>
      </w:pPr>
    </w:p>
    <w:p w14:paraId="4EE714F9" w14:textId="77777777" w:rsidR="00DB16D6" w:rsidRPr="00866556" w:rsidRDefault="00DB16D6" w:rsidP="00DB16D6">
      <w:pPr>
        <w:rPr>
          <w:rFonts w:ascii="Arial" w:hAnsi="Arial" w:cs="Arial"/>
        </w:rPr>
      </w:pPr>
      <w:r w:rsidRPr="00866556">
        <w:rPr>
          <w:rFonts w:ascii="Arial" w:hAnsi="Arial" w:cs="Arial"/>
        </w:rPr>
        <w:t>Approximately 17% of children with sickle cell disease will have a silent stroke</w:t>
      </w:r>
      <w:r w:rsidRPr="0099545C">
        <w:rPr>
          <w:rFonts w:ascii="Arial" w:hAnsi="Arial" w:cs="Arial"/>
        </w:rPr>
        <w:t>. (Kinney et al, 1999)</w:t>
      </w:r>
    </w:p>
    <w:p w14:paraId="121C6E4D" w14:textId="77777777" w:rsidR="00DB16D6" w:rsidRPr="00DB16D6" w:rsidRDefault="00DB16D6" w:rsidP="00DB16D6">
      <w:pPr>
        <w:rPr>
          <w:rFonts w:ascii="Arial" w:hAnsi="Arial" w:cs="Arial"/>
          <w:color w:val="0070C0"/>
          <w:sz w:val="16"/>
          <w:szCs w:val="16"/>
        </w:rPr>
      </w:pPr>
    </w:p>
    <w:p w14:paraId="67C02B47" w14:textId="77777777" w:rsidR="00DB16D6" w:rsidRPr="00DB16D6" w:rsidRDefault="00DB16D6" w:rsidP="00DB16D6">
      <w:pPr>
        <w:rPr>
          <w:rFonts w:ascii="Arial" w:hAnsi="Arial" w:cs="Arial"/>
          <w:b/>
          <w:color w:val="0070C0"/>
        </w:rPr>
      </w:pPr>
      <w:r w:rsidRPr="00DB16D6">
        <w:rPr>
          <w:rFonts w:ascii="Arial" w:hAnsi="Arial" w:cs="Arial"/>
          <w:b/>
          <w:color w:val="0070C0"/>
        </w:rPr>
        <w:t>What are the signs and symptoms of a silent stroke?</w:t>
      </w:r>
    </w:p>
    <w:p w14:paraId="5249428B" w14:textId="77777777" w:rsidR="00DB16D6" w:rsidRPr="00866556" w:rsidRDefault="00DB16D6" w:rsidP="00DB16D6">
      <w:pPr>
        <w:rPr>
          <w:rFonts w:ascii="Arial" w:hAnsi="Arial" w:cs="Arial"/>
          <w:b/>
          <w:sz w:val="16"/>
          <w:szCs w:val="16"/>
        </w:rPr>
      </w:pPr>
    </w:p>
    <w:p w14:paraId="5F8AC315" w14:textId="77777777" w:rsidR="00DB16D6" w:rsidRPr="00866556" w:rsidRDefault="00DB16D6" w:rsidP="00DB16D6">
      <w:pPr>
        <w:rPr>
          <w:rFonts w:ascii="Arial" w:hAnsi="Arial" w:cs="Arial"/>
        </w:rPr>
      </w:pPr>
      <w:r w:rsidRPr="00866556">
        <w:rPr>
          <w:rFonts w:ascii="Arial" w:hAnsi="Arial" w:cs="Arial"/>
        </w:rPr>
        <w:t>Unlike strokes</w:t>
      </w:r>
      <w:r>
        <w:rPr>
          <w:rFonts w:ascii="Arial" w:hAnsi="Arial" w:cs="Arial"/>
        </w:rPr>
        <w:t>,</w:t>
      </w:r>
      <w:r w:rsidRPr="00866556">
        <w:rPr>
          <w:rFonts w:ascii="Arial" w:hAnsi="Arial" w:cs="Arial"/>
        </w:rPr>
        <w:t xml:space="preserve"> silent strokes often have no obvious signs and symptoms.  Silent strokes lead to long term changes.  Your child may experience reduced concentration, attention span, memory attention or there may be a change in their behaviour.  These are known as cognitive abilities.  Or there may be a change in their academic achievements.</w:t>
      </w:r>
    </w:p>
    <w:p w14:paraId="696AEEBE" w14:textId="77777777" w:rsidR="00DB16D6" w:rsidRPr="00866556" w:rsidRDefault="00DB16D6" w:rsidP="00DB16D6">
      <w:pPr>
        <w:rPr>
          <w:rFonts w:ascii="Arial" w:hAnsi="Arial" w:cs="Arial"/>
          <w:sz w:val="16"/>
          <w:szCs w:val="16"/>
        </w:rPr>
      </w:pPr>
    </w:p>
    <w:p w14:paraId="4655E15D" w14:textId="77777777" w:rsidR="00DB16D6" w:rsidRPr="00DB16D6" w:rsidRDefault="00DB16D6" w:rsidP="00DB16D6">
      <w:pPr>
        <w:rPr>
          <w:rFonts w:ascii="Arial" w:hAnsi="Arial" w:cs="Arial"/>
          <w:b/>
          <w:color w:val="0070C0"/>
        </w:rPr>
      </w:pPr>
      <w:r w:rsidRPr="00DB16D6">
        <w:rPr>
          <w:rFonts w:ascii="Arial" w:hAnsi="Arial" w:cs="Arial"/>
          <w:b/>
          <w:color w:val="0070C0"/>
        </w:rPr>
        <w:t xml:space="preserve">What should I do if I notice any of these </w:t>
      </w:r>
      <w:proofErr w:type="gramStart"/>
      <w:r w:rsidRPr="00DB16D6">
        <w:rPr>
          <w:rFonts w:ascii="Arial" w:hAnsi="Arial" w:cs="Arial"/>
          <w:b/>
          <w:color w:val="0070C0"/>
        </w:rPr>
        <w:t>long term</w:t>
      </w:r>
      <w:proofErr w:type="gramEnd"/>
      <w:r w:rsidRPr="00DB16D6">
        <w:rPr>
          <w:rFonts w:ascii="Arial" w:hAnsi="Arial" w:cs="Arial"/>
          <w:b/>
          <w:color w:val="0070C0"/>
        </w:rPr>
        <w:t xml:space="preserve"> changes?</w:t>
      </w:r>
    </w:p>
    <w:p w14:paraId="67B38DAA" w14:textId="77777777" w:rsidR="00DB16D6" w:rsidRPr="00866556" w:rsidRDefault="00DB16D6" w:rsidP="00DB16D6">
      <w:pPr>
        <w:rPr>
          <w:rFonts w:ascii="Arial" w:hAnsi="Arial" w:cs="Arial"/>
          <w:b/>
          <w:sz w:val="16"/>
          <w:szCs w:val="16"/>
        </w:rPr>
      </w:pPr>
    </w:p>
    <w:p w14:paraId="6E4EADA3" w14:textId="77777777" w:rsidR="00DB16D6" w:rsidRPr="00866556" w:rsidRDefault="00DB16D6" w:rsidP="00DB16D6">
      <w:pPr>
        <w:rPr>
          <w:rFonts w:ascii="Arial" w:hAnsi="Arial" w:cs="Arial"/>
        </w:rPr>
      </w:pPr>
      <w:r w:rsidRPr="00866556">
        <w:rPr>
          <w:rFonts w:ascii="Arial" w:hAnsi="Arial" w:cs="Arial"/>
        </w:rPr>
        <w:t xml:space="preserve">If you notice any of these changes in your </w:t>
      </w:r>
      <w:proofErr w:type="gramStart"/>
      <w:r w:rsidRPr="00866556">
        <w:rPr>
          <w:rFonts w:ascii="Arial" w:hAnsi="Arial" w:cs="Arial"/>
        </w:rPr>
        <w:t>child</w:t>
      </w:r>
      <w:proofErr w:type="gramEnd"/>
      <w:r w:rsidRPr="00866556">
        <w:rPr>
          <w:rFonts w:ascii="Arial" w:hAnsi="Arial" w:cs="Arial"/>
        </w:rPr>
        <w:t xml:space="preserve"> it is very important that you </w:t>
      </w:r>
      <w:r>
        <w:rPr>
          <w:rFonts w:ascii="Arial" w:hAnsi="Arial" w:cs="Arial"/>
        </w:rPr>
        <w:t>tell your child’s Sickle Cell T</w:t>
      </w:r>
      <w:r w:rsidRPr="00866556">
        <w:rPr>
          <w:rFonts w:ascii="Arial" w:hAnsi="Arial" w:cs="Arial"/>
        </w:rPr>
        <w:t>eam. It is important to investigate these changes and not to think that they are happening because your child is being naughty.  Your sickle cell team will arrange for an assessment of your child and an MRI scan to see if there is any evidence of a silent stroke.</w:t>
      </w:r>
    </w:p>
    <w:p w14:paraId="5B684238" w14:textId="77777777" w:rsidR="00DB16D6" w:rsidRPr="00866556" w:rsidRDefault="00DB16D6" w:rsidP="00DB16D6">
      <w:pPr>
        <w:rPr>
          <w:rFonts w:ascii="Arial" w:hAnsi="Arial" w:cs="Arial"/>
          <w:sz w:val="16"/>
          <w:szCs w:val="16"/>
        </w:rPr>
      </w:pPr>
    </w:p>
    <w:p w14:paraId="49C14FDC" w14:textId="383A8610" w:rsidR="00DB16D6" w:rsidRPr="00DB16D6" w:rsidRDefault="00DB16D6" w:rsidP="00DB16D6">
      <w:pPr>
        <w:rPr>
          <w:rFonts w:ascii="Arial" w:hAnsi="Arial" w:cs="Arial"/>
          <w:b/>
          <w:color w:val="0070C0"/>
        </w:rPr>
      </w:pPr>
      <w:r w:rsidRPr="00DB16D6">
        <w:rPr>
          <w:rFonts w:ascii="Arial" w:hAnsi="Arial" w:cs="Arial"/>
          <w:b/>
          <w:noProof/>
          <w:color w:val="0070C0"/>
        </w:rPr>
        <w:drawing>
          <wp:anchor distT="0" distB="0" distL="114300" distR="114300" simplePos="0" relativeHeight="251660287" behindDoc="1" locked="0" layoutInCell="1" allowOverlap="1" wp14:anchorId="0886D683" wp14:editId="3835E1BD">
            <wp:simplePos x="0" y="0"/>
            <wp:positionH relativeFrom="column">
              <wp:posOffset>5511165</wp:posOffset>
            </wp:positionH>
            <wp:positionV relativeFrom="paragraph">
              <wp:posOffset>38735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DB16D6">
        <w:rPr>
          <w:rFonts w:ascii="Arial" w:hAnsi="Arial" w:cs="Arial"/>
          <w:b/>
          <w:color w:val="0070C0"/>
        </w:rPr>
        <w:t>Should anyone else be looking out for these changes?</w:t>
      </w:r>
    </w:p>
    <w:p w14:paraId="18218BE2" w14:textId="77777777" w:rsidR="00DB16D6" w:rsidRPr="00866556" w:rsidRDefault="00DB16D6" w:rsidP="00DB16D6">
      <w:pPr>
        <w:rPr>
          <w:rFonts w:ascii="Arial" w:hAnsi="Arial" w:cs="Arial"/>
          <w:b/>
          <w:sz w:val="16"/>
          <w:szCs w:val="16"/>
        </w:rPr>
      </w:pPr>
    </w:p>
    <w:p w14:paraId="5A001239" w14:textId="77777777" w:rsidR="00DB16D6" w:rsidRPr="00866556" w:rsidRDefault="00DB16D6" w:rsidP="00DB16D6">
      <w:pPr>
        <w:ind w:right="1701"/>
        <w:rPr>
          <w:rFonts w:ascii="Arial" w:hAnsi="Arial" w:cs="Arial"/>
        </w:rPr>
      </w:pPr>
      <w:r w:rsidRPr="00866556">
        <w:rPr>
          <w:rFonts w:ascii="Arial" w:hAnsi="Arial" w:cs="Arial"/>
        </w:rPr>
        <w:t>Your child’s teacher should be aware of the risk of a sil</w:t>
      </w:r>
      <w:r>
        <w:rPr>
          <w:rFonts w:ascii="Arial" w:hAnsi="Arial" w:cs="Arial"/>
        </w:rPr>
        <w:t>ent stroke for your child.  Teachers spend a lot of time with</w:t>
      </w:r>
      <w:r w:rsidRPr="00866556">
        <w:rPr>
          <w:rFonts w:ascii="Arial" w:hAnsi="Arial" w:cs="Arial"/>
        </w:rPr>
        <w:t xml:space="preserve"> child</w:t>
      </w:r>
      <w:r>
        <w:rPr>
          <w:rFonts w:ascii="Arial" w:hAnsi="Arial" w:cs="Arial"/>
        </w:rPr>
        <w:t xml:space="preserve">ren </w:t>
      </w:r>
      <w:r w:rsidRPr="00866556">
        <w:rPr>
          <w:rFonts w:ascii="Arial" w:hAnsi="Arial" w:cs="Arial"/>
        </w:rPr>
        <w:t>and will notice a change in their behaviour, memory and concentration.  If they repo</w:t>
      </w:r>
      <w:r>
        <w:rPr>
          <w:rFonts w:ascii="Arial" w:hAnsi="Arial" w:cs="Arial"/>
        </w:rPr>
        <w:t>rt any of these changes to you let your Sickle Cell T</w:t>
      </w:r>
      <w:r w:rsidRPr="00866556">
        <w:rPr>
          <w:rFonts w:ascii="Arial" w:hAnsi="Arial" w:cs="Arial"/>
        </w:rPr>
        <w:t>eam know.</w:t>
      </w:r>
    </w:p>
    <w:p w14:paraId="4FC80C97" w14:textId="77777777" w:rsidR="00DB16D6" w:rsidRPr="00866556" w:rsidRDefault="00DB16D6" w:rsidP="00DB16D6">
      <w:pPr>
        <w:rPr>
          <w:rFonts w:ascii="Arial" w:hAnsi="Arial" w:cs="Arial"/>
          <w:b/>
          <w:sz w:val="16"/>
          <w:szCs w:val="16"/>
        </w:rPr>
      </w:pPr>
    </w:p>
    <w:p w14:paraId="4897EEAC" w14:textId="77777777" w:rsidR="00DB16D6" w:rsidRPr="00DB16D6" w:rsidRDefault="00DB16D6" w:rsidP="00DB16D6">
      <w:pPr>
        <w:rPr>
          <w:rFonts w:ascii="Arial" w:hAnsi="Arial" w:cs="Arial"/>
          <w:b/>
          <w:color w:val="0070C0"/>
        </w:rPr>
      </w:pPr>
      <w:r w:rsidRPr="00DB16D6">
        <w:rPr>
          <w:rFonts w:ascii="Arial" w:hAnsi="Arial" w:cs="Arial"/>
          <w:b/>
          <w:color w:val="0070C0"/>
        </w:rPr>
        <w:t>What is the treatment for silent stroke?</w:t>
      </w:r>
    </w:p>
    <w:p w14:paraId="07AC12F5" w14:textId="77777777" w:rsidR="00DB16D6" w:rsidRPr="00866556" w:rsidRDefault="00DB16D6" w:rsidP="00DB16D6">
      <w:pPr>
        <w:rPr>
          <w:rFonts w:ascii="Arial" w:hAnsi="Arial" w:cs="Arial"/>
          <w:b/>
          <w:sz w:val="16"/>
          <w:szCs w:val="16"/>
        </w:rPr>
      </w:pPr>
    </w:p>
    <w:p w14:paraId="6F5FE5A4" w14:textId="29FF0A4A" w:rsidR="00DB16D6" w:rsidRPr="00866556" w:rsidRDefault="00DB16D6" w:rsidP="00DB16D6">
      <w:pPr>
        <w:rPr>
          <w:rFonts w:ascii="Arial" w:hAnsi="Arial" w:cs="Arial"/>
        </w:rPr>
      </w:pPr>
      <w:r w:rsidRPr="00866556">
        <w:rPr>
          <w:rFonts w:ascii="Arial" w:hAnsi="Arial" w:cs="Arial"/>
        </w:rPr>
        <w:t xml:space="preserve">If your child has had a silent stroke the doctors will </w:t>
      </w:r>
      <w:proofErr w:type="gramStart"/>
      <w:r w:rsidRPr="00866556">
        <w:rPr>
          <w:rFonts w:ascii="Arial" w:hAnsi="Arial" w:cs="Arial"/>
        </w:rPr>
        <w:t>recommend</w:t>
      </w:r>
      <w:proofErr w:type="gramEnd"/>
      <w:r w:rsidRPr="00866556">
        <w:rPr>
          <w:rFonts w:ascii="Arial" w:hAnsi="Arial" w:cs="Arial"/>
        </w:rPr>
        <w:t xml:space="preserve"> they go onto a regular blood transfusion programme.  This means that approximately once a month your child will come to the hospital for a blood transfusion.  The aim of this treatment is to reduce the amount of</w:t>
      </w:r>
      <w:r>
        <w:rPr>
          <w:rFonts w:ascii="Arial" w:hAnsi="Arial" w:cs="Arial"/>
        </w:rPr>
        <w:t xml:space="preserve"> sickle cell blood and </w:t>
      </w:r>
      <w:r w:rsidRPr="00866556">
        <w:rPr>
          <w:rFonts w:ascii="Arial" w:hAnsi="Arial" w:cs="Arial"/>
        </w:rPr>
        <w:t>help reduce the chance of your child having further crisis that may damage the blood flow to the brain.</w:t>
      </w:r>
    </w:p>
    <w:p w14:paraId="4CF9BDF6" w14:textId="77777777" w:rsidR="00DB16D6" w:rsidRPr="00866556" w:rsidRDefault="00DB16D6" w:rsidP="00DB16D6">
      <w:pPr>
        <w:rPr>
          <w:rFonts w:ascii="Arial" w:hAnsi="Arial" w:cs="Arial"/>
        </w:rPr>
      </w:pPr>
    </w:p>
    <w:p w14:paraId="23F96A19" w14:textId="77777777" w:rsidR="00DB16D6" w:rsidRDefault="00DB16D6" w:rsidP="00DB16D6">
      <w:pPr>
        <w:rPr>
          <w:rFonts w:ascii="Arial" w:hAnsi="Arial" w:cs="Arial"/>
          <w:b/>
        </w:rPr>
      </w:pPr>
    </w:p>
    <w:p w14:paraId="326811DB" w14:textId="77777777" w:rsidR="00DB16D6" w:rsidRDefault="00DB16D6" w:rsidP="00DB16D6">
      <w:pPr>
        <w:rPr>
          <w:rFonts w:ascii="Arial" w:hAnsi="Arial" w:cs="Arial"/>
          <w:b/>
        </w:rPr>
      </w:pPr>
    </w:p>
    <w:p w14:paraId="5D81D10E" w14:textId="77777777" w:rsidR="00DB16D6" w:rsidRPr="00DB16D6" w:rsidRDefault="00DB16D6" w:rsidP="00DB16D6">
      <w:pPr>
        <w:rPr>
          <w:rFonts w:ascii="Arial" w:hAnsi="Arial" w:cs="Arial"/>
          <w:b/>
          <w:color w:val="0070C0"/>
        </w:rPr>
      </w:pPr>
    </w:p>
    <w:p w14:paraId="583DDF66" w14:textId="77777777" w:rsidR="00DB16D6" w:rsidRDefault="00DB16D6" w:rsidP="00DB16D6">
      <w:pPr>
        <w:rPr>
          <w:rFonts w:ascii="Arial" w:hAnsi="Arial" w:cs="Arial"/>
          <w:b/>
        </w:rPr>
      </w:pPr>
      <w:r w:rsidRPr="00DB16D6">
        <w:rPr>
          <w:rFonts w:ascii="Arial" w:hAnsi="Arial" w:cs="Arial"/>
          <w:b/>
          <w:color w:val="0070C0"/>
        </w:rPr>
        <w:t>What is the risk of my child having a stroke if they have had a silent stroke?</w:t>
      </w:r>
    </w:p>
    <w:p w14:paraId="58B039AC" w14:textId="77777777" w:rsidR="00DB16D6" w:rsidRPr="00866556" w:rsidRDefault="00DB16D6" w:rsidP="00DB16D6">
      <w:pPr>
        <w:rPr>
          <w:rFonts w:ascii="Arial" w:hAnsi="Arial" w:cs="Arial"/>
          <w:b/>
          <w:sz w:val="16"/>
          <w:szCs w:val="16"/>
        </w:rPr>
      </w:pPr>
    </w:p>
    <w:p w14:paraId="7BA171B8" w14:textId="77777777" w:rsidR="00DB16D6" w:rsidRPr="00866556" w:rsidRDefault="00DB16D6" w:rsidP="00DB16D6">
      <w:pPr>
        <w:rPr>
          <w:rFonts w:ascii="Arial" w:hAnsi="Arial" w:cs="Arial"/>
        </w:rPr>
      </w:pPr>
      <w:r w:rsidRPr="00866556">
        <w:rPr>
          <w:rFonts w:ascii="Arial" w:hAnsi="Arial" w:cs="Arial"/>
        </w:rPr>
        <w:t xml:space="preserve">If your child has had a silent </w:t>
      </w:r>
      <w:proofErr w:type="gramStart"/>
      <w:r w:rsidRPr="00866556">
        <w:rPr>
          <w:rFonts w:ascii="Arial" w:hAnsi="Arial" w:cs="Arial"/>
        </w:rPr>
        <w:t>stroke</w:t>
      </w:r>
      <w:proofErr w:type="gramEnd"/>
      <w:r w:rsidRPr="00866556">
        <w:rPr>
          <w:rFonts w:ascii="Arial" w:hAnsi="Arial" w:cs="Arial"/>
        </w:rPr>
        <w:t xml:space="preserve"> then they will be at a higher risk of having a stroke unless they receive regular blood transfusions then this risk will be reduced.</w:t>
      </w:r>
      <w:r>
        <w:rPr>
          <w:rFonts w:ascii="Arial" w:hAnsi="Arial" w:cs="Arial"/>
        </w:rPr>
        <w:t xml:space="preserve"> (Lee et al, 2006)</w:t>
      </w:r>
    </w:p>
    <w:p w14:paraId="7B9491CE" w14:textId="77777777" w:rsidR="00DB16D6" w:rsidRPr="00866556" w:rsidRDefault="00DB16D6" w:rsidP="00DB16D6">
      <w:pPr>
        <w:rPr>
          <w:rFonts w:ascii="Arial" w:hAnsi="Arial" w:cs="Arial"/>
        </w:rPr>
      </w:pPr>
    </w:p>
    <w:p w14:paraId="7EC2AE7A" w14:textId="28CB7B72" w:rsidR="00DB16D6" w:rsidRPr="00DB16D6" w:rsidRDefault="00DB16D6" w:rsidP="00DB16D6">
      <w:pPr>
        <w:spacing w:after="200"/>
        <w:rPr>
          <w:rFonts w:ascii="Arial" w:hAnsi="Arial" w:cs="Arial"/>
          <w:color w:val="0070C0"/>
        </w:rPr>
      </w:pPr>
      <w:r w:rsidRPr="00DB16D6">
        <w:rPr>
          <w:rFonts w:ascii="Arial" w:hAnsi="Arial" w:cs="Arial"/>
          <w:b/>
          <w:color w:val="0070C0"/>
        </w:rPr>
        <w:t>Further information</w:t>
      </w:r>
    </w:p>
    <w:p w14:paraId="0DAC6F77" w14:textId="77777777" w:rsidR="00DB16D6" w:rsidRPr="00866556" w:rsidRDefault="00DB16D6" w:rsidP="00DB16D6">
      <w:pPr>
        <w:rPr>
          <w:rFonts w:ascii="Arial" w:hAnsi="Arial" w:cs="Arial"/>
        </w:rPr>
      </w:pPr>
      <w:r>
        <w:rPr>
          <w:rFonts w:ascii="Arial" w:hAnsi="Arial" w:cs="Arial"/>
        </w:rPr>
        <w:t xml:space="preserve">If you need </w:t>
      </w:r>
      <w:r w:rsidRPr="00866556">
        <w:rPr>
          <w:rFonts w:ascii="Arial" w:hAnsi="Arial" w:cs="Arial"/>
        </w:rPr>
        <w:t xml:space="preserve">any further </w:t>
      </w:r>
      <w:proofErr w:type="gramStart"/>
      <w:r>
        <w:rPr>
          <w:rFonts w:ascii="Arial" w:hAnsi="Arial" w:cs="Arial"/>
        </w:rPr>
        <w:t>information</w:t>
      </w:r>
      <w:proofErr w:type="gramEnd"/>
      <w:r>
        <w:rPr>
          <w:rFonts w:ascii="Arial" w:hAnsi="Arial" w:cs="Arial"/>
        </w:rPr>
        <w:t xml:space="preserve"> please contact the Sickle Cell Team</w:t>
      </w:r>
      <w:r w:rsidRPr="00866556">
        <w:rPr>
          <w:rFonts w:ascii="Arial" w:hAnsi="Arial" w:cs="Arial"/>
        </w:rPr>
        <w:t xml:space="preserve"> on 0151 252 507</w:t>
      </w:r>
      <w:r>
        <w:rPr>
          <w:rFonts w:ascii="Arial" w:hAnsi="Arial" w:cs="Arial"/>
        </w:rPr>
        <w:t>0</w:t>
      </w:r>
    </w:p>
    <w:p w14:paraId="2B3CE67F" w14:textId="77777777" w:rsidR="00DB16D6" w:rsidRPr="00866556" w:rsidRDefault="00DB16D6" w:rsidP="00DB16D6">
      <w:pPr>
        <w:jc w:val="both"/>
        <w:rPr>
          <w:rFonts w:ascii="Arial" w:hAnsi="Arial" w:cs="Arial"/>
        </w:rPr>
      </w:pPr>
    </w:p>
    <w:p w14:paraId="5A636DCD" w14:textId="77777777" w:rsidR="00DB16D6" w:rsidRPr="00DB16D6" w:rsidRDefault="00DB16D6" w:rsidP="00DB16D6">
      <w:pPr>
        <w:jc w:val="both"/>
        <w:rPr>
          <w:rFonts w:ascii="Arial" w:hAnsi="Arial" w:cs="Arial"/>
          <w:b/>
          <w:color w:val="0070C0"/>
        </w:rPr>
      </w:pPr>
      <w:r w:rsidRPr="00DB16D6">
        <w:rPr>
          <w:rFonts w:ascii="Arial" w:hAnsi="Arial" w:cs="Arial"/>
          <w:b/>
          <w:color w:val="0070C0"/>
        </w:rPr>
        <w:t>References</w:t>
      </w:r>
    </w:p>
    <w:p w14:paraId="33783F3E" w14:textId="77777777" w:rsidR="00DB16D6" w:rsidRPr="00840E21" w:rsidRDefault="00DB16D6" w:rsidP="00DB16D6">
      <w:pPr>
        <w:jc w:val="both"/>
        <w:rPr>
          <w:rFonts w:ascii="Arial" w:hAnsi="Arial" w:cs="Arial"/>
        </w:rPr>
      </w:pPr>
    </w:p>
    <w:p w14:paraId="271F0B56" w14:textId="77777777" w:rsidR="00DB16D6" w:rsidRPr="00840E21" w:rsidRDefault="00DB16D6" w:rsidP="00DB16D6">
      <w:pPr>
        <w:jc w:val="both"/>
        <w:rPr>
          <w:rFonts w:ascii="Arial" w:hAnsi="Arial" w:cs="Arial"/>
        </w:rPr>
      </w:pPr>
      <w:r w:rsidRPr="00840E21">
        <w:rPr>
          <w:rFonts w:ascii="Arial" w:hAnsi="Arial" w:cs="Arial"/>
        </w:rPr>
        <w:t xml:space="preserve">Kinney, </w:t>
      </w:r>
      <w:r>
        <w:rPr>
          <w:rFonts w:ascii="Arial" w:hAnsi="Arial" w:cs="Arial"/>
        </w:rPr>
        <w:t xml:space="preserve">T., </w:t>
      </w:r>
      <w:r w:rsidRPr="00840E21">
        <w:rPr>
          <w:rFonts w:ascii="Arial" w:hAnsi="Arial" w:cs="Arial"/>
        </w:rPr>
        <w:t>Sleeper,</w:t>
      </w:r>
      <w:r>
        <w:rPr>
          <w:rFonts w:ascii="Arial" w:hAnsi="Arial" w:cs="Arial"/>
        </w:rPr>
        <w:t xml:space="preserve"> L., </w:t>
      </w:r>
      <w:r w:rsidRPr="00840E21">
        <w:rPr>
          <w:rFonts w:ascii="Arial" w:hAnsi="Arial" w:cs="Arial"/>
        </w:rPr>
        <w:t>Wang,</w:t>
      </w:r>
      <w:r>
        <w:rPr>
          <w:rFonts w:ascii="Arial" w:hAnsi="Arial" w:cs="Arial"/>
        </w:rPr>
        <w:t xml:space="preserve"> W.  </w:t>
      </w:r>
      <w:r w:rsidRPr="00840E21">
        <w:rPr>
          <w:rFonts w:ascii="Arial" w:hAnsi="Arial" w:cs="Arial"/>
        </w:rPr>
        <w:t>Zimmerman,</w:t>
      </w:r>
      <w:r>
        <w:rPr>
          <w:rFonts w:ascii="Arial" w:hAnsi="Arial" w:cs="Arial"/>
        </w:rPr>
        <w:t xml:space="preserve"> R et al for the </w:t>
      </w:r>
      <w:r w:rsidRPr="00840E21">
        <w:rPr>
          <w:rFonts w:ascii="Arial" w:hAnsi="Arial" w:cs="Arial"/>
        </w:rPr>
        <w:t>Cooperative Study of Sickle Cell Disease</w:t>
      </w:r>
      <w:r>
        <w:rPr>
          <w:rFonts w:ascii="Arial" w:hAnsi="Arial" w:cs="Arial"/>
        </w:rPr>
        <w:t xml:space="preserve">. 1999. </w:t>
      </w:r>
      <w:r w:rsidRPr="00840E21">
        <w:rPr>
          <w:rFonts w:ascii="Arial" w:hAnsi="Arial" w:cs="Arial"/>
          <w:b/>
          <w:bCs/>
        </w:rPr>
        <w:t xml:space="preserve">Silent Cerebral Infarcts in Sickle Cell </w:t>
      </w:r>
      <w:proofErr w:type="spellStart"/>
      <w:r w:rsidRPr="00840E21">
        <w:rPr>
          <w:rFonts w:ascii="Arial" w:hAnsi="Arial" w:cs="Arial"/>
          <w:b/>
          <w:bCs/>
        </w:rPr>
        <w:t>Anemia</w:t>
      </w:r>
      <w:proofErr w:type="spellEnd"/>
      <w:r w:rsidRPr="00840E21">
        <w:rPr>
          <w:rFonts w:ascii="Arial" w:hAnsi="Arial" w:cs="Arial"/>
          <w:b/>
          <w:bCs/>
        </w:rPr>
        <w:t>: A Risk Factor Analysis</w:t>
      </w:r>
      <w:r w:rsidRPr="00840E21">
        <w:rPr>
          <w:rFonts w:ascii="Arial" w:hAnsi="Arial" w:cs="Arial"/>
          <w:i/>
          <w:iCs/>
        </w:rPr>
        <w:t xml:space="preserve"> </w:t>
      </w:r>
      <w:proofErr w:type="spellStart"/>
      <w:r w:rsidRPr="00840E21">
        <w:rPr>
          <w:rFonts w:ascii="Arial" w:hAnsi="Arial" w:cs="Arial"/>
          <w:i/>
          <w:iCs/>
        </w:rPr>
        <w:t>Pediatrics</w:t>
      </w:r>
      <w:proofErr w:type="spellEnd"/>
      <w:r w:rsidRPr="00840E21">
        <w:rPr>
          <w:rFonts w:ascii="Arial" w:hAnsi="Arial" w:cs="Arial"/>
          <w:i/>
          <w:iCs/>
        </w:rPr>
        <w:t xml:space="preserve"> </w:t>
      </w:r>
      <w:r>
        <w:rPr>
          <w:rFonts w:ascii="Arial" w:hAnsi="Arial" w:cs="Arial"/>
        </w:rPr>
        <w:t>Vol103.</w:t>
      </w:r>
    </w:p>
    <w:p w14:paraId="1997EA1A" w14:textId="77777777" w:rsidR="00DB16D6" w:rsidRDefault="00DB16D6" w:rsidP="00DB16D6">
      <w:pPr>
        <w:jc w:val="both"/>
        <w:rPr>
          <w:rFonts w:ascii="Arial" w:hAnsi="Arial" w:cs="Arial"/>
        </w:rPr>
      </w:pPr>
    </w:p>
    <w:p w14:paraId="73FCA34F" w14:textId="77777777" w:rsidR="00DB16D6" w:rsidRPr="00840E21" w:rsidRDefault="00DB16D6" w:rsidP="00DB16D6">
      <w:pPr>
        <w:jc w:val="both"/>
        <w:rPr>
          <w:rFonts w:ascii="Arial" w:hAnsi="Arial" w:cs="Arial"/>
        </w:rPr>
      </w:pPr>
      <w:r w:rsidRPr="00840E21">
        <w:rPr>
          <w:rFonts w:ascii="Arial" w:hAnsi="Arial" w:cs="Arial"/>
        </w:rPr>
        <w:t xml:space="preserve">Lee, M. </w:t>
      </w:r>
      <w:proofErr w:type="spellStart"/>
      <w:r w:rsidRPr="00840E21">
        <w:rPr>
          <w:rFonts w:ascii="Arial" w:hAnsi="Arial" w:cs="Arial"/>
        </w:rPr>
        <w:t>Piomelli</w:t>
      </w:r>
      <w:proofErr w:type="spellEnd"/>
      <w:r w:rsidRPr="00840E21">
        <w:rPr>
          <w:rFonts w:ascii="Arial" w:hAnsi="Arial" w:cs="Arial"/>
        </w:rPr>
        <w:t xml:space="preserve">, S., Granger, S. Miller, T. Harkness, S., Brambilla, D. and Adams, R. for the STOP Study Investigators. 2006.  Stroke Prevention Trial in Sickle Cell </w:t>
      </w:r>
      <w:proofErr w:type="spellStart"/>
      <w:r w:rsidRPr="00840E21">
        <w:rPr>
          <w:rFonts w:ascii="Arial" w:hAnsi="Arial" w:cs="Arial"/>
        </w:rPr>
        <w:t>Anemia</w:t>
      </w:r>
      <w:proofErr w:type="spellEnd"/>
      <w:r w:rsidRPr="00840E21">
        <w:rPr>
          <w:rFonts w:ascii="Arial" w:hAnsi="Arial" w:cs="Arial"/>
        </w:rPr>
        <w:t xml:space="preserve"> (STOP):</w:t>
      </w:r>
    </w:p>
    <w:p w14:paraId="3E1212EC" w14:textId="77777777" w:rsidR="00DB16D6" w:rsidRPr="00840E21" w:rsidRDefault="00DB16D6" w:rsidP="00DB16D6">
      <w:pPr>
        <w:jc w:val="both"/>
        <w:rPr>
          <w:rFonts w:ascii="Arial" w:hAnsi="Arial" w:cs="Arial"/>
        </w:rPr>
      </w:pPr>
      <w:r w:rsidRPr="00840E21">
        <w:rPr>
          <w:rFonts w:ascii="Arial" w:hAnsi="Arial" w:cs="Arial"/>
        </w:rPr>
        <w:t xml:space="preserve">extended follow-up and </w:t>
      </w:r>
      <w:proofErr w:type="gramStart"/>
      <w:r w:rsidRPr="00840E21">
        <w:rPr>
          <w:rFonts w:ascii="Arial" w:hAnsi="Arial" w:cs="Arial"/>
        </w:rPr>
        <w:t>final results</w:t>
      </w:r>
      <w:proofErr w:type="gramEnd"/>
      <w:r w:rsidRPr="00840E21">
        <w:rPr>
          <w:rFonts w:ascii="Arial" w:hAnsi="Arial" w:cs="Arial"/>
        </w:rPr>
        <w:t>. BLOOD, Vol 108 (3).</w:t>
      </w:r>
    </w:p>
    <w:p w14:paraId="566CC013" w14:textId="7EDC2856" w:rsidR="00DB16D6" w:rsidRPr="0099545C" w:rsidRDefault="00DB16D6" w:rsidP="00DB16D6">
      <w:pPr>
        <w:jc w:val="both"/>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7FA26B36">
            <wp:simplePos x="0" y="0"/>
            <wp:positionH relativeFrom="margin">
              <wp:posOffset>5200827</wp:posOffset>
            </wp:positionH>
            <wp:positionV relativeFrom="margin">
              <wp:posOffset>3118204</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251178AA" w14:textId="77777777" w:rsidR="00DB16D6" w:rsidRPr="00DB16D6" w:rsidRDefault="00DB16D6" w:rsidP="00DB16D6">
      <w:pPr>
        <w:jc w:val="both"/>
        <w:rPr>
          <w:rFonts w:ascii="Arial" w:hAnsi="Arial" w:cs="Arial"/>
          <w:b/>
          <w:color w:val="0070C0"/>
        </w:rPr>
      </w:pPr>
      <w:r w:rsidRPr="00DB16D6">
        <w:rPr>
          <w:rFonts w:ascii="Arial" w:hAnsi="Arial" w:cs="Arial"/>
          <w:b/>
          <w:color w:val="0070C0"/>
        </w:rPr>
        <w:t>Useful websites</w:t>
      </w:r>
    </w:p>
    <w:p w14:paraId="2A4ECA7B" w14:textId="77777777" w:rsidR="00DB16D6" w:rsidRPr="00866556" w:rsidRDefault="00DB16D6" w:rsidP="00DB16D6">
      <w:pPr>
        <w:jc w:val="both"/>
        <w:rPr>
          <w:rFonts w:ascii="Arial" w:hAnsi="Arial" w:cs="Arial"/>
        </w:rPr>
      </w:pPr>
    </w:p>
    <w:p w14:paraId="2BBA976B" w14:textId="77777777" w:rsidR="00DB16D6" w:rsidRPr="00866556" w:rsidRDefault="003D1150" w:rsidP="00DB16D6">
      <w:pPr>
        <w:jc w:val="both"/>
        <w:rPr>
          <w:rFonts w:ascii="Arial" w:hAnsi="Arial" w:cs="Arial"/>
        </w:rPr>
      </w:pPr>
      <w:hyperlink r:id="rId14" w:history="1">
        <w:r w:rsidR="00DB16D6" w:rsidRPr="00866556">
          <w:rPr>
            <w:rFonts w:ascii="Arial" w:hAnsi="Arial" w:cs="Arial"/>
            <w:color w:val="0000FF"/>
            <w:u w:val="single"/>
          </w:rPr>
          <w:t>www.alderhey.co.uk</w:t>
        </w:r>
      </w:hyperlink>
    </w:p>
    <w:p w14:paraId="304FA955" w14:textId="77777777" w:rsidR="00DB16D6" w:rsidRPr="00866556" w:rsidRDefault="003D1150" w:rsidP="00DB16D6">
      <w:pPr>
        <w:jc w:val="both"/>
        <w:rPr>
          <w:rFonts w:ascii="Arial" w:hAnsi="Arial" w:cs="Arial"/>
        </w:rPr>
      </w:pPr>
      <w:hyperlink r:id="rId15" w:history="1">
        <w:r w:rsidR="00DB16D6" w:rsidRPr="00866556">
          <w:rPr>
            <w:rFonts w:ascii="Arial" w:hAnsi="Arial" w:cs="Arial"/>
            <w:color w:val="0000FF"/>
            <w:u w:val="single"/>
          </w:rPr>
          <w:t>www.sicklecellsociety.co.uk</w:t>
        </w:r>
      </w:hyperlink>
    </w:p>
    <w:p w14:paraId="6AE96D77" w14:textId="77777777" w:rsidR="00DB16D6" w:rsidRPr="00866556" w:rsidRDefault="00DB16D6" w:rsidP="00DB16D6">
      <w:pPr>
        <w:jc w:val="both"/>
        <w:rPr>
          <w:rFonts w:ascii="Candara" w:hAnsi="Candara"/>
          <w:b/>
          <w:i/>
          <w:sz w:val="36"/>
          <w:szCs w:val="36"/>
        </w:rPr>
      </w:pPr>
    </w:p>
    <w:p w14:paraId="44460C6D" w14:textId="037A3CD5" w:rsidR="00DB16D6" w:rsidRDefault="00DB16D6" w:rsidP="00DB16D6">
      <w:pPr>
        <w:rPr>
          <w:rFonts w:ascii="Arial" w:eastAsia="Calibri" w:hAnsi="Arial" w:cs="Arial"/>
          <w:lang w:eastAsia="en-US"/>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54AEFB2F" w14:textId="77777777" w:rsidR="00F61570" w:rsidRDefault="00F61570" w:rsidP="001B2719">
      <w:pPr>
        <w:spacing w:after="240"/>
        <w:rPr>
          <w:rFonts w:ascii="Arial" w:hAnsi="Arial" w:cs="Arial"/>
          <w:szCs w:val="20"/>
          <w:lang w:eastAsia="en-US"/>
        </w:rPr>
      </w:pPr>
    </w:p>
    <w:p w14:paraId="0A4F493D" w14:textId="77777777" w:rsidR="00DB16D6" w:rsidRDefault="00DB16D6" w:rsidP="001B2719">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57D8BD1D" w:rsidR="00ED7F86" w:rsidRPr="00ED7F86" w:rsidRDefault="00DB16D6"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0DBD515">
            <wp:simplePos x="0" y="0"/>
            <wp:positionH relativeFrom="column">
              <wp:posOffset>-457200</wp:posOffset>
            </wp:positionH>
            <wp:positionV relativeFrom="paragraph">
              <wp:posOffset>8255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5A6FCC31"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3D1150" w:rsidP="00ED7F86">
      <w:pPr>
        <w:rPr>
          <w:rFonts w:ascii="Arial" w:hAnsi="Arial" w:cs="Arial"/>
          <w:szCs w:val="20"/>
          <w:lang w:eastAsia="en-US"/>
        </w:rPr>
      </w:pPr>
      <w:hyperlink r:id="rId18"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3B90347B"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D839B6">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DB16D6">
        <w:rPr>
          <w:rFonts w:ascii="Arial" w:hAnsi="Arial" w:cs="Arial"/>
          <w:b/>
          <w:szCs w:val="20"/>
          <w:lang w:eastAsia="en-US"/>
        </w:rPr>
        <w:t>1</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1"/>
  </w:num>
  <w:num w:numId="5">
    <w:abstractNumId w:val="2"/>
  </w:num>
  <w:num w:numId="6">
    <w:abstractNumId w:val="7"/>
  </w:num>
  <w:num w:numId="7">
    <w:abstractNumId w:val="8"/>
  </w:num>
  <w:num w:numId="8">
    <w:abstractNumId w:val="9"/>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23880"/>
    <w:rsid w:val="000A3688"/>
    <w:rsid w:val="001606AC"/>
    <w:rsid w:val="0018415C"/>
    <w:rsid w:val="00192F44"/>
    <w:rsid w:val="001B2719"/>
    <w:rsid w:val="00222FFF"/>
    <w:rsid w:val="00302A6B"/>
    <w:rsid w:val="00344547"/>
    <w:rsid w:val="003721F1"/>
    <w:rsid w:val="003C0E2A"/>
    <w:rsid w:val="003C4C1D"/>
    <w:rsid w:val="003D1150"/>
    <w:rsid w:val="003E74AF"/>
    <w:rsid w:val="003F4302"/>
    <w:rsid w:val="00443FF2"/>
    <w:rsid w:val="004B5999"/>
    <w:rsid w:val="005019BD"/>
    <w:rsid w:val="00683AC4"/>
    <w:rsid w:val="006A32CE"/>
    <w:rsid w:val="006B1978"/>
    <w:rsid w:val="006C76CE"/>
    <w:rsid w:val="0079372B"/>
    <w:rsid w:val="007D415F"/>
    <w:rsid w:val="009863A7"/>
    <w:rsid w:val="009F025E"/>
    <w:rsid w:val="00A30EE4"/>
    <w:rsid w:val="00A61762"/>
    <w:rsid w:val="00A731F7"/>
    <w:rsid w:val="00AF3172"/>
    <w:rsid w:val="00AF57E1"/>
    <w:rsid w:val="00D4132B"/>
    <w:rsid w:val="00D74459"/>
    <w:rsid w:val="00D839B6"/>
    <w:rsid w:val="00DB16D6"/>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860A397-0E92-4DA0-9BFA-0A7D971B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sicklecellsociety.co.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alderh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2021-12-05T19:02:45+00:00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54F7D-72B9-466C-B8ED-13ED5340C355}"/>
</file>

<file path=customXml/itemProps2.xml><?xml version="1.0" encoding="utf-8"?>
<ds:datastoreItem xmlns:ds="http://schemas.openxmlformats.org/officeDocument/2006/customXml" ds:itemID="{FCEC440E-B2BE-464D-A4BC-37FFFB406C60}">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Stroke PIAG 0051</dc:title>
  <dc:creator>NHS</dc:creator>
  <cp:lastModifiedBy>White Elvina</cp:lastModifiedBy>
  <cp:revision>2</cp:revision>
  <dcterms:created xsi:type="dcterms:W3CDTF">2021-07-02T13:57:00Z</dcterms:created>
  <dcterms:modified xsi:type="dcterms:W3CDTF">2021-07-02T13:57:00Z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