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7B1E3" w14:textId="5461235A" w:rsidR="003F4302" w:rsidRDefault="006B1978" w:rsidP="00ED7F86">
      <w:pPr>
        <w:jc w:val="right"/>
        <w:rPr>
          <w:rFonts w:ascii="Arial" w:hAnsi="Arial"/>
          <w:szCs w:val="20"/>
          <w:lang w:eastAsia="en-US"/>
        </w:rPr>
      </w:pPr>
      <w:bookmarkStart w:id="0" w:name="_GoBack"/>
      <w:bookmarkEnd w:id="0"/>
      <w:r>
        <w:rPr>
          <w:rFonts w:cs="Arial"/>
          <w:b/>
          <w:noProof/>
          <w:szCs w:val="22"/>
        </w:rPr>
        <w:drawing>
          <wp:anchor distT="0" distB="0" distL="114300" distR="114300" simplePos="0" relativeHeight="251681792" behindDoc="1" locked="0" layoutInCell="1" allowOverlap="1" wp14:anchorId="2A50004D" wp14:editId="21809BC1">
            <wp:simplePos x="0" y="0"/>
            <wp:positionH relativeFrom="column">
              <wp:posOffset>4631690</wp:posOffset>
            </wp:positionH>
            <wp:positionV relativeFrom="paragraph">
              <wp:posOffset>6985</wp:posOffset>
            </wp:positionV>
            <wp:extent cx="2048510" cy="779145"/>
            <wp:effectExtent l="0" t="0" r="8890" b="1905"/>
            <wp:wrapThrough wrapText="bothSides">
              <wp:wrapPolygon edited="0">
                <wp:start x="0" y="0"/>
                <wp:lineTo x="0" y="21125"/>
                <wp:lineTo x="21493" y="21125"/>
                <wp:lineTo x="21493" y="0"/>
                <wp:lineTo x="0" y="0"/>
              </wp:wrapPolygon>
            </wp:wrapThrough>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473" t="16750" r="7302" b="32250"/>
                    <a:stretch/>
                  </pic:blipFill>
                  <pic:spPr bwMode="auto">
                    <a:xfrm>
                      <a:off x="0" y="0"/>
                      <a:ext cx="2048510" cy="779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noProof/>
          <w:szCs w:val="20"/>
        </w:rPr>
        <w:drawing>
          <wp:anchor distT="0" distB="0" distL="114300" distR="114300" simplePos="0" relativeHeight="251670528" behindDoc="1" locked="0" layoutInCell="1" allowOverlap="1" wp14:anchorId="5745C6A0" wp14:editId="4138D6E6">
            <wp:simplePos x="0" y="0"/>
            <wp:positionH relativeFrom="column">
              <wp:posOffset>-66675</wp:posOffset>
            </wp:positionH>
            <wp:positionV relativeFrom="paragraph">
              <wp:posOffset>-69850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10"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i/>
          <w:noProof/>
        </w:rPr>
        <w:drawing>
          <wp:anchor distT="0" distB="0" distL="114300" distR="114300" simplePos="0" relativeHeight="251680768" behindDoc="0" locked="0" layoutInCell="1" allowOverlap="1" wp14:anchorId="3AB63F89" wp14:editId="51A9EFC3">
            <wp:simplePos x="0" y="0"/>
            <wp:positionH relativeFrom="margin">
              <wp:posOffset>1371600</wp:posOffset>
            </wp:positionH>
            <wp:positionV relativeFrom="margin">
              <wp:posOffset>10160</wp:posOffset>
            </wp:positionV>
            <wp:extent cx="1617980" cy="775970"/>
            <wp:effectExtent l="0" t="0" r="127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7980" cy="775970"/>
                    </a:xfrm>
                    <a:prstGeom prst="rect">
                      <a:avLst/>
                    </a:prstGeom>
                    <a:noFill/>
                  </pic:spPr>
                </pic:pic>
              </a:graphicData>
            </a:graphic>
            <wp14:sizeRelH relativeFrom="margin">
              <wp14:pctWidth>0</wp14:pctWidth>
            </wp14:sizeRelH>
            <wp14:sizeRelV relativeFrom="margin">
              <wp14:pctHeight>0</wp14:pctHeight>
            </wp14:sizeRelV>
          </wp:anchor>
        </w:drawing>
      </w:r>
      <w:r w:rsidRPr="00C739E5">
        <w:rPr>
          <w:b/>
          <w:i/>
          <w:noProof/>
        </w:rPr>
        <w:drawing>
          <wp:anchor distT="0" distB="0" distL="114300" distR="114300" simplePos="0" relativeHeight="251683840" behindDoc="0" locked="0" layoutInCell="1" allowOverlap="1" wp14:anchorId="23FE5256" wp14:editId="2D960C69">
            <wp:simplePos x="0" y="0"/>
            <wp:positionH relativeFrom="margin">
              <wp:posOffset>3185795</wp:posOffset>
            </wp:positionH>
            <wp:positionV relativeFrom="margin">
              <wp:posOffset>6985</wp:posOffset>
            </wp:positionV>
            <wp:extent cx="1198245" cy="793115"/>
            <wp:effectExtent l="0" t="0" r="1905"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8245" cy="793115"/>
                    </a:xfrm>
                    <a:prstGeom prst="rect">
                      <a:avLst/>
                    </a:prstGeom>
                    <a:noFill/>
                  </pic:spPr>
                </pic:pic>
              </a:graphicData>
            </a:graphic>
            <wp14:sizeRelH relativeFrom="margin">
              <wp14:pctWidth>0</wp14:pctWidth>
            </wp14:sizeRelH>
            <wp14:sizeRelV relativeFrom="margin">
              <wp14:pctHeight>0</wp14:pctHeight>
            </wp14:sizeRelV>
          </wp:anchor>
        </w:drawing>
      </w:r>
    </w:p>
    <w:p w14:paraId="1D9035F2" w14:textId="66D1F333" w:rsidR="003F4302" w:rsidRDefault="003F4302" w:rsidP="00ED7F86">
      <w:pPr>
        <w:jc w:val="right"/>
        <w:rPr>
          <w:rFonts w:ascii="Arial" w:hAnsi="Arial"/>
          <w:szCs w:val="20"/>
          <w:lang w:eastAsia="en-US"/>
        </w:rPr>
      </w:pPr>
    </w:p>
    <w:p w14:paraId="40724EB8" w14:textId="77777777" w:rsidR="003F4302" w:rsidRDefault="003F4302" w:rsidP="00ED7F86">
      <w:pPr>
        <w:jc w:val="right"/>
        <w:rPr>
          <w:rFonts w:ascii="Arial" w:hAnsi="Arial"/>
          <w:szCs w:val="20"/>
          <w:lang w:eastAsia="en-US"/>
        </w:rPr>
      </w:pPr>
    </w:p>
    <w:p w14:paraId="7C42BF75" w14:textId="77777777" w:rsidR="003F4302" w:rsidRDefault="003F4302" w:rsidP="00ED7F86">
      <w:pPr>
        <w:jc w:val="right"/>
        <w:rPr>
          <w:rFonts w:ascii="Arial" w:hAnsi="Arial"/>
          <w:szCs w:val="20"/>
          <w:lang w:eastAsia="en-US"/>
        </w:rPr>
      </w:pPr>
    </w:p>
    <w:p w14:paraId="27B7EACF" w14:textId="02698AC8" w:rsidR="003F4302" w:rsidRDefault="003F4302" w:rsidP="00ED7F86">
      <w:pPr>
        <w:jc w:val="right"/>
        <w:rPr>
          <w:rFonts w:ascii="Arial" w:hAnsi="Arial"/>
          <w:szCs w:val="20"/>
          <w:lang w:eastAsia="en-US"/>
        </w:rPr>
      </w:pPr>
    </w:p>
    <w:p w14:paraId="3C547F35" w14:textId="05090C25" w:rsidR="00ED7F86" w:rsidRPr="00ED7F86" w:rsidRDefault="005D0313" w:rsidP="00ED7F86">
      <w:pPr>
        <w:rPr>
          <w:rFonts w:ascii="Arial" w:hAnsi="Arial"/>
          <w:szCs w:val="20"/>
          <w:lang w:eastAsia="en-US"/>
        </w:rPr>
      </w:pPr>
      <w:r w:rsidRPr="00ED7F86">
        <w:rPr>
          <w:rFonts w:ascii="Arial" w:hAnsi="Arial"/>
          <w:noProof/>
          <w:szCs w:val="20"/>
        </w:rPr>
        <mc:AlternateContent>
          <mc:Choice Requires="wps">
            <w:drawing>
              <wp:anchor distT="0" distB="0" distL="114300" distR="114300" simplePos="0" relativeHeight="251661312" behindDoc="0" locked="0" layoutInCell="1" allowOverlap="1" wp14:anchorId="3C547F84" wp14:editId="4723899C">
                <wp:simplePos x="0" y="0"/>
                <wp:positionH relativeFrom="column">
                  <wp:posOffset>1377950</wp:posOffset>
                </wp:positionH>
                <wp:positionV relativeFrom="paragraph">
                  <wp:posOffset>135255</wp:posOffset>
                </wp:positionV>
                <wp:extent cx="5228590" cy="90106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8590" cy="901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47F8A" w14:textId="5D11AD5E" w:rsidR="00ED7F86" w:rsidRPr="00D4132B" w:rsidRDefault="00D4132B" w:rsidP="00D4132B">
                            <w:pPr>
                              <w:pStyle w:val="BodyText"/>
                              <w:jc w:val="center"/>
                              <w:outlineLvl w:val="0"/>
                              <w:rPr>
                                <w:rFonts w:ascii="Arial" w:hAnsi="Arial" w:cs="Arial"/>
                              </w:rPr>
                            </w:pPr>
                            <w:r>
                              <w:rPr>
                                <w:rFonts w:ascii="Arial" w:hAnsi="Arial" w:cs="Arial"/>
                              </w:rPr>
                              <w:t>Haematology Department</w:t>
                            </w:r>
                          </w:p>
                          <w:p w14:paraId="694D275C" w14:textId="27A31082" w:rsidR="00F470A5" w:rsidRPr="00D4132B" w:rsidRDefault="00D4132B" w:rsidP="00D4132B">
                            <w:pPr>
                              <w:jc w:val="center"/>
                              <w:rPr>
                                <w:rFonts w:ascii="Arial" w:eastAsia="Calibri" w:hAnsi="Arial" w:cs="Arial"/>
                                <w:b/>
                                <w:sz w:val="28"/>
                                <w:szCs w:val="28"/>
                                <w:lang w:eastAsia="en-US"/>
                              </w:rPr>
                            </w:pPr>
                            <w:r w:rsidRPr="0018415C">
                              <w:rPr>
                                <w:rFonts w:ascii="Arial" w:eastAsia="Calibri" w:hAnsi="Arial" w:cs="Arial"/>
                                <w:b/>
                                <w:color w:val="0070C0"/>
                                <w:sz w:val="28"/>
                                <w:szCs w:val="28"/>
                                <w:lang w:eastAsia="en-US"/>
                              </w:rPr>
                              <w:t xml:space="preserve">Sickle Cell </w:t>
                            </w:r>
                            <w:r w:rsidR="00510FB7">
                              <w:rPr>
                                <w:rFonts w:ascii="Arial" w:eastAsia="Calibri" w:hAnsi="Arial" w:cs="Arial"/>
                                <w:b/>
                                <w:color w:val="0070C0"/>
                                <w:sz w:val="28"/>
                                <w:szCs w:val="28"/>
                                <w:lang w:eastAsia="en-US"/>
                              </w:rPr>
                              <w:t>Crisis – The Spleen</w:t>
                            </w:r>
                          </w:p>
                          <w:p w14:paraId="3C547F8C" w14:textId="4389084C" w:rsidR="00ED7F86" w:rsidRPr="00F244EC" w:rsidRDefault="00ED7F86" w:rsidP="00D4132B">
                            <w:pPr>
                              <w:spacing w:before="120" w:line="360" w:lineRule="auto"/>
                              <w:jc w:val="center"/>
                              <w:rPr>
                                <w:rFonts w:ascii="Arial" w:hAnsi="Arial" w:cs="Arial"/>
                              </w:rPr>
                            </w:pPr>
                            <w:r w:rsidRPr="00F244EC">
                              <w:rPr>
                                <w:rFonts w:ascii="Arial" w:hAnsi="Arial" w:cs="Arial"/>
                              </w:rPr>
                              <w:t xml:space="preserve">Information for </w:t>
                            </w:r>
                            <w:r w:rsidR="00D4132B">
                              <w:rPr>
                                <w:rFonts w:ascii="Arial" w:hAnsi="Arial" w:cs="Arial"/>
                              </w:rPr>
                              <w:t>parents and carers</w:t>
                            </w:r>
                          </w:p>
                          <w:p w14:paraId="3C547F8D" w14:textId="77777777" w:rsidR="00ED7F86" w:rsidRPr="00E81743" w:rsidRDefault="00ED7F86"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108.5pt;margin-top:10.65pt;width:411.7pt;height:7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" stroked="f">
                <v:textbox>
                  <w:txbxContent>
                    <w:p w14:paraId="3C547F8A" w14:textId="5D11AD5E" w:rsidR="00ED7F86" w:rsidRPr="00D4132B" w:rsidRDefault="00D4132B" w:rsidP="00D4132B">
                      <w:pPr>
                        <w:pStyle w:val="BodyText"/>
                        <w:jc w:val="center"/>
                        <w:outlineLvl w:val="0"/>
                        <w:rPr>
                          <w:rFonts w:ascii="Arial" w:hAnsi="Arial" w:cs="Arial"/>
                        </w:rPr>
                      </w:pPr>
                      <w:r>
                        <w:rPr>
                          <w:rFonts w:ascii="Arial" w:hAnsi="Arial" w:cs="Arial"/>
                        </w:rPr>
                        <w:t>Haematology Department</w:t>
                      </w:r>
                    </w:p>
                    <w:p w14:paraId="694D275C" w14:textId="27A31082" w:rsidR="00F470A5" w:rsidRPr="00D4132B" w:rsidRDefault="00D4132B" w:rsidP="00D4132B">
                      <w:pPr>
                        <w:jc w:val="center"/>
                        <w:rPr>
                          <w:rFonts w:ascii="Arial" w:eastAsia="Calibri" w:hAnsi="Arial" w:cs="Arial"/>
                          <w:b/>
                          <w:sz w:val="28"/>
                          <w:szCs w:val="28"/>
                          <w:lang w:eastAsia="en-US"/>
                        </w:rPr>
                      </w:pPr>
                      <w:r w:rsidRPr="0018415C">
                        <w:rPr>
                          <w:rFonts w:ascii="Arial" w:eastAsia="Calibri" w:hAnsi="Arial" w:cs="Arial"/>
                          <w:b/>
                          <w:color w:val="0070C0"/>
                          <w:sz w:val="28"/>
                          <w:szCs w:val="28"/>
                          <w:lang w:eastAsia="en-US"/>
                        </w:rPr>
                        <w:t xml:space="preserve">Sickle Cell </w:t>
                      </w:r>
                      <w:r w:rsidR="00510FB7">
                        <w:rPr>
                          <w:rFonts w:ascii="Arial" w:eastAsia="Calibri" w:hAnsi="Arial" w:cs="Arial"/>
                          <w:b/>
                          <w:color w:val="0070C0"/>
                          <w:sz w:val="28"/>
                          <w:szCs w:val="28"/>
                          <w:lang w:eastAsia="en-US"/>
                        </w:rPr>
                        <w:t>Crisis – The Spleen</w:t>
                      </w:r>
                    </w:p>
                    <w:p w14:paraId="3C547F8C" w14:textId="4389084C" w:rsidR="00ED7F86" w:rsidRPr="00F244EC" w:rsidRDefault="00ED7F86" w:rsidP="00D4132B">
                      <w:pPr>
                        <w:spacing w:before="120" w:line="360" w:lineRule="auto"/>
                        <w:jc w:val="center"/>
                        <w:rPr>
                          <w:rFonts w:ascii="Arial" w:hAnsi="Arial" w:cs="Arial"/>
                        </w:rPr>
                      </w:pPr>
                      <w:r w:rsidRPr="00F244EC">
                        <w:rPr>
                          <w:rFonts w:ascii="Arial" w:hAnsi="Arial" w:cs="Arial"/>
                        </w:rPr>
                        <w:t xml:space="preserve">Information for </w:t>
                      </w:r>
                      <w:r w:rsidR="00D4132B">
                        <w:rPr>
                          <w:rFonts w:ascii="Arial" w:hAnsi="Arial" w:cs="Arial"/>
                        </w:rPr>
                        <w:t>parents and carers</w:t>
                      </w:r>
                    </w:p>
                    <w:p w14:paraId="3C547F8D" w14:textId="77777777" w:rsidR="00ED7F86" w:rsidRPr="00E81743" w:rsidRDefault="00ED7F86" w:rsidP="00ED7F86"/>
                  </w:txbxContent>
                </v:textbox>
              </v:shape>
            </w:pict>
          </mc:Fallback>
        </mc:AlternateContent>
      </w:r>
      <w:r w:rsidR="00ED7F86" w:rsidRPr="00ED7F86">
        <w:rPr>
          <w:rFonts w:ascii="Arial" w:hAnsi="Arial"/>
          <w:szCs w:val="20"/>
          <w:lang w:eastAsia="en-US"/>
        </w:rPr>
        <w:t xml:space="preserve">      </w:t>
      </w:r>
    </w:p>
    <w:p w14:paraId="3C547F36" w14:textId="1078CACE" w:rsidR="00ED7F86" w:rsidRPr="00ED7F86" w:rsidRDefault="00ED7F86" w:rsidP="00ED7F86">
      <w:pPr>
        <w:rPr>
          <w:rFonts w:ascii="Arial" w:hAnsi="Arial" w:cs="Arial"/>
          <w:b/>
          <w:szCs w:val="20"/>
          <w:lang w:eastAsia="en-US"/>
        </w:rPr>
      </w:pPr>
    </w:p>
    <w:p w14:paraId="3C547F37" w14:textId="51361EC1" w:rsidR="00ED7F86" w:rsidRPr="00ED7F86" w:rsidRDefault="00ED7F86" w:rsidP="00ED7F86">
      <w:pPr>
        <w:rPr>
          <w:rFonts w:ascii="Arial" w:hAnsi="Arial" w:cs="Arial"/>
          <w:b/>
          <w:szCs w:val="20"/>
          <w:lang w:eastAsia="en-US"/>
        </w:rPr>
      </w:pPr>
    </w:p>
    <w:p w14:paraId="3C547F38" w14:textId="77777777" w:rsidR="00ED7F86" w:rsidRDefault="00ED7F86" w:rsidP="00ED7F86">
      <w:pPr>
        <w:rPr>
          <w:rFonts w:ascii="Arial" w:hAnsi="Arial" w:cs="Arial"/>
          <w:b/>
          <w:szCs w:val="20"/>
          <w:lang w:eastAsia="en-US"/>
        </w:rPr>
      </w:pPr>
    </w:p>
    <w:p w14:paraId="5BB0CDE0" w14:textId="64EA55CB" w:rsidR="00302A6B" w:rsidRDefault="00302A6B" w:rsidP="00ED7F86">
      <w:pPr>
        <w:rPr>
          <w:rFonts w:ascii="Arial" w:hAnsi="Arial" w:cs="Arial"/>
          <w:b/>
          <w:szCs w:val="20"/>
          <w:lang w:eastAsia="en-US"/>
        </w:rPr>
      </w:pPr>
    </w:p>
    <w:p w14:paraId="28D6F599" w14:textId="2BFEE871" w:rsidR="00302A6B" w:rsidRDefault="00302A6B" w:rsidP="00ED7F86">
      <w:pPr>
        <w:rPr>
          <w:rFonts w:ascii="Arial" w:hAnsi="Arial" w:cs="Arial"/>
          <w:b/>
          <w:szCs w:val="20"/>
          <w:lang w:eastAsia="en-US"/>
        </w:rPr>
      </w:pPr>
    </w:p>
    <w:p w14:paraId="3C547F39" w14:textId="5503DF7F" w:rsidR="00ED7F86" w:rsidRPr="00222FFF" w:rsidRDefault="00302A6B" w:rsidP="00510FB7">
      <w:pPr>
        <w:spacing w:after="200"/>
        <w:rPr>
          <w:rFonts w:ascii="Arial" w:hAnsi="Arial" w:cs="Arial"/>
          <w:b/>
          <w:color w:val="4F81BD"/>
          <w:szCs w:val="20"/>
          <w:lang w:eastAsia="en-US"/>
        </w:rPr>
      </w:pPr>
      <w:r w:rsidRPr="00222FFF">
        <w:rPr>
          <w:rFonts w:ascii="Arial" w:hAnsi="Arial" w:cs="Arial"/>
          <w:b/>
          <w:color w:val="4F81BD"/>
          <w:szCs w:val="20"/>
          <w:lang w:eastAsia="en-US"/>
        </w:rPr>
        <w:t>Introduction</w:t>
      </w:r>
    </w:p>
    <w:p w14:paraId="663FBBB3" w14:textId="77777777" w:rsidR="00F44EFB" w:rsidRDefault="00C03590" w:rsidP="00510FB7">
      <w:pPr>
        <w:rPr>
          <w:rFonts w:ascii="Arial" w:hAnsi="Arial" w:cs="Arial"/>
        </w:rPr>
      </w:pPr>
      <w:r w:rsidRPr="00EE24FE">
        <w:rPr>
          <w:rFonts w:ascii="Arial" w:hAnsi="Arial" w:cs="Arial"/>
        </w:rPr>
        <w:t xml:space="preserve">This leaflet </w:t>
      </w:r>
      <w:r w:rsidR="00F44EFB">
        <w:rPr>
          <w:rFonts w:ascii="Arial" w:hAnsi="Arial" w:cs="Arial"/>
        </w:rPr>
        <w:t>aims to provide you with general information about the signs and symptoms your child may have when they are having a sickle cell crisis.  If you are ever worried about your child please contact your Sickle Cell Team or take your child to the Accident and Emergency Department.</w:t>
      </w:r>
    </w:p>
    <w:p w14:paraId="3610B066" w14:textId="77777777" w:rsidR="00F44EFB" w:rsidRPr="00A94C72" w:rsidRDefault="00F44EFB" w:rsidP="00510FB7">
      <w:pPr>
        <w:outlineLvl w:val="3"/>
        <w:rPr>
          <w:rFonts w:ascii="Arial" w:hAnsi="Arial" w:cs="Arial"/>
          <w:bCs/>
          <w:sz w:val="12"/>
          <w:szCs w:val="12"/>
        </w:rPr>
      </w:pPr>
    </w:p>
    <w:p w14:paraId="394C01E3" w14:textId="77777777" w:rsidR="00F44EFB" w:rsidRPr="00510FB7" w:rsidRDefault="00F44EFB" w:rsidP="00510FB7">
      <w:pPr>
        <w:rPr>
          <w:rFonts w:ascii="Arial" w:hAnsi="Arial" w:cs="Arial"/>
          <w:b/>
          <w:color w:val="0070C0"/>
        </w:rPr>
      </w:pPr>
      <w:r w:rsidRPr="00510FB7">
        <w:rPr>
          <w:rFonts w:ascii="Arial" w:hAnsi="Arial" w:cs="Arial"/>
          <w:b/>
          <w:color w:val="0070C0"/>
        </w:rPr>
        <w:t>What is the spleen?</w:t>
      </w:r>
    </w:p>
    <w:p w14:paraId="33F12A39" w14:textId="77777777" w:rsidR="00F44EFB" w:rsidRPr="00510FB7" w:rsidRDefault="00F44EFB" w:rsidP="00510FB7">
      <w:pPr>
        <w:rPr>
          <w:rFonts w:ascii="Arial" w:hAnsi="Arial" w:cs="Arial"/>
          <w:color w:val="0070C0"/>
          <w:sz w:val="12"/>
          <w:szCs w:val="12"/>
        </w:rPr>
      </w:pPr>
    </w:p>
    <w:p w14:paraId="45ED8E7E" w14:textId="77777777" w:rsidR="00F44EFB" w:rsidRPr="00F95C1E" w:rsidRDefault="00F44EFB" w:rsidP="00510FB7">
      <w:pPr>
        <w:rPr>
          <w:rFonts w:ascii="Arial" w:hAnsi="Arial" w:cs="Arial"/>
        </w:rPr>
      </w:pPr>
      <w:r w:rsidRPr="00F95C1E">
        <w:rPr>
          <w:rFonts w:ascii="Arial" w:hAnsi="Arial" w:cs="Arial"/>
        </w:rPr>
        <w:t xml:space="preserve">The spleen is a small organ located under the rib cage on the left side of the body. It helps the body to fight infection by removing bacteria (germs) from the bloodstream and it gets rid of old or damaged red blood cells. </w:t>
      </w:r>
    </w:p>
    <w:p w14:paraId="4580640B" w14:textId="77777777" w:rsidR="00F44EFB" w:rsidRPr="00355427" w:rsidRDefault="00F44EFB" w:rsidP="00510FB7">
      <w:pPr>
        <w:rPr>
          <w:rFonts w:ascii="Arial" w:hAnsi="Arial" w:cs="Arial"/>
          <w:sz w:val="16"/>
          <w:szCs w:val="16"/>
        </w:rPr>
      </w:pPr>
    </w:p>
    <w:p w14:paraId="698AE5E4" w14:textId="77777777" w:rsidR="00F44EFB" w:rsidRPr="00510FB7" w:rsidRDefault="00F44EFB" w:rsidP="00510FB7">
      <w:pPr>
        <w:outlineLvl w:val="3"/>
        <w:rPr>
          <w:rFonts w:ascii="Arial" w:hAnsi="Arial" w:cs="Arial"/>
          <w:b/>
          <w:bCs/>
          <w:color w:val="0070C0"/>
        </w:rPr>
      </w:pPr>
      <w:r w:rsidRPr="00510FB7">
        <w:rPr>
          <w:rFonts w:ascii="Arial" w:hAnsi="Arial" w:cs="Arial"/>
          <w:b/>
          <w:bCs/>
          <w:color w:val="0070C0"/>
        </w:rPr>
        <w:t>What causes the spleen to become large?</w:t>
      </w:r>
    </w:p>
    <w:p w14:paraId="10A24B40" w14:textId="77777777" w:rsidR="00F44EFB" w:rsidRPr="00A94C72" w:rsidRDefault="00F44EFB" w:rsidP="00510FB7">
      <w:pPr>
        <w:outlineLvl w:val="3"/>
        <w:rPr>
          <w:rFonts w:ascii="Arial" w:hAnsi="Arial" w:cs="Arial"/>
          <w:b/>
          <w:bCs/>
          <w:sz w:val="12"/>
          <w:szCs w:val="12"/>
        </w:rPr>
      </w:pPr>
    </w:p>
    <w:p w14:paraId="3D2D8D8C" w14:textId="77777777" w:rsidR="00F44EFB" w:rsidRPr="00F95C1E" w:rsidRDefault="00F44EFB" w:rsidP="00510FB7">
      <w:pPr>
        <w:outlineLvl w:val="3"/>
        <w:rPr>
          <w:rFonts w:ascii="Arial" w:hAnsi="Arial" w:cs="Arial"/>
        </w:rPr>
      </w:pPr>
      <w:r w:rsidRPr="00F95C1E">
        <w:rPr>
          <w:rFonts w:ascii="Arial" w:hAnsi="Arial" w:cs="Arial"/>
        </w:rPr>
        <w:t xml:space="preserve">Sickled red blood cells get trapped in blood vessels of the spleen and block the flow of the blood out of the spleen. This causes the blood cells to stay inside the spleen instead of flowing through it. This is called sequestration. When this happens, the spleen becomes very large and it is easy to feel. Sometimes sequestration is painful. </w:t>
      </w:r>
    </w:p>
    <w:p w14:paraId="179C0FA6" w14:textId="77777777" w:rsidR="00F44EFB" w:rsidRPr="00205ABB" w:rsidRDefault="00F44EFB" w:rsidP="00510FB7">
      <w:pPr>
        <w:outlineLvl w:val="3"/>
        <w:rPr>
          <w:rFonts w:ascii="Arial" w:hAnsi="Arial" w:cs="Arial"/>
          <w:b/>
          <w:bCs/>
          <w:sz w:val="16"/>
          <w:szCs w:val="16"/>
        </w:rPr>
      </w:pPr>
    </w:p>
    <w:p w14:paraId="59111A56" w14:textId="77777777" w:rsidR="00F44EFB" w:rsidRPr="00510FB7" w:rsidRDefault="00F44EFB" w:rsidP="00510FB7">
      <w:pPr>
        <w:outlineLvl w:val="3"/>
        <w:rPr>
          <w:rFonts w:ascii="Arial" w:hAnsi="Arial" w:cs="Arial"/>
          <w:b/>
          <w:bCs/>
          <w:color w:val="0070C0"/>
        </w:rPr>
      </w:pPr>
      <w:r w:rsidRPr="00510FB7">
        <w:rPr>
          <w:rFonts w:ascii="Arial" w:hAnsi="Arial" w:cs="Arial"/>
          <w:b/>
          <w:bCs/>
          <w:color w:val="0070C0"/>
        </w:rPr>
        <w:t>Is splenic sequestration serious?</w:t>
      </w:r>
    </w:p>
    <w:p w14:paraId="002C3694" w14:textId="77777777" w:rsidR="00F44EFB" w:rsidRPr="00A94C72" w:rsidRDefault="00F44EFB" w:rsidP="00510FB7">
      <w:pPr>
        <w:outlineLvl w:val="3"/>
        <w:rPr>
          <w:rFonts w:ascii="Arial" w:hAnsi="Arial" w:cs="Arial"/>
          <w:b/>
          <w:bCs/>
          <w:sz w:val="12"/>
          <w:szCs w:val="12"/>
        </w:rPr>
      </w:pPr>
    </w:p>
    <w:p w14:paraId="3B367D5E" w14:textId="2C5A54E2" w:rsidR="00F44EFB" w:rsidRDefault="00F44EFB" w:rsidP="00510FB7">
      <w:pPr>
        <w:rPr>
          <w:rFonts w:ascii="Arial" w:hAnsi="Arial" w:cs="Arial"/>
        </w:rPr>
      </w:pPr>
      <w:r w:rsidRPr="00F95C1E">
        <w:rPr>
          <w:rFonts w:ascii="Arial" w:hAnsi="Arial" w:cs="Arial"/>
        </w:rPr>
        <w:t>If the spleen enlarges suddenly and the red blood cells cannot get back into the circulation</w:t>
      </w:r>
      <w:r w:rsidR="00333327">
        <w:rPr>
          <w:rFonts w:ascii="Arial" w:hAnsi="Arial" w:cs="Arial"/>
        </w:rPr>
        <w:t>,</w:t>
      </w:r>
      <w:r w:rsidRPr="00F95C1E">
        <w:rPr>
          <w:rFonts w:ascii="Arial" w:hAnsi="Arial" w:cs="Arial"/>
        </w:rPr>
        <w:t xml:space="preserve"> this causes the haemoglobin level to drop causing severe anaemia. This is a serious and potentially life-threatening problem. When the spleen gradually gets larger over several weeks, the haemoglobin does not change as much, so it is not as serious. </w:t>
      </w:r>
    </w:p>
    <w:p w14:paraId="3474626E" w14:textId="77777777" w:rsidR="00F44EFB" w:rsidRPr="00A94C72" w:rsidRDefault="00F44EFB" w:rsidP="00510FB7">
      <w:pPr>
        <w:rPr>
          <w:rFonts w:ascii="Arial" w:hAnsi="Arial" w:cs="Arial"/>
          <w:sz w:val="12"/>
          <w:szCs w:val="12"/>
        </w:rPr>
      </w:pPr>
    </w:p>
    <w:p w14:paraId="6FF0F1AC" w14:textId="20773DE4" w:rsidR="00F44EFB" w:rsidRDefault="00F44EFB" w:rsidP="00510FB7">
      <w:pPr>
        <w:rPr>
          <w:rFonts w:ascii="Arial" w:hAnsi="Arial" w:cs="Arial"/>
        </w:rPr>
      </w:pPr>
      <w:r w:rsidRPr="00F95C1E">
        <w:rPr>
          <w:rFonts w:ascii="Arial" w:hAnsi="Arial" w:cs="Arial"/>
        </w:rPr>
        <w:t>Any enlargement of the spleen is of concern and must be watched for changes. Parents should check their child's spleen every day</w:t>
      </w:r>
      <w:r w:rsidR="00333327">
        <w:rPr>
          <w:rFonts w:ascii="Arial" w:hAnsi="Arial" w:cs="Arial"/>
        </w:rPr>
        <w:t>,</w:t>
      </w:r>
      <w:r w:rsidRPr="00F95C1E">
        <w:rPr>
          <w:rFonts w:ascii="Arial" w:hAnsi="Arial" w:cs="Arial"/>
        </w:rPr>
        <w:t xml:space="preserve"> particularly when the child is sick. They should know how their child's spleen usually feels, so that whenever the child seems sick they can check the spleen to see if it is bigger. </w:t>
      </w:r>
    </w:p>
    <w:p w14:paraId="097439EA" w14:textId="77777777" w:rsidR="00F44EFB" w:rsidRPr="00A94C72" w:rsidRDefault="00F44EFB" w:rsidP="00510FB7">
      <w:pPr>
        <w:rPr>
          <w:rFonts w:ascii="Arial" w:hAnsi="Arial" w:cs="Arial"/>
          <w:sz w:val="16"/>
          <w:szCs w:val="16"/>
        </w:rPr>
      </w:pPr>
    </w:p>
    <w:p w14:paraId="4ADE852C" w14:textId="198E1ADD" w:rsidR="00F44EFB" w:rsidRPr="00F95C1E" w:rsidRDefault="00F44EFB" w:rsidP="00510FB7">
      <w:pPr>
        <w:rPr>
          <w:rFonts w:ascii="Arial" w:hAnsi="Arial" w:cs="Arial"/>
        </w:rPr>
      </w:pPr>
      <w:r w:rsidRPr="00F95C1E">
        <w:rPr>
          <w:rFonts w:ascii="Arial" w:hAnsi="Arial" w:cs="Arial"/>
        </w:rPr>
        <w:t xml:space="preserve">If the spleen suddenly becomes larger, a doctor should check the child as soon as possible. If </w:t>
      </w:r>
      <w:r>
        <w:rPr>
          <w:rFonts w:ascii="Arial" w:hAnsi="Arial" w:cs="Arial"/>
        </w:rPr>
        <w:t xml:space="preserve">a </w:t>
      </w:r>
      <w:r w:rsidRPr="00F95C1E">
        <w:rPr>
          <w:rFonts w:ascii="Arial" w:hAnsi="Arial" w:cs="Arial"/>
        </w:rPr>
        <w:t>child also has</w:t>
      </w:r>
      <w:r>
        <w:rPr>
          <w:rFonts w:ascii="Arial" w:hAnsi="Arial" w:cs="Arial"/>
        </w:rPr>
        <w:t xml:space="preserve"> symptoms of a low haemoglobin</w:t>
      </w:r>
      <w:r w:rsidR="00333327">
        <w:rPr>
          <w:rFonts w:ascii="Arial" w:hAnsi="Arial" w:cs="Arial"/>
        </w:rPr>
        <w:t>,</w:t>
      </w:r>
      <w:r>
        <w:rPr>
          <w:rFonts w:ascii="Arial" w:hAnsi="Arial" w:cs="Arial"/>
        </w:rPr>
        <w:t xml:space="preserve"> this </w:t>
      </w:r>
      <w:r w:rsidRPr="00F95C1E">
        <w:rPr>
          <w:rFonts w:ascii="Arial" w:hAnsi="Arial" w:cs="Arial"/>
        </w:rPr>
        <w:t>becomes an emergency</w:t>
      </w:r>
      <w:r>
        <w:rPr>
          <w:rFonts w:ascii="Arial" w:hAnsi="Arial" w:cs="Arial"/>
        </w:rPr>
        <w:t xml:space="preserve"> situation</w:t>
      </w:r>
      <w:r w:rsidRPr="00F95C1E">
        <w:rPr>
          <w:rFonts w:ascii="Arial" w:hAnsi="Arial" w:cs="Arial"/>
        </w:rPr>
        <w:t xml:space="preserve">. </w:t>
      </w:r>
    </w:p>
    <w:p w14:paraId="55A7C78B" w14:textId="77777777" w:rsidR="00F44EFB" w:rsidRPr="00355427" w:rsidRDefault="00F44EFB" w:rsidP="00510FB7">
      <w:pPr>
        <w:rPr>
          <w:rFonts w:ascii="Arial" w:hAnsi="Arial" w:cs="Arial"/>
          <w:sz w:val="16"/>
          <w:szCs w:val="16"/>
        </w:rPr>
      </w:pPr>
    </w:p>
    <w:p w14:paraId="209F022E" w14:textId="77777777" w:rsidR="00F44EFB" w:rsidRPr="00510FB7" w:rsidRDefault="00F44EFB" w:rsidP="00510FB7">
      <w:pPr>
        <w:outlineLvl w:val="3"/>
        <w:rPr>
          <w:rFonts w:ascii="Arial" w:hAnsi="Arial" w:cs="Arial"/>
          <w:b/>
          <w:bCs/>
          <w:color w:val="0070C0"/>
        </w:rPr>
      </w:pPr>
      <w:r w:rsidRPr="00510FB7">
        <w:rPr>
          <w:rFonts w:ascii="Arial" w:hAnsi="Arial" w:cs="Arial"/>
          <w:b/>
          <w:bCs/>
          <w:color w:val="0070C0"/>
        </w:rPr>
        <w:t>What are the symptoms of splenic sequestration?</w:t>
      </w:r>
    </w:p>
    <w:p w14:paraId="0F235AA8" w14:textId="77777777" w:rsidR="00F44EFB" w:rsidRPr="00A94C72" w:rsidRDefault="00F44EFB" w:rsidP="00510FB7">
      <w:pPr>
        <w:rPr>
          <w:rFonts w:ascii="Arial" w:hAnsi="Arial" w:cs="Arial"/>
          <w:sz w:val="12"/>
          <w:szCs w:val="12"/>
        </w:rPr>
      </w:pPr>
    </w:p>
    <w:p w14:paraId="5A599E7F" w14:textId="46BFD1E8" w:rsidR="00F44EFB" w:rsidRDefault="00F44EFB" w:rsidP="00510FB7">
      <w:pPr>
        <w:rPr>
          <w:rFonts w:ascii="Arial" w:hAnsi="Arial" w:cs="Arial"/>
        </w:rPr>
      </w:pPr>
      <w:r w:rsidRPr="008A5C56">
        <w:rPr>
          <w:rFonts w:ascii="Arial" w:hAnsi="Arial" w:cs="Arial"/>
          <w:b/>
          <w:noProof/>
          <w:color w:val="0070C0"/>
        </w:rPr>
        <w:drawing>
          <wp:anchor distT="0" distB="0" distL="114300" distR="114300" simplePos="0" relativeHeight="251660287" behindDoc="1" locked="0" layoutInCell="1" allowOverlap="1" wp14:anchorId="0886D683" wp14:editId="47E48341">
            <wp:simplePos x="0" y="0"/>
            <wp:positionH relativeFrom="column">
              <wp:posOffset>5194300</wp:posOffset>
            </wp:positionH>
            <wp:positionV relativeFrom="paragraph">
              <wp:posOffset>140970</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r w:rsidRPr="00F95C1E">
        <w:rPr>
          <w:rFonts w:ascii="Arial" w:hAnsi="Arial" w:cs="Arial"/>
        </w:rPr>
        <w:t>A child with a low haemoglobin is likely to:</w:t>
      </w:r>
    </w:p>
    <w:p w14:paraId="3B224235" w14:textId="77777777" w:rsidR="00F44EFB" w:rsidRPr="00A94C72" w:rsidRDefault="00F44EFB" w:rsidP="00510FB7">
      <w:pPr>
        <w:rPr>
          <w:rFonts w:ascii="Arial" w:hAnsi="Arial" w:cs="Arial"/>
          <w:sz w:val="16"/>
          <w:szCs w:val="16"/>
        </w:rPr>
      </w:pPr>
      <w:r w:rsidRPr="00F95C1E">
        <w:rPr>
          <w:rFonts w:ascii="Arial" w:hAnsi="Arial" w:cs="Arial"/>
        </w:rPr>
        <w:t xml:space="preserve"> </w:t>
      </w:r>
    </w:p>
    <w:p w14:paraId="2C52BD74" w14:textId="77777777" w:rsidR="00F44EFB" w:rsidRPr="00F95C1E" w:rsidRDefault="00F44EFB" w:rsidP="00510FB7">
      <w:pPr>
        <w:numPr>
          <w:ilvl w:val="0"/>
          <w:numId w:val="42"/>
        </w:numPr>
        <w:rPr>
          <w:rFonts w:ascii="Arial" w:hAnsi="Arial" w:cs="Arial"/>
        </w:rPr>
      </w:pPr>
      <w:r>
        <w:rPr>
          <w:rFonts w:ascii="Arial" w:hAnsi="Arial" w:cs="Arial"/>
        </w:rPr>
        <w:t>B</w:t>
      </w:r>
      <w:r w:rsidRPr="00F95C1E">
        <w:rPr>
          <w:rFonts w:ascii="Arial" w:hAnsi="Arial" w:cs="Arial"/>
        </w:rPr>
        <w:t>e irritable</w:t>
      </w:r>
      <w:r>
        <w:rPr>
          <w:rFonts w:ascii="Arial" w:hAnsi="Arial" w:cs="Arial"/>
        </w:rPr>
        <w:t>.</w:t>
      </w:r>
    </w:p>
    <w:p w14:paraId="7D3AC894" w14:textId="77777777" w:rsidR="00F44EFB" w:rsidRPr="00F95C1E" w:rsidRDefault="00F44EFB" w:rsidP="00510FB7">
      <w:pPr>
        <w:numPr>
          <w:ilvl w:val="0"/>
          <w:numId w:val="42"/>
        </w:numPr>
        <w:rPr>
          <w:rFonts w:ascii="Arial" w:hAnsi="Arial" w:cs="Arial"/>
        </w:rPr>
      </w:pPr>
      <w:r>
        <w:rPr>
          <w:rFonts w:ascii="Arial" w:hAnsi="Arial" w:cs="Arial"/>
        </w:rPr>
        <w:t>Be unusually sleepy.</w:t>
      </w:r>
    </w:p>
    <w:p w14:paraId="532DD3DE" w14:textId="77777777" w:rsidR="00F44EFB" w:rsidRPr="00F95C1E" w:rsidRDefault="00F44EFB" w:rsidP="00510FB7">
      <w:pPr>
        <w:numPr>
          <w:ilvl w:val="0"/>
          <w:numId w:val="42"/>
        </w:numPr>
        <w:rPr>
          <w:rFonts w:ascii="Arial" w:hAnsi="Arial" w:cs="Arial"/>
        </w:rPr>
      </w:pPr>
      <w:r>
        <w:rPr>
          <w:rFonts w:ascii="Arial" w:hAnsi="Arial" w:cs="Arial"/>
        </w:rPr>
        <w:t>Have a rapid heartbeat.</w:t>
      </w:r>
    </w:p>
    <w:p w14:paraId="2025E077" w14:textId="77777777" w:rsidR="00F44EFB" w:rsidRPr="00F95C1E" w:rsidRDefault="00F44EFB" w:rsidP="00510FB7">
      <w:pPr>
        <w:numPr>
          <w:ilvl w:val="0"/>
          <w:numId w:val="42"/>
        </w:numPr>
        <w:rPr>
          <w:rFonts w:ascii="Arial" w:hAnsi="Arial" w:cs="Arial"/>
        </w:rPr>
      </w:pPr>
      <w:r>
        <w:rPr>
          <w:rFonts w:ascii="Arial" w:hAnsi="Arial" w:cs="Arial"/>
        </w:rPr>
        <w:t>L</w:t>
      </w:r>
      <w:r w:rsidRPr="00F95C1E">
        <w:rPr>
          <w:rFonts w:ascii="Arial" w:hAnsi="Arial" w:cs="Arial"/>
        </w:rPr>
        <w:t>ook pale</w:t>
      </w:r>
      <w:r>
        <w:rPr>
          <w:rFonts w:ascii="Arial" w:hAnsi="Arial" w:cs="Arial"/>
        </w:rPr>
        <w:t>.</w:t>
      </w:r>
    </w:p>
    <w:p w14:paraId="6820EF86" w14:textId="77777777" w:rsidR="00F44EFB" w:rsidRPr="003151D7" w:rsidRDefault="00F44EFB" w:rsidP="00510FB7">
      <w:pPr>
        <w:pStyle w:val="ListParagraph"/>
        <w:numPr>
          <w:ilvl w:val="0"/>
          <w:numId w:val="42"/>
        </w:numPr>
        <w:spacing w:after="0" w:line="240" w:lineRule="auto"/>
        <w:rPr>
          <w:rFonts w:ascii="Arial" w:hAnsi="Arial" w:cs="Arial"/>
          <w:color w:val="auto"/>
          <w:kern w:val="0"/>
          <w:sz w:val="24"/>
          <w:szCs w:val="24"/>
          <w14:ligatures w14:val="none"/>
          <w14:cntxtAlts w14:val="0"/>
        </w:rPr>
      </w:pPr>
      <w:r>
        <w:rPr>
          <w:rFonts w:ascii="Arial" w:hAnsi="Arial" w:cs="Arial"/>
          <w:color w:val="auto"/>
          <w:kern w:val="0"/>
          <w:sz w:val="24"/>
          <w:szCs w:val="24"/>
          <w14:ligatures w14:val="none"/>
          <w14:cntxtAlts w14:val="0"/>
        </w:rPr>
        <w:t>M</w:t>
      </w:r>
      <w:r w:rsidRPr="003151D7">
        <w:rPr>
          <w:rFonts w:ascii="Arial" w:hAnsi="Arial" w:cs="Arial"/>
          <w:color w:val="auto"/>
          <w:kern w:val="0"/>
          <w:sz w:val="24"/>
          <w:szCs w:val="24"/>
          <w14:ligatures w14:val="none"/>
          <w14:cntxtAlts w14:val="0"/>
        </w:rPr>
        <w:t>ay complain of a headache</w:t>
      </w:r>
      <w:r>
        <w:rPr>
          <w:rFonts w:ascii="Arial" w:hAnsi="Arial" w:cs="Arial"/>
          <w:color w:val="auto"/>
          <w:kern w:val="0"/>
          <w:sz w:val="24"/>
          <w:szCs w:val="24"/>
          <w14:ligatures w14:val="none"/>
          <w14:cntxtAlts w14:val="0"/>
        </w:rPr>
        <w:t>.</w:t>
      </w:r>
    </w:p>
    <w:p w14:paraId="5291CDA8" w14:textId="38B37410" w:rsidR="00F44EFB" w:rsidRPr="00F95C1E" w:rsidRDefault="00F44EFB" w:rsidP="00510FB7">
      <w:pPr>
        <w:numPr>
          <w:ilvl w:val="0"/>
          <w:numId w:val="42"/>
        </w:numPr>
        <w:rPr>
          <w:rFonts w:ascii="Arial" w:hAnsi="Arial" w:cs="Arial"/>
        </w:rPr>
      </w:pPr>
      <w:r>
        <w:rPr>
          <w:rFonts w:ascii="Arial" w:hAnsi="Arial" w:cs="Arial"/>
        </w:rPr>
        <w:t>H</w:t>
      </w:r>
      <w:r w:rsidRPr="00F95C1E">
        <w:rPr>
          <w:rFonts w:ascii="Arial" w:hAnsi="Arial" w:cs="Arial"/>
        </w:rPr>
        <w:t>ave a hard lump under their ribcage (on the left side)</w:t>
      </w:r>
      <w:r>
        <w:rPr>
          <w:rFonts w:ascii="Arial" w:hAnsi="Arial" w:cs="Arial"/>
        </w:rPr>
        <w:t>.</w:t>
      </w:r>
    </w:p>
    <w:p w14:paraId="3E8B880A" w14:textId="77777777" w:rsidR="00F44EFB" w:rsidRPr="00F95C1E" w:rsidRDefault="00F44EFB" w:rsidP="00510FB7">
      <w:pPr>
        <w:numPr>
          <w:ilvl w:val="0"/>
          <w:numId w:val="42"/>
        </w:numPr>
        <w:rPr>
          <w:rFonts w:ascii="Arial" w:hAnsi="Arial" w:cs="Arial"/>
        </w:rPr>
      </w:pPr>
      <w:r>
        <w:rPr>
          <w:rFonts w:ascii="Arial" w:hAnsi="Arial" w:cs="Arial"/>
        </w:rPr>
        <w:t>M</w:t>
      </w:r>
      <w:r w:rsidRPr="00F95C1E">
        <w:rPr>
          <w:rFonts w:ascii="Arial" w:hAnsi="Arial" w:cs="Arial"/>
        </w:rPr>
        <w:t>ay complain of tummy pains</w:t>
      </w:r>
      <w:r>
        <w:rPr>
          <w:rFonts w:ascii="Arial" w:hAnsi="Arial" w:cs="Arial"/>
        </w:rPr>
        <w:t>.</w:t>
      </w:r>
    </w:p>
    <w:p w14:paraId="09EEB197" w14:textId="77777777" w:rsidR="00F44EFB" w:rsidRPr="00F95C1E" w:rsidRDefault="00F44EFB" w:rsidP="00510FB7">
      <w:pPr>
        <w:spacing w:before="200"/>
        <w:rPr>
          <w:rFonts w:ascii="Arial" w:hAnsi="Arial" w:cs="Arial"/>
        </w:rPr>
      </w:pPr>
      <w:r w:rsidRPr="00F95C1E">
        <w:rPr>
          <w:rFonts w:ascii="Arial" w:hAnsi="Arial" w:cs="Arial"/>
        </w:rPr>
        <w:t xml:space="preserve">Your child may </w:t>
      </w:r>
      <w:r>
        <w:rPr>
          <w:rFonts w:ascii="Arial" w:hAnsi="Arial" w:cs="Arial"/>
        </w:rPr>
        <w:t>not have all of these symptoms.  Sometimes children can have seriously</w:t>
      </w:r>
      <w:r w:rsidRPr="00F95C1E">
        <w:rPr>
          <w:rFonts w:ascii="Arial" w:hAnsi="Arial" w:cs="Arial"/>
        </w:rPr>
        <w:t xml:space="preserve"> low haemoglobin without many symptoms. Someti</w:t>
      </w:r>
      <w:r>
        <w:rPr>
          <w:rFonts w:ascii="Arial" w:hAnsi="Arial" w:cs="Arial"/>
        </w:rPr>
        <w:t>mes the only symptom is that a</w:t>
      </w:r>
      <w:r w:rsidRPr="00F95C1E">
        <w:rPr>
          <w:rFonts w:ascii="Arial" w:hAnsi="Arial" w:cs="Arial"/>
        </w:rPr>
        <w:t xml:space="preserve"> child is less active. </w:t>
      </w:r>
    </w:p>
    <w:p w14:paraId="251FAC0C" w14:textId="77777777" w:rsidR="00F44EFB" w:rsidRPr="00F95C1E" w:rsidRDefault="00F44EFB" w:rsidP="00F44EFB">
      <w:pPr>
        <w:spacing w:line="276" w:lineRule="auto"/>
        <w:rPr>
          <w:rFonts w:ascii="Arial" w:hAnsi="Arial" w:cs="Arial"/>
        </w:rPr>
      </w:pPr>
      <w:r>
        <w:rPr>
          <w:rFonts w:ascii="Arial" w:hAnsi="Arial" w:cs="Arial"/>
          <w:b/>
        </w:rPr>
        <w:t>If your child has any of the symptoms you must take them to hospital.</w:t>
      </w:r>
    </w:p>
    <w:p w14:paraId="4B18190F" w14:textId="77777777" w:rsidR="00F44EFB" w:rsidRPr="000D2896" w:rsidRDefault="00F44EFB" w:rsidP="00F44EFB">
      <w:pPr>
        <w:spacing w:line="276" w:lineRule="auto"/>
        <w:outlineLvl w:val="3"/>
        <w:rPr>
          <w:rFonts w:ascii="Arial" w:hAnsi="Arial" w:cs="Arial"/>
          <w:b/>
          <w:bCs/>
          <w:sz w:val="16"/>
          <w:szCs w:val="16"/>
        </w:rPr>
      </w:pPr>
    </w:p>
    <w:p w14:paraId="35BD2511" w14:textId="77777777" w:rsidR="00510FB7" w:rsidRDefault="00510FB7" w:rsidP="00510FB7">
      <w:pPr>
        <w:outlineLvl w:val="3"/>
        <w:rPr>
          <w:rFonts w:ascii="Arial" w:hAnsi="Arial" w:cs="Arial"/>
          <w:b/>
          <w:bCs/>
        </w:rPr>
      </w:pPr>
    </w:p>
    <w:p w14:paraId="76861FF9" w14:textId="77777777" w:rsidR="00F44EFB" w:rsidRPr="00510FB7" w:rsidRDefault="00F44EFB" w:rsidP="00510FB7">
      <w:pPr>
        <w:outlineLvl w:val="3"/>
        <w:rPr>
          <w:rFonts w:ascii="Arial" w:hAnsi="Arial" w:cs="Arial"/>
          <w:b/>
          <w:bCs/>
          <w:color w:val="0070C0"/>
        </w:rPr>
      </w:pPr>
      <w:r w:rsidRPr="00510FB7">
        <w:rPr>
          <w:rFonts w:ascii="Arial" w:hAnsi="Arial" w:cs="Arial"/>
          <w:b/>
          <w:bCs/>
          <w:color w:val="0070C0"/>
        </w:rPr>
        <w:t>At what age does splenic sequestration usually occur?</w:t>
      </w:r>
    </w:p>
    <w:p w14:paraId="12859742" w14:textId="77777777" w:rsidR="00F44EFB" w:rsidRPr="000D2896" w:rsidRDefault="00F44EFB" w:rsidP="00510FB7">
      <w:pPr>
        <w:outlineLvl w:val="3"/>
        <w:rPr>
          <w:rFonts w:ascii="Arial" w:hAnsi="Arial" w:cs="Arial"/>
          <w:b/>
          <w:bCs/>
          <w:sz w:val="16"/>
          <w:szCs w:val="16"/>
        </w:rPr>
      </w:pPr>
    </w:p>
    <w:p w14:paraId="2A0885EF" w14:textId="7BA94B40" w:rsidR="00F44EFB" w:rsidRPr="00F95C1E" w:rsidRDefault="00F44EFB" w:rsidP="00510FB7">
      <w:pPr>
        <w:rPr>
          <w:rFonts w:ascii="Arial" w:hAnsi="Arial" w:cs="Arial"/>
        </w:rPr>
      </w:pPr>
      <w:r w:rsidRPr="00F95C1E">
        <w:rPr>
          <w:rFonts w:ascii="Arial" w:hAnsi="Arial" w:cs="Arial"/>
        </w:rPr>
        <w:t>Babies and young children are at greatest risk of splenic sequestration.  Complic</w:t>
      </w:r>
      <w:r>
        <w:rPr>
          <w:rFonts w:ascii="Arial" w:hAnsi="Arial" w:cs="Arial"/>
        </w:rPr>
        <w:t>ations can develop as young as two</w:t>
      </w:r>
      <w:r w:rsidRPr="00F95C1E">
        <w:rPr>
          <w:rFonts w:ascii="Arial" w:hAnsi="Arial" w:cs="Arial"/>
        </w:rPr>
        <w:t xml:space="preserve"> months of age, but usu</w:t>
      </w:r>
      <w:r>
        <w:rPr>
          <w:rFonts w:ascii="Arial" w:hAnsi="Arial" w:cs="Arial"/>
        </w:rPr>
        <w:t xml:space="preserve">ally occur between the ages of six months and five </w:t>
      </w:r>
      <w:r w:rsidRPr="00F95C1E">
        <w:rPr>
          <w:rFonts w:ascii="Arial" w:hAnsi="Arial" w:cs="Arial"/>
        </w:rPr>
        <w:t>years.  As children get older</w:t>
      </w:r>
      <w:r w:rsidR="00333327">
        <w:rPr>
          <w:rFonts w:ascii="Arial" w:hAnsi="Arial" w:cs="Arial"/>
        </w:rPr>
        <w:t>,</w:t>
      </w:r>
      <w:r w:rsidRPr="00F95C1E">
        <w:rPr>
          <w:rFonts w:ascii="Arial" w:hAnsi="Arial" w:cs="Arial"/>
        </w:rPr>
        <w:t xml:space="preserve"> the spleen becomes smaller and eventually it may not enlarge anymore. </w:t>
      </w:r>
    </w:p>
    <w:p w14:paraId="2406FC31" w14:textId="77777777" w:rsidR="00F44EFB" w:rsidRPr="000D2896" w:rsidRDefault="00F44EFB" w:rsidP="00510FB7">
      <w:pPr>
        <w:rPr>
          <w:rFonts w:ascii="Arial" w:hAnsi="Arial" w:cs="Arial"/>
          <w:sz w:val="16"/>
          <w:szCs w:val="16"/>
        </w:rPr>
      </w:pPr>
    </w:p>
    <w:p w14:paraId="3B059986" w14:textId="77777777" w:rsidR="00F44EFB" w:rsidRPr="00510FB7" w:rsidRDefault="00F44EFB" w:rsidP="00510FB7">
      <w:pPr>
        <w:rPr>
          <w:rFonts w:ascii="Arial" w:hAnsi="Arial" w:cs="Arial"/>
          <w:b/>
          <w:bCs/>
          <w:color w:val="0070C0"/>
        </w:rPr>
      </w:pPr>
      <w:r w:rsidRPr="00510FB7">
        <w:rPr>
          <w:rFonts w:ascii="Arial" w:hAnsi="Arial" w:cs="Arial"/>
          <w:b/>
          <w:bCs/>
          <w:color w:val="0070C0"/>
        </w:rPr>
        <w:t>Can splenic sequestration happen more than once?</w:t>
      </w:r>
    </w:p>
    <w:p w14:paraId="60DF8C95" w14:textId="77777777" w:rsidR="00F44EFB" w:rsidRPr="000D2896" w:rsidRDefault="00F44EFB" w:rsidP="00510FB7">
      <w:pPr>
        <w:rPr>
          <w:rFonts w:ascii="Arial" w:hAnsi="Arial" w:cs="Arial"/>
          <w:sz w:val="16"/>
          <w:szCs w:val="16"/>
        </w:rPr>
      </w:pPr>
    </w:p>
    <w:p w14:paraId="7B212756" w14:textId="77777777" w:rsidR="00F44EFB" w:rsidRPr="00F95C1E" w:rsidRDefault="00F44EFB" w:rsidP="00510FB7">
      <w:pPr>
        <w:rPr>
          <w:rFonts w:ascii="Arial" w:hAnsi="Arial" w:cs="Arial"/>
        </w:rPr>
      </w:pPr>
      <w:r w:rsidRPr="00F95C1E">
        <w:rPr>
          <w:rFonts w:ascii="Arial" w:hAnsi="Arial" w:cs="Arial"/>
        </w:rPr>
        <w:t xml:space="preserve">Yes.   A child who has one episode of splenic sequestration is likely to have other episodes. </w:t>
      </w:r>
    </w:p>
    <w:p w14:paraId="41EF0E12" w14:textId="77777777" w:rsidR="00F44EFB" w:rsidRPr="000D2896" w:rsidRDefault="00F44EFB" w:rsidP="00510FB7">
      <w:pPr>
        <w:outlineLvl w:val="3"/>
        <w:rPr>
          <w:rFonts w:ascii="Arial" w:hAnsi="Arial" w:cs="Arial"/>
          <w:b/>
          <w:bCs/>
          <w:sz w:val="16"/>
          <w:szCs w:val="16"/>
        </w:rPr>
      </w:pPr>
    </w:p>
    <w:p w14:paraId="0AFB9DE3" w14:textId="77777777" w:rsidR="00F44EFB" w:rsidRPr="00510FB7" w:rsidRDefault="00F44EFB" w:rsidP="00510FB7">
      <w:pPr>
        <w:outlineLvl w:val="3"/>
        <w:rPr>
          <w:rFonts w:ascii="Arial" w:hAnsi="Arial" w:cs="Arial"/>
          <w:b/>
          <w:bCs/>
          <w:color w:val="0070C0"/>
        </w:rPr>
      </w:pPr>
      <w:r w:rsidRPr="00510FB7">
        <w:rPr>
          <w:rFonts w:ascii="Arial" w:hAnsi="Arial" w:cs="Arial"/>
          <w:b/>
          <w:bCs/>
          <w:color w:val="0070C0"/>
        </w:rPr>
        <w:t>What is the treatment for splenic sequestration?</w:t>
      </w:r>
    </w:p>
    <w:p w14:paraId="71E4BCAB" w14:textId="77777777" w:rsidR="00F44EFB" w:rsidRPr="000D2896" w:rsidRDefault="00F44EFB" w:rsidP="00510FB7">
      <w:pPr>
        <w:outlineLvl w:val="3"/>
        <w:rPr>
          <w:rFonts w:ascii="Arial" w:hAnsi="Arial" w:cs="Arial"/>
          <w:b/>
          <w:bCs/>
          <w:sz w:val="16"/>
          <w:szCs w:val="16"/>
        </w:rPr>
      </w:pPr>
    </w:p>
    <w:p w14:paraId="6F26D697" w14:textId="77777777" w:rsidR="00F44EFB" w:rsidRPr="00F95C1E" w:rsidRDefault="00F44EFB" w:rsidP="00510FB7">
      <w:pPr>
        <w:rPr>
          <w:rFonts w:ascii="Arial" w:hAnsi="Arial" w:cs="Arial"/>
        </w:rPr>
      </w:pPr>
      <w:r w:rsidRPr="00F95C1E">
        <w:rPr>
          <w:rFonts w:ascii="Arial" w:hAnsi="Arial" w:cs="Arial"/>
        </w:rPr>
        <w:t xml:space="preserve">If the haemoglobin is dangerously low, then red blood cell transfusion is the treatment. If a child has several episodes, surgery to remove the spleen (splenectomy) may be recommended. </w:t>
      </w:r>
    </w:p>
    <w:p w14:paraId="40036367" w14:textId="77777777" w:rsidR="00F44EFB" w:rsidRPr="000D2896" w:rsidRDefault="00F44EFB" w:rsidP="00510FB7">
      <w:pPr>
        <w:rPr>
          <w:rFonts w:ascii="Arial" w:hAnsi="Arial" w:cs="Arial"/>
          <w:sz w:val="16"/>
          <w:szCs w:val="16"/>
        </w:rPr>
      </w:pPr>
    </w:p>
    <w:p w14:paraId="5D094CB2" w14:textId="77777777" w:rsidR="00F44EFB" w:rsidRPr="00510FB7" w:rsidRDefault="00F44EFB" w:rsidP="00510FB7">
      <w:pPr>
        <w:rPr>
          <w:rFonts w:ascii="Arial" w:hAnsi="Arial" w:cs="Arial"/>
          <w:b/>
          <w:color w:val="0070C0"/>
        </w:rPr>
      </w:pPr>
      <w:r w:rsidRPr="00510FB7">
        <w:rPr>
          <w:rFonts w:ascii="Arial" w:hAnsi="Arial" w:cs="Arial"/>
          <w:b/>
          <w:color w:val="0070C0"/>
        </w:rPr>
        <w:t>What can be done to prevent splenic sequestration?</w:t>
      </w:r>
    </w:p>
    <w:p w14:paraId="48D0202E" w14:textId="77777777" w:rsidR="00F44EFB" w:rsidRPr="000D2896" w:rsidRDefault="00F44EFB" w:rsidP="00510FB7">
      <w:pPr>
        <w:rPr>
          <w:rFonts w:ascii="Arial" w:hAnsi="Arial" w:cs="Arial"/>
          <w:b/>
          <w:sz w:val="16"/>
          <w:szCs w:val="16"/>
        </w:rPr>
      </w:pPr>
    </w:p>
    <w:p w14:paraId="736F648B" w14:textId="77777777" w:rsidR="00F44EFB" w:rsidRPr="00F95C1E" w:rsidRDefault="00F44EFB" w:rsidP="00510FB7">
      <w:pPr>
        <w:rPr>
          <w:rFonts w:ascii="Arial" w:hAnsi="Arial" w:cs="Arial"/>
        </w:rPr>
      </w:pPr>
      <w:r w:rsidRPr="00F95C1E">
        <w:rPr>
          <w:rFonts w:ascii="Arial" w:hAnsi="Arial" w:cs="Arial"/>
        </w:rPr>
        <w:t>There is nothing that can be done to prevent splenic sequestration happening.  The important thing is to be able to recognise when it is happening so that you can take your child straight to the hospital for treatment.</w:t>
      </w:r>
    </w:p>
    <w:p w14:paraId="13710E8D" w14:textId="77777777" w:rsidR="00F44EFB" w:rsidRPr="00510FB7" w:rsidRDefault="00F44EFB" w:rsidP="00510FB7">
      <w:pPr>
        <w:rPr>
          <w:rFonts w:ascii="Arial" w:hAnsi="Arial" w:cs="Arial"/>
          <w:color w:val="0070C0"/>
          <w:sz w:val="16"/>
          <w:szCs w:val="16"/>
        </w:rPr>
      </w:pPr>
    </w:p>
    <w:p w14:paraId="7347F9FB" w14:textId="77777777" w:rsidR="00F44EFB" w:rsidRPr="00510FB7" w:rsidRDefault="00F44EFB" w:rsidP="00510FB7">
      <w:pPr>
        <w:rPr>
          <w:rFonts w:ascii="Arial" w:hAnsi="Arial" w:cs="Arial"/>
          <w:b/>
          <w:color w:val="0070C0"/>
        </w:rPr>
      </w:pPr>
      <w:r w:rsidRPr="00510FB7">
        <w:rPr>
          <w:rFonts w:ascii="Arial" w:hAnsi="Arial" w:cs="Arial"/>
          <w:b/>
          <w:color w:val="0070C0"/>
        </w:rPr>
        <w:t>How to feel for an enlarged spleen</w:t>
      </w:r>
    </w:p>
    <w:p w14:paraId="2B4E0C51" w14:textId="77777777" w:rsidR="00F44EFB" w:rsidRPr="000D2896" w:rsidRDefault="00F44EFB" w:rsidP="00510FB7">
      <w:pPr>
        <w:rPr>
          <w:rFonts w:ascii="Arial" w:hAnsi="Arial" w:cs="Arial"/>
          <w:b/>
          <w:sz w:val="16"/>
          <w:szCs w:val="16"/>
        </w:rPr>
      </w:pPr>
    </w:p>
    <w:p w14:paraId="6C3B5C42" w14:textId="57B9EE28" w:rsidR="00F44EFB" w:rsidRPr="00F95C1E" w:rsidRDefault="00F44EFB" w:rsidP="00510FB7">
      <w:pPr>
        <w:rPr>
          <w:rFonts w:ascii="Arial" w:hAnsi="Arial" w:cs="Arial"/>
        </w:rPr>
      </w:pPr>
      <w:r>
        <w:rPr>
          <w:rFonts w:ascii="Arial" w:hAnsi="Arial" w:cs="Arial"/>
        </w:rPr>
        <w:t>You will be taught by your Sickle Cell T</w:t>
      </w:r>
      <w:r w:rsidRPr="00F95C1E">
        <w:rPr>
          <w:rFonts w:ascii="Arial" w:hAnsi="Arial" w:cs="Arial"/>
        </w:rPr>
        <w:t xml:space="preserve">eam to feel for your child's spleen.  You shouldn't normally be able to feel the spleen as it is tucked away behind the ribs.  </w:t>
      </w:r>
    </w:p>
    <w:p w14:paraId="3C4F5234" w14:textId="77777777" w:rsidR="00F44EFB" w:rsidRPr="00510FB7" w:rsidRDefault="00F44EFB" w:rsidP="00510FB7">
      <w:pPr>
        <w:rPr>
          <w:rFonts w:ascii="Arial" w:hAnsi="Arial" w:cs="Arial"/>
          <w:color w:val="0070C0"/>
          <w:sz w:val="16"/>
          <w:szCs w:val="16"/>
        </w:rPr>
      </w:pPr>
    </w:p>
    <w:p w14:paraId="4A11630A" w14:textId="77777777" w:rsidR="00F44EFB" w:rsidRPr="00510FB7" w:rsidRDefault="00F44EFB" w:rsidP="00510FB7">
      <w:pPr>
        <w:rPr>
          <w:rFonts w:ascii="Arial" w:hAnsi="Arial" w:cs="Arial"/>
          <w:b/>
        </w:rPr>
      </w:pPr>
      <w:r w:rsidRPr="00510FB7">
        <w:rPr>
          <w:rFonts w:ascii="Arial" w:hAnsi="Arial" w:cs="Arial"/>
          <w:b/>
        </w:rPr>
        <w:t>Where to find the spleen</w:t>
      </w:r>
    </w:p>
    <w:p w14:paraId="181161C8" w14:textId="12A414E1" w:rsidR="00F44EFB" w:rsidRPr="00F95C1E" w:rsidRDefault="00510FB7" w:rsidP="00F44EFB">
      <w:pPr>
        <w:spacing w:line="276" w:lineRule="auto"/>
        <w:rPr>
          <w:rFonts w:ascii="Arial" w:hAnsi="Arial" w:cs="Arial"/>
        </w:rPr>
      </w:pPr>
      <w:r>
        <w:rPr>
          <w:rFonts w:ascii="Arial" w:hAnsi="Arial" w:cs="Arial"/>
          <w:noProof/>
        </w:rPr>
        <mc:AlternateContent>
          <mc:Choice Requires="wps">
            <w:drawing>
              <wp:anchor distT="0" distB="0" distL="114300" distR="114300" simplePos="0" relativeHeight="251693056" behindDoc="0" locked="0" layoutInCell="1" allowOverlap="1" wp14:anchorId="240B61B5" wp14:editId="2EE2A19C">
                <wp:simplePos x="0" y="0"/>
                <wp:positionH relativeFrom="column">
                  <wp:posOffset>3835400</wp:posOffset>
                </wp:positionH>
                <wp:positionV relativeFrom="paragraph">
                  <wp:posOffset>1757680</wp:posOffset>
                </wp:positionV>
                <wp:extent cx="285750" cy="0"/>
                <wp:effectExtent l="0" t="76200" r="19050" b="114300"/>
                <wp:wrapNone/>
                <wp:docPr id="288" name="Straight Arrow Connector 288"/>
                <wp:cNvGraphicFramePr/>
                <a:graphic xmlns:a="http://schemas.openxmlformats.org/drawingml/2006/main">
                  <a:graphicData uri="http://schemas.microsoft.com/office/word/2010/wordprocessingShape">
                    <wps:wsp>
                      <wps:cNvCnPr/>
                      <wps:spPr>
                        <a:xfrm>
                          <a:off x="0" y="0"/>
                          <a:ext cx="2857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88" o:spid="_x0000_s1026" type="#_x0000_t32" style="position:absolute;margin-left:302pt;margin-top:138.4pt;width:22.5pt;height:0;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" strokecolor="#4579b8 [3044]">
                <v:stroke endarrow="open"/>
              </v:shape>
            </w:pict>
          </mc:Fallback>
        </mc:AlternateContent>
      </w:r>
      <w:r w:rsidRPr="0049779B">
        <w:rPr>
          <w:rFonts w:ascii="Arial" w:hAnsi="Arial" w:cs="Arial"/>
          <w:noProof/>
        </w:rPr>
        <mc:AlternateContent>
          <mc:Choice Requires="wps">
            <w:drawing>
              <wp:anchor distT="0" distB="0" distL="114300" distR="114300" simplePos="0" relativeHeight="251692032" behindDoc="0" locked="0" layoutInCell="1" allowOverlap="1" wp14:anchorId="79989D7C" wp14:editId="67687F25">
                <wp:simplePos x="0" y="0"/>
                <wp:positionH relativeFrom="column">
                  <wp:posOffset>2911475</wp:posOffset>
                </wp:positionH>
                <wp:positionV relativeFrom="paragraph">
                  <wp:posOffset>1624330</wp:posOffset>
                </wp:positionV>
                <wp:extent cx="1209675" cy="266700"/>
                <wp:effectExtent l="0" t="0" r="9525" b="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66700"/>
                        </a:xfrm>
                        <a:prstGeom prst="rect">
                          <a:avLst/>
                        </a:prstGeom>
                        <a:solidFill>
                          <a:schemeClr val="bg1"/>
                        </a:solidFill>
                        <a:ln w="9525">
                          <a:noFill/>
                          <a:miter lim="800000"/>
                          <a:headEnd/>
                          <a:tailEnd/>
                        </a:ln>
                      </wps:spPr>
                      <wps:txbx>
                        <w:txbxContent>
                          <w:p w14:paraId="3715B4DE" w14:textId="77777777" w:rsidR="00F44EFB" w:rsidRPr="00510FB7" w:rsidRDefault="00F44EFB" w:rsidP="00F44EFB">
                            <w:pPr>
                              <w:rPr>
                                <w:rFonts w:ascii="Arial" w:hAnsi="Arial" w:cs="Arial"/>
                                <w:sz w:val="22"/>
                                <w:szCs w:val="22"/>
                              </w:rPr>
                            </w:pPr>
                            <w:r w:rsidRPr="00510FB7">
                              <w:rPr>
                                <w:rFonts w:ascii="Arial" w:hAnsi="Arial" w:cs="Arial"/>
                                <w:sz w:val="22"/>
                                <w:szCs w:val="22"/>
                              </w:rPr>
                              <w:t xml:space="preserve">The Spleen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29.25pt;margin-top:127.9pt;width:95.25pt;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" fillcolor="white [3212]" stroked="f">
                <v:textbox>
                  <w:txbxContent>
                    <w:p w14:paraId="3715B4DE" w14:textId="77777777" w:rsidR="00F44EFB" w:rsidRPr="00510FB7" w:rsidRDefault="00F44EFB" w:rsidP="00F44EFB">
                      <w:pPr>
                        <w:rPr>
                          <w:rFonts w:ascii="Arial" w:hAnsi="Arial" w:cs="Arial"/>
                          <w:sz w:val="22"/>
                          <w:szCs w:val="22"/>
                        </w:rPr>
                      </w:pPr>
                      <w:r w:rsidRPr="00510FB7">
                        <w:rPr>
                          <w:rFonts w:ascii="Arial" w:hAnsi="Arial" w:cs="Arial"/>
                          <w:sz w:val="22"/>
                          <w:szCs w:val="22"/>
                        </w:rPr>
                        <w:t xml:space="preserve">The Spleen  </w:t>
                      </w:r>
                    </w:p>
                  </w:txbxContent>
                </v:textbox>
              </v:shape>
            </w:pict>
          </mc:Fallback>
        </mc:AlternateContent>
      </w:r>
      <w:r>
        <w:rPr>
          <w:rFonts w:ascii="Arial" w:hAnsi="Arial" w:cs="Arial"/>
          <w:noProof/>
        </w:rPr>
        <mc:AlternateContent>
          <mc:Choice Requires="wps">
            <w:drawing>
              <wp:anchor distT="0" distB="0" distL="114300" distR="114300" simplePos="0" relativeHeight="251691008" behindDoc="0" locked="0" layoutInCell="1" allowOverlap="1" wp14:anchorId="6A591260" wp14:editId="2B333AEE">
                <wp:simplePos x="0" y="0"/>
                <wp:positionH relativeFrom="column">
                  <wp:posOffset>1367155</wp:posOffset>
                </wp:positionH>
                <wp:positionV relativeFrom="paragraph">
                  <wp:posOffset>1769110</wp:posOffset>
                </wp:positionV>
                <wp:extent cx="180340" cy="0"/>
                <wp:effectExtent l="0" t="76200" r="10160" b="114300"/>
                <wp:wrapNone/>
                <wp:docPr id="290" name="Straight Arrow Connector 290"/>
                <wp:cNvGraphicFramePr/>
                <a:graphic xmlns:a="http://schemas.openxmlformats.org/drawingml/2006/main">
                  <a:graphicData uri="http://schemas.microsoft.com/office/word/2010/wordprocessingShape">
                    <wps:wsp>
                      <wps:cNvCnPr/>
                      <wps:spPr>
                        <a:xfrm>
                          <a:off x="0" y="0"/>
                          <a:ext cx="18034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290" o:spid="_x0000_s1026" type="#_x0000_t32" style="position:absolute;margin-left:107.65pt;margin-top:139.3pt;width:14.2pt;height:0;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" strokecolor="#4579b8 [3044]">
                <v:stroke endarrow="open"/>
              </v:shape>
            </w:pict>
          </mc:Fallback>
        </mc:AlternateContent>
      </w:r>
      <w:r w:rsidRPr="0049779B">
        <w:rPr>
          <w:rFonts w:ascii="Arial" w:hAnsi="Arial" w:cs="Arial"/>
          <w:noProof/>
        </w:rPr>
        <mc:AlternateContent>
          <mc:Choice Requires="wps">
            <w:drawing>
              <wp:anchor distT="0" distB="0" distL="114300" distR="114300" simplePos="0" relativeHeight="251689984" behindDoc="0" locked="0" layoutInCell="1" allowOverlap="1" wp14:anchorId="33167F26" wp14:editId="67FE8B4F">
                <wp:simplePos x="0" y="0"/>
                <wp:positionH relativeFrom="column">
                  <wp:posOffset>334073</wp:posOffset>
                </wp:positionH>
                <wp:positionV relativeFrom="paragraph">
                  <wp:posOffset>1620520</wp:posOffset>
                </wp:positionV>
                <wp:extent cx="957580" cy="266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266700"/>
                        </a:xfrm>
                        <a:prstGeom prst="rect">
                          <a:avLst/>
                        </a:prstGeom>
                        <a:solidFill>
                          <a:schemeClr val="bg1"/>
                        </a:solidFill>
                        <a:ln w="9525">
                          <a:noFill/>
                          <a:miter lim="800000"/>
                          <a:headEnd/>
                          <a:tailEnd/>
                        </a:ln>
                      </wps:spPr>
                      <wps:txbx>
                        <w:txbxContent>
                          <w:p w14:paraId="56C88915" w14:textId="77777777" w:rsidR="00F44EFB" w:rsidRPr="00510FB7" w:rsidRDefault="00F44EFB" w:rsidP="00F44EFB">
                            <w:pPr>
                              <w:rPr>
                                <w:rFonts w:ascii="Arial" w:hAnsi="Arial" w:cs="Arial"/>
                                <w:sz w:val="22"/>
                                <w:szCs w:val="22"/>
                              </w:rPr>
                            </w:pPr>
                            <w:r w:rsidRPr="00510FB7">
                              <w:rPr>
                                <w:rFonts w:ascii="Arial" w:hAnsi="Arial" w:cs="Arial"/>
                                <w:sz w:val="22"/>
                                <w:szCs w:val="22"/>
                              </w:rPr>
                              <w:t xml:space="preserve">The Spleen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6.3pt;margin-top:127.6pt;width:75.4pt;height: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" fillcolor="white [3212]" stroked="f">
                <v:textbox>
                  <w:txbxContent>
                    <w:p w14:paraId="56C88915" w14:textId="77777777" w:rsidR="00F44EFB" w:rsidRPr="00510FB7" w:rsidRDefault="00F44EFB" w:rsidP="00F44EFB">
                      <w:pPr>
                        <w:rPr>
                          <w:rFonts w:ascii="Arial" w:hAnsi="Arial" w:cs="Arial"/>
                          <w:sz w:val="22"/>
                          <w:szCs w:val="22"/>
                        </w:rPr>
                      </w:pPr>
                      <w:r w:rsidRPr="00510FB7">
                        <w:rPr>
                          <w:rFonts w:ascii="Arial" w:hAnsi="Arial" w:cs="Arial"/>
                          <w:sz w:val="22"/>
                          <w:szCs w:val="22"/>
                        </w:rPr>
                        <w:t xml:space="preserve">The Spleen  </w:t>
                      </w:r>
                    </w:p>
                  </w:txbxContent>
                </v:textbox>
              </v:shape>
            </w:pict>
          </mc:Fallback>
        </mc:AlternateContent>
      </w:r>
      <w:r>
        <w:rPr>
          <w:rFonts w:ascii="Arial" w:hAnsi="Arial" w:cs="Arial"/>
          <w:noProof/>
        </w:rPr>
        <w:t xml:space="preserve">        </w:t>
      </w:r>
      <w:r w:rsidR="00F44EFB" w:rsidRPr="00F95C1E">
        <w:rPr>
          <w:rFonts w:ascii="Arial" w:hAnsi="Arial" w:cs="Arial"/>
          <w:noProof/>
        </w:rPr>
        <w:drawing>
          <wp:inline distT="0" distB="0" distL="0" distR="0" wp14:anchorId="28B1DB7B" wp14:editId="67D0FCFB">
            <wp:extent cx="5261020" cy="2965550"/>
            <wp:effectExtent l="0" t="0" r="0" b="6350"/>
            <wp:docPr id="291" name="Picture 291" descr="spl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le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67958" cy="2969461"/>
                    </a:xfrm>
                    <a:prstGeom prst="rect">
                      <a:avLst/>
                    </a:prstGeom>
                    <a:noFill/>
                    <a:ln>
                      <a:noFill/>
                    </a:ln>
                  </pic:spPr>
                </pic:pic>
              </a:graphicData>
            </a:graphic>
          </wp:inline>
        </w:drawing>
      </w:r>
    </w:p>
    <w:p w14:paraId="6DE105C1" w14:textId="77777777" w:rsidR="00F44EFB" w:rsidRDefault="00F44EFB" w:rsidP="00F44EFB">
      <w:pPr>
        <w:rPr>
          <w:rFonts w:ascii="Arial" w:hAnsi="Arial" w:cs="Arial"/>
        </w:rPr>
      </w:pPr>
    </w:p>
    <w:p w14:paraId="4EF9B4CD" w14:textId="0014D47A" w:rsidR="00F44EFB" w:rsidRPr="00F95C1E" w:rsidRDefault="00F44EFB" w:rsidP="00510FB7">
      <w:pPr>
        <w:rPr>
          <w:rFonts w:ascii="Arial" w:hAnsi="Arial" w:cs="Arial"/>
        </w:rPr>
      </w:pPr>
      <w:r w:rsidRPr="00F95C1E">
        <w:rPr>
          <w:rFonts w:ascii="Arial" w:hAnsi="Arial" w:cs="Arial"/>
        </w:rPr>
        <w:t>Lay your child on their back</w:t>
      </w:r>
      <w:r w:rsidR="00333327">
        <w:rPr>
          <w:rFonts w:ascii="Arial" w:hAnsi="Arial" w:cs="Arial"/>
        </w:rPr>
        <w:t>. S</w:t>
      </w:r>
      <w:r w:rsidRPr="00F95C1E">
        <w:rPr>
          <w:rFonts w:ascii="Arial" w:hAnsi="Arial" w:cs="Arial"/>
        </w:rPr>
        <w:t>it next to your child on their right hand side.  With your right hand flat</w:t>
      </w:r>
      <w:r>
        <w:rPr>
          <w:rFonts w:ascii="Arial" w:hAnsi="Arial" w:cs="Arial"/>
        </w:rPr>
        <w:t>,</w:t>
      </w:r>
      <w:r w:rsidRPr="00F95C1E">
        <w:rPr>
          <w:rFonts w:ascii="Arial" w:hAnsi="Arial" w:cs="Arial"/>
        </w:rPr>
        <w:t xml:space="preserve"> press on your child's tummy on the</w:t>
      </w:r>
      <w:r>
        <w:rPr>
          <w:rFonts w:ascii="Arial" w:hAnsi="Arial" w:cs="Arial"/>
        </w:rPr>
        <w:t xml:space="preserve">ir </w:t>
      </w:r>
      <w:r w:rsidRPr="00F95C1E">
        <w:rPr>
          <w:rFonts w:ascii="Arial" w:hAnsi="Arial" w:cs="Arial"/>
        </w:rPr>
        <w:t>left hand side just under the ribs.  Your child's tummy should be soft when you press.  If you feel something hard</w:t>
      </w:r>
      <w:r w:rsidR="00333327">
        <w:rPr>
          <w:rFonts w:ascii="Arial" w:hAnsi="Arial" w:cs="Arial"/>
        </w:rPr>
        <w:t>,</w:t>
      </w:r>
      <w:r w:rsidRPr="00F95C1E">
        <w:rPr>
          <w:rFonts w:ascii="Arial" w:hAnsi="Arial" w:cs="Arial"/>
        </w:rPr>
        <w:t xml:space="preserve"> or a lump</w:t>
      </w:r>
      <w:r w:rsidR="00333327">
        <w:rPr>
          <w:rFonts w:ascii="Arial" w:hAnsi="Arial" w:cs="Arial"/>
        </w:rPr>
        <w:t>,</w:t>
      </w:r>
      <w:r w:rsidRPr="00F95C1E">
        <w:rPr>
          <w:rFonts w:ascii="Arial" w:hAnsi="Arial" w:cs="Arial"/>
        </w:rPr>
        <w:t xml:space="preserve"> this could be your child's spleen.</w:t>
      </w:r>
    </w:p>
    <w:p w14:paraId="5C9A06CB" w14:textId="77777777" w:rsidR="00F44EFB" w:rsidRPr="00F95C1E" w:rsidRDefault="00F44EFB" w:rsidP="00510FB7">
      <w:pPr>
        <w:rPr>
          <w:rFonts w:ascii="Arial" w:hAnsi="Arial" w:cs="Arial"/>
        </w:rPr>
      </w:pPr>
    </w:p>
    <w:p w14:paraId="1C039049" w14:textId="77777777" w:rsidR="00F44EFB" w:rsidRPr="00510FB7" w:rsidRDefault="00F44EFB" w:rsidP="00510FB7">
      <w:pPr>
        <w:rPr>
          <w:rFonts w:ascii="Arial" w:hAnsi="Arial" w:cs="Arial"/>
          <w:b/>
          <w:color w:val="0070C0"/>
        </w:rPr>
      </w:pPr>
      <w:r w:rsidRPr="00510FB7">
        <w:rPr>
          <w:rFonts w:ascii="Arial" w:hAnsi="Arial" w:cs="Arial"/>
          <w:b/>
          <w:color w:val="0070C0"/>
        </w:rPr>
        <w:t>What should I do if I think I can feel my child's spleen?</w:t>
      </w:r>
    </w:p>
    <w:p w14:paraId="4FC301A2" w14:textId="38A47623" w:rsidR="00F44EFB" w:rsidRPr="00A94C72" w:rsidRDefault="00F44EFB" w:rsidP="00510FB7">
      <w:pPr>
        <w:rPr>
          <w:rFonts w:ascii="Arial" w:hAnsi="Arial" w:cs="Arial"/>
          <w:b/>
          <w:sz w:val="16"/>
          <w:szCs w:val="16"/>
        </w:rPr>
      </w:pPr>
    </w:p>
    <w:p w14:paraId="072277C6" w14:textId="540C97F9" w:rsidR="00F44EFB" w:rsidRPr="00F95C1E" w:rsidRDefault="00F44EFB" w:rsidP="00510FB7">
      <w:pPr>
        <w:rPr>
          <w:rFonts w:ascii="Arial" w:hAnsi="Arial" w:cs="Arial"/>
        </w:rPr>
      </w:pPr>
      <w:r w:rsidRPr="00F95C1E">
        <w:rPr>
          <w:rFonts w:ascii="Arial" w:hAnsi="Arial" w:cs="Arial"/>
        </w:rPr>
        <w:t>If you feel you</w:t>
      </w:r>
      <w:r>
        <w:rPr>
          <w:rFonts w:ascii="Arial" w:hAnsi="Arial" w:cs="Arial"/>
        </w:rPr>
        <w:t>r</w:t>
      </w:r>
      <w:r w:rsidRPr="00F95C1E">
        <w:rPr>
          <w:rFonts w:ascii="Arial" w:hAnsi="Arial" w:cs="Arial"/>
        </w:rPr>
        <w:t xml:space="preserve"> child's </w:t>
      </w:r>
      <w:r>
        <w:rPr>
          <w:rFonts w:ascii="Arial" w:hAnsi="Arial" w:cs="Arial"/>
        </w:rPr>
        <w:t>spleen then you must ring your Sickle Cell T</w:t>
      </w:r>
      <w:r w:rsidRPr="00F95C1E">
        <w:rPr>
          <w:rFonts w:ascii="Arial" w:hAnsi="Arial" w:cs="Arial"/>
        </w:rPr>
        <w:t xml:space="preserve">eam for advice.  If your child is unwell or has any of the symptoms described in the symptoms section of this </w:t>
      </w:r>
      <w:r w:rsidR="00333327">
        <w:rPr>
          <w:rFonts w:ascii="Arial" w:hAnsi="Arial" w:cs="Arial"/>
        </w:rPr>
        <w:t>leaflet</w:t>
      </w:r>
      <w:r w:rsidRPr="00F95C1E">
        <w:rPr>
          <w:rFonts w:ascii="Arial" w:hAnsi="Arial" w:cs="Arial"/>
        </w:rPr>
        <w:t xml:space="preserve"> then </w:t>
      </w:r>
      <w:r>
        <w:rPr>
          <w:rFonts w:ascii="Arial" w:hAnsi="Arial" w:cs="Arial"/>
        </w:rPr>
        <w:t>you must take them straight to Accident and E</w:t>
      </w:r>
      <w:r w:rsidRPr="00F95C1E">
        <w:rPr>
          <w:rFonts w:ascii="Arial" w:hAnsi="Arial" w:cs="Arial"/>
        </w:rPr>
        <w:t>mergency</w:t>
      </w:r>
      <w:r>
        <w:rPr>
          <w:rFonts w:ascii="Arial" w:hAnsi="Arial" w:cs="Arial"/>
        </w:rPr>
        <w:t xml:space="preserve"> Department</w:t>
      </w:r>
      <w:r w:rsidRPr="00F95C1E">
        <w:rPr>
          <w:rFonts w:ascii="Arial" w:hAnsi="Arial" w:cs="Arial"/>
        </w:rPr>
        <w:t>.</w:t>
      </w:r>
    </w:p>
    <w:p w14:paraId="5059AB30" w14:textId="0303DB67" w:rsidR="00F44EFB" w:rsidRPr="00A94C72" w:rsidRDefault="00F44EFB" w:rsidP="00510FB7">
      <w:pPr>
        <w:rPr>
          <w:rFonts w:ascii="Arial" w:hAnsi="Arial" w:cs="Arial"/>
          <w:sz w:val="16"/>
          <w:szCs w:val="16"/>
        </w:rPr>
      </w:pPr>
    </w:p>
    <w:p w14:paraId="12FE8474" w14:textId="77777777" w:rsidR="00510FB7" w:rsidRDefault="00510FB7">
      <w:pPr>
        <w:rPr>
          <w:rFonts w:ascii="Arial" w:hAnsi="Arial" w:cs="Arial"/>
          <w:b/>
        </w:rPr>
      </w:pPr>
      <w:r>
        <w:rPr>
          <w:rFonts w:ascii="Arial" w:hAnsi="Arial" w:cs="Arial"/>
          <w:b/>
        </w:rPr>
        <w:br w:type="page"/>
      </w:r>
    </w:p>
    <w:p w14:paraId="1B093C7D" w14:textId="475E981E" w:rsidR="00F44EFB" w:rsidRPr="00510FB7" w:rsidRDefault="00F44EFB" w:rsidP="00510FB7">
      <w:pPr>
        <w:rPr>
          <w:rFonts w:ascii="Arial" w:hAnsi="Arial" w:cs="Arial"/>
          <w:b/>
          <w:color w:val="0070C0"/>
        </w:rPr>
      </w:pPr>
      <w:r w:rsidRPr="00510FB7">
        <w:rPr>
          <w:rFonts w:ascii="Arial" w:hAnsi="Arial" w:cs="Arial"/>
          <w:b/>
          <w:color w:val="0070C0"/>
        </w:rPr>
        <w:lastRenderedPageBreak/>
        <w:t>Further information</w:t>
      </w:r>
    </w:p>
    <w:p w14:paraId="4C62380A" w14:textId="77777777" w:rsidR="00F44EFB" w:rsidRPr="00A94C72" w:rsidRDefault="00F44EFB" w:rsidP="00510FB7">
      <w:pPr>
        <w:rPr>
          <w:rFonts w:ascii="Arial" w:hAnsi="Arial" w:cs="Arial"/>
          <w:b/>
          <w:sz w:val="16"/>
          <w:szCs w:val="16"/>
        </w:rPr>
      </w:pPr>
    </w:p>
    <w:p w14:paraId="6F0CAD0C" w14:textId="022F07D9" w:rsidR="00F44EFB" w:rsidRPr="00F95C1E" w:rsidRDefault="00F44EFB" w:rsidP="00510FB7">
      <w:pPr>
        <w:rPr>
          <w:rFonts w:ascii="Arial" w:hAnsi="Arial" w:cs="Arial"/>
        </w:rPr>
      </w:pPr>
      <w:r w:rsidRPr="00F95C1E">
        <w:rPr>
          <w:rFonts w:ascii="Arial" w:hAnsi="Arial" w:cs="Arial"/>
        </w:rPr>
        <w:t xml:space="preserve">If you have any questions or want any further </w:t>
      </w:r>
      <w:r>
        <w:rPr>
          <w:rFonts w:ascii="Arial" w:hAnsi="Arial" w:cs="Arial"/>
        </w:rPr>
        <w:t>information</w:t>
      </w:r>
      <w:r w:rsidR="00333327">
        <w:rPr>
          <w:rFonts w:ascii="Arial" w:hAnsi="Arial" w:cs="Arial"/>
        </w:rPr>
        <w:t>,</w:t>
      </w:r>
      <w:r>
        <w:rPr>
          <w:rFonts w:ascii="Arial" w:hAnsi="Arial" w:cs="Arial"/>
        </w:rPr>
        <w:t xml:space="preserve"> please contact your Sickle Cell Team on 0151 252 5070</w:t>
      </w:r>
      <w:r w:rsidRPr="00F95C1E">
        <w:rPr>
          <w:rFonts w:ascii="Arial" w:hAnsi="Arial" w:cs="Arial"/>
        </w:rPr>
        <w:t>.</w:t>
      </w:r>
    </w:p>
    <w:p w14:paraId="5457A842" w14:textId="7B0F28D5" w:rsidR="00F44EFB" w:rsidRPr="00F95C1E" w:rsidRDefault="00510FB7" w:rsidP="00510FB7">
      <w:pPr>
        <w:rPr>
          <w:rFonts w:ascii="Arial" w:hAnsi="Arial" w:cs="Arial"/>
        </w:rPr>
      </w:pPr>
      <w:r>
        <w:rPr>
          <w:rFonts w:ascii="Arial" w:hAnsi="Arial" w:cs="Arial"/>
          <w:noProof/>
          <w:szCs w:val="20"/>
        </w:rPr>
        <w:drawing>
          <wp:anchor distT="0" distB="0" distL="114300" distR="114300" simplePos="0" relativeHeight="251685888" behindDoc="1" locked="0" layoutInCell="1" allowOverlap="1" wp14:anchorId="3173FDD1" wp14:editId="0F9E6D84">
            <wp:simplePos x="0" y="0"/>
            <wp:positionH relativeFrom="margin">
              <wp:posOffset>5045710</wp:posOffset>
            </wp:positionH>
            <wp:positionV relativeFrom="margin">
              <wp:posOffset>716280</wp:posOffset>
            </wp:positionV>
            <wp:extent cx="1483995" cy="9290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1483995" cy="929005"/>
                    </a:xfrm>
                    <a:prstGeom prst="rect">
                      <a:avLst/>
                    </a:prstGeom>
                  </pic:spPr>
                </pic:pic>
              </a:graphicData>
            </a:graphic>
            <wp14:sizeRelH relativeFrom="margin">
              <wp14:pctWidth>0</wp14:pctWidth>
            </wp14:sizeRelH>
            <wp14:sizeRelV relativeFrom="margin">
              <wp14:pctHeight>0</wp14:pctHeight>
            </wp14:sizeRelV>
          </wp:anchor>
        </w:drawing>
      </w:r>
    </w:p>
    <w:p w14:paraId="41DED267" w14:textId="77777777" w:rsidR="00F44EFB" w:rsidRPr="00510FB7" w:rsidRDefault="00F44EFB" w:rsidP="00510FB7">
      <w:pPr>
        <w:rPr>
          <w:rFonts w:ascii="Arial" w:hAnsi="Arial" w:cs="Arial"/>
          <w:b/>
          <w:i/>
          <w:color w:val="0070C0"/>
        </w:rPr>
      </w:pPr>
      <w:r w:rsidRPr="00510FB7">
        <w:rPr>
          <w:rFonts w:ascii="Arial" w:hAnsi="Arial" w:cs="Arial"/>
          <w:b/>
          <w:i/>
          <w:color w:val="0070C0"/>
        </w:rPr>
        <w:t>Useful websites</w:t>
      </w:r>
    </w:p>
    <w:p w14:paraId="1C3A9EE0" w14:textId="77777777" w:rsidR="00F44EFB" w:rsidRPr="00F95C1E" w:rsidRDefault="00F44EFB" w:rsidP="00510FB7">
      <w:pPr>
        <w:rPr>
          <w:rFonts w:ascii="Arial" w:hAnsi="Arial" w:cs="Arial"/>
        </w:rPr>
      </w:pPr>
    </w:p>
    <w:p w14:paraId="0FEDA89B" w14:textId="77777777" w:rsidR="00F44EFB" w:rsidRPr="00F95C1E" w:rsidRDefault="004132CF" w:rsidP="00510FB7">
      <w:pPr>
        <w:rPr>
          <w:rFonts w:ascii="Arial" w:hAnsi="Arial" w:cs="Arial"/>
        </w:rPr>
      </w:pPr>
      <w:hyperlink r:id="rId16" w:history="1">
        <w:r w:rsidR="00F44EFB" w:rsidRPr="00F95C1E">
          <w:rPr>
            <w:rFonts w:ascii="Arial" w:hAnsi="Arial" w:cs="Arial"/>
            <w:color w:val="0000FF"/>
            <w:u w:val="single"/>
          </w:rPr>
          <w:t>www.alderhey.co.uk</w:t>
        </w:r>
      </w:hyperlink>
    </w:p>
    <w:p w14:paraId="2B6A02C0" w14:textId="77777777" w:rsidR="00F44EFB" w:rsidRPr="00F95C1E" w:rsidRDefault="004132CF" w:rsidP="00510FB7">
      <w:pPr>
        <w:rPr>
          <w:rFonts w:ascii="Arial" w:hAnsi="Arial" w:cs="Arial"/>
        </w:rPr>
      </w:pPr>
      <w:hyperlink r:id="rId17" w:history="1">
        <w:r w:rsidR="00F44EFB" w:rsidRPr="00F95C1E">
          <w:rPr>
            <w:rFonts w:ascii="Arial" w:hAnsi="Arial" w:cs="Arial"/>
            <w:color w:val="0000FF"/>
            <w:u w:val="single"/>
          </w:rPr>
          <w:t>www.sicklecellsociety.co.uk</w:t>
        </w:r>
      </w:hyperlink>
    </w:p>
    <w:p w14:paraId="1CF83B52" w14:textId="77777777" w:rsidR="00F44EFB" w:rsidRPr="00F95C1E" w:rsidRDefault="00F44EFB" w:rsidP="00510FB7">
      <w:pPr>
        <w:rPr>
          <w:rFonts w:ascii="Arial" w:hAnsi="Arial" w:cs="Arial"/>
        </w:rPr>
      </w:pPr>
    </w:p>
    <w:p w14:paraId="12F10611" w14:textId="77777777" w:rsidR="00F44EFB" w:rsidRDefault="00F44EFB" w:rsidP="00510FB7">
      <w:pPr>
        <w:jc w:val="both"/>
        <w:rPr>
          <w:rFonts w:ascii="Arial" w:hAnsi="Arial" w:cs="Arial"/>
        </w:rPr>
      </w:pPr>
      <w:r w:rsidRPr="00D73381">
        <w:rPr>
          <w:rFonts w:ascii="Arial" w:hAnsi="Arial" w:cs="Arial"/>
        </w:rPr>
        <w:t>Alder Hey Children's NHS Foundation Trust is neither liable for the contents of any external internet site listed, nor does it endorse any commercial product or service mentioned or advised on any of the sites</w:t>
      </w:r>
      <w:r>
        <w:rPr>
          <w:rFonts w:ascii="Arial" w:hAnsi="Arial" w:cs="Arial"/>
        </w:rPr>
        <w:t>.</w:t>
      </w:r>
    </w:p>
    <w:p w14:paraId="19B3547D" w14:textId="77777777" w:rsidR="00510FB7" w:rsidRDefault="00510FB7" w:rsidP="00510FB7">
      <w:pPr>
        <w:rPr>
          <w:rFonts w:ascii="Arial" w:hAnsi="Arial" w:cs="Arial"/>
        </w:rPr>
      </w:pPr>
    </w:p>
    <w:p w14:paraId="24185ABE" w14:textId="77777777" w:rsidR="005D0313" w:rsidRDefault="005D0313" w:rsidP="00510FB7">
      <w:pPr>
        <w:rPr>
          <w:rFonts w:ascii="Arial" w:hAnsi="Arial" w:cs="Arial"/>
          <w:szCs w:val="20"/>
          <w:lang w:eastAsia="en-US"/>
        </w:rPr>
      </w:pPr>
    </w:p>
    <w:p w14:paraId="4BDC176D" w14:textId="77777777" w:rsidR="00510FB7" w:rsidRDefault="00510FB7" w:rsidP="005D0313">
      <w:pPr>
        <w:spacing w:after="240"/>
        <w:rPr>
          <w:rFonts w:ascii="Arial" w:hAnsi="Arial" w:cs="Arial"/>
          <w:szCs w:val="20"/>
          <w:lang w:eastAsia="en-US"/>
        </w:rPr>
      </w:pPr>
    </w:p>
    <w:p w14:paraId="557B8C75" w14:textId="77777777" w:rsidR="00510FB7" w:rsidRDefault="00510FB7" w:rsidP="005D0313">
      <w:pPr>
        <w:spacing w:after="240"/>
        <w:rPr>
          <w:rFonts w:ascii="Arial" w:hAnsi="Arial" w:cs="Arial"/>
          <w:szCs w:val="20"/>
          <w:lang w:eastAsia="en-US"/>
        </w:rPr>
      </w:pPr>
    </w:p>
    <w:p w14:paraId="7FC858DD" w14:textId="77777777" w:rsidR="00510FB7" w:rsidRDefault="00510FB7" w:rsidP="005D0313">
      <w:pPr>
        <w:spacing w:after="240"/>
        <w:rPr>
          <w:rFonts w:ascii="Arial" w:hAnsi="Arial" w:cs="Arial"/>
          <w:szCs w:val="20"/>
          <w:lang w:eastAsia="en-US"/>
        </w:rPr>
      </w:pPr>
    </w:p>
    <w:p w14:paraId="440619DC" w14:textId="77777777" w:rsidR="00510FB7" w:rsidRDefault="00510FB7" w:rsidP="005D0313">
      <w:pPr>
        <w:spacing w:after="240"/>
        <w:rPr>
          <w:rFonts w:ascii="Arial" w:hAnsi="Arial" w:cs="Arial"/>
          <w:szCs w:val="20"/>
          <w:lang w:eastAsia="en-US"/>
        </w:rPr>
      </w:pPr>
    </w:p>
    <w:p w14:paraId="391AE543" w14:textId="77777777" w:rsidR="00510FB7" w:rsidRDefault="00510FB7" w:rsidP="005D0313">
      <w:pPr>
        <w:spacing w:after="240"/>
        <w:rPr>
          <w:rFonts w:ascii="Arial" w:hAnsi="Arial" w:cs="Arial"/>
          <w:szCs w:val="20"/>
          <w:lang w:eastAsia="en-US"/>
        </w:rPr>
      </w:pPr>
    </w:p>
    <w:p w14:paraId="57DA1B19" w14:textId="77777777" w:rsidR="00510FB7" w:rsidRDefault="00510FB7" w:rsidP="005D0313">
      <w:pPr>
        <w:spacing w:after="240"/>
        <w:rPr>
          <w:rFonts w:ascii="Arial" w:hAnsi="Arial" w:cs="Arial"/>
          <w:szCs w:val="20"/>
          <w:lang w:eastAsia="en-US"/>
        </w:rPr>
      </w:pPr>
    </w:p>
    <w:p w14:paraId="654E6D2A" w14:textId="77777777" w:rsidR="00510FB7" w:rsidRDefault="00510FB7" w:rsidP="005D0313">
      <w:pPr>
        <w:spacing w:after="240"/>
        <w:rPr>
          <w:rFonts w:ascii="Arial" w:hAnsi="Arial" w:cs="Arial"/>
          <w:szCs w:val="20"/>
          <w:lang w:eastAsia="en-US"/>
        </w:rPr>
      </w:pPr>
    </w:p>
    <w:p w14:paraId="0CBED15B" w14:textId="77777777" w:rsidR="00510FB7" w:rsidRDefault="00510FB7" w:rsidP="005D0313">
      <w:pPr>
        <w:spacing w:after="240"/>
        <w:rPr>
          <w:rFonts w:ascii="Arial" w:hAnsi="Arial" w:cs="Arial"/>
          <w:szCs w:val="20"/>
          <w:lang w:eastAsia="en-US"/>
        </w:rPr>
      </w:pPr>
    </w:p>
    <w:p w14:paraId="30479168" w14:textId="77777777" w:rsidR="00510FB7" w:rsidRDefault="00510FB7" w:rsidP="005D0313">
      <w:pPr>
        <w:spacing w:after="240"/>
        <w:rPr>
          <w:rFonts w:ascii="Arial" w:hAnsi="Arial" w:cs="Arial"/>
          <w:szCs w:val="20"/>
          <w:lang w:eastAsia="en-US"/>
        </w:rPr>
      </w:pPr>
    </w:p>
    <w:p w14:paraId="3C547F6D" w14:textId="66B64DA7" w:rsidR="00ED7F86" w:rsidRPr="00ED7F86" w:rsidRDefault="005D0313" w:rsidP="005D0313">
      <w:pPr>
        <w:spacing w:after="240"/>
        <w:rPr>
          <w:rFonts w:ascii="Arial" w:hAnsi="Arial" w:cs="Arial"/>
          <w:szCs w:val="20"/>
          <w:lang w:eastAsia="en-US"/>
        </w:rPr>
      </w:pPr>
      <w:r>
        <w:rPr>
          <w:rFonts w:ascii="Arial" w:hAnsi="Arial" w:cs="Arial"/>
          <w:szCs w:val="20"/>
          <w:lang w:eastAsia="en-US"/>
        </w:rPr>
        <w:t>T</w:t>
      </w:r>
      <w:r w:rsidR="00ED7F86" w:rsidRPr="00ED7F86">
        <w:rPr>
          <w:rFonts w:ascii="Arial" w:hAnsi="Arial" w:cs="Arial"/>
          <w:szCs w:val="20"/>
          <w:lang w:eastAsia="en-US"/>
        </w:rPr>
        <w:t>his leaflet only gives general information.  You must always discuss the individual treatment of your child with the appropriate member of staff.  Do not rely on this leaflet alone for information about your child’s treatment.</w:t>
      </w:r>
    </w:p>
    <w:p w14:paraId="3C547F6E" w14:textId="30BC1605" w:rsidR="00ED7F86" w:rsidRPr="00ED7F86" w:rsidRDefault="00ED7F86" w:rsidP="00ED7F86">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3C547F6F" w14:textId="6F7099E5" w:rsidR="00ED7F86" w:rsidRPr="00ED7F86" w:rsidRDefault="00ED7F86" w:rsidP="001B2719">
      <w:pPr>
        <w:spacing w:line="200" w:lineRule="exact"/>
        <w:rPr>
          <w:rFonts w:ascii="Arial" w:hAnsi="Arial" w:cs="Arial"/>
          <w:szCs w:val="20"/>
          <w:lang w:eastAsia="en-US"/>
        </w:rPr>
      </w:pPr>
    </w:p>
    <w:p w14:paraId="3C547F70" w14:textId="2A7C15D8" w:rsidR="00ED7F86" w:rsidRPr="00ED7F86" w:rsidRDefault="00C41CA1" w:rsidP="00ED7F86">
      <w:pPr>
        <w:rPr>
          <w:rFonts w:ascii="Arial" w:hAnsi="Arial" w:cs="Arial"/>
          <w:szCs w:val="20"/>
          <w:lang w:eastAsia="en-US"/>
        </w:rPr>
      </w:pPr>
      <w:r w:rsidRPr="00FE16D8">
        <w:rPr>
          <w:rFonts w:ascii="Arial" w:hAnsi="Arial" w:cs="Arial"/>
          <w:b/>
          <w:noProof/>
          <w:szCs w:val="20"/>
        </w:rPr>
        <w:drawing>
          <wp:anchor distT="0" distB="0" distL="114300" distR="114300" simplePos="0" relativeHeight="251674624" behindDoc="1" locked="0" layoutInCell="1" allowOverlap="1" wp14:anchorId="2CA6C990" wp14:editId="532818D8">
            <wp:simplePos x="0" y="0"/>
            <wp:positionH relativeFrom="column">
              <wp:posOffset>4489450</wp:posOffset>
            </wp:positionH>
            <wp:positionV relativeFrom="paragraph">
              <wp:posOffset>173990</wp:posOffset>
            </wp:positionV>
            <wp:extent cx="992505" cy="8172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92505" cy="817245"/>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Alder Hey Children’s NHS Foundation Trust</w:t>
      </w:r>
    </w:p>
    <w:p w14:paraId="3C547F71" w14:textId="59BA9D25" w:rsidR="00ED7F86" w:rsidRPr="00ED7F86" w:rsidRDefault="00ED7F86" w:rsidP="00ED7F86">
      <w:pPr>
        <w:rPr>
          <w:rFonts w:ascii="Arial" w:hAnsi="Arial" w:cs="Arial"/>
          <w:szCs w:val="20"/>
          <w:lang w:eastAsia="en-US"/>
        </w:rPr>
      </w:pPr>
      <w:r w:rsidRPr="00ED7F86">
        <w:rPr>
          <w:rFonts w:ascii="Arial" w:hAnsi="Arial" w:cs="Arial"/>
          <w:szCs w:val="20"/>
          <w:lang w:eastAsia="en-US"/>
        </w:rPr>
        <w:t>Alder Hey</w:t>
      </w:r>
    </w:p>
    <w:p w14:paraId="3C547F72" w14:textId="672B6D9B" w:rsidR="00ED7F86" w:rsidRPr="00ED7F86" w:rsidRDefault="00510FB7" w:rsidP="00ED7F86">
      <w:pPr>
        <w:rPr>
          <w:rFonts w:ascii="Arial" w:hAnsi="Arial" w:cs="Arial"/>
          <w:szCs w:val="20"/>
          <w:lang w:eastAsia="en-US"/>
        </w:rPr>
      </w:pPr>
      <w:r>
        <w:rPr>
          <w:rFonts w:ascii="Arial" w:hAnsi="Arial" w:cs="Arial"/>
          <w:b/>
          <w:noProof/>
          <w:szCs w:val="20"/>
        </w:rPr>
        <w:drawing>
          <wp:anchor distT="0" distB="0" distL="114300" distR="114300" simplePos="0" relativeHeight="251671552" behindDoc="1" locked="0" layoutInCell="1" allowOverlap="1" wp14:anchorId="2532756D" wp14:editId="0818B2FF">
            <wp:simplePos x="0" y="0"/>
            <wp:positionH relativeFrom="column">
              <wp:posOffset>-501650</wp:posOffset>
            </wp:positionH>
            <wp:positionV relativeFrom="paragraph">
              <wp:posOffset>74295</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Eaton Road</w:t>
      </w:r>
    </w:p>
    <w:p w14:paraId="3C547F73" w14:textId="21834BB8" w:rsidR="00ED7F86" w:rsidRPr="00ED7F86" w:rsidRDefault="00ED7F86" w:rsidP="00ED7F86">
      <w:pPr>
        <w:rPr>
          <w:rFonts w:ascii="Arial" w:hAnsi="Arial" w:cs="Arial"/>
          <w:szCs w:val="20"/>
          <w:lang w:eastAsia="en-US"/>
        </w:rPr>
      </w:pPr>
      <w:r w:rsidRPr="00ED7F86">
        <w:rPr>
          <w:rFonts w:ascii="Arial" w:hAnsi="Arial" w:cs="Arial"/>
          <w:szCs w:val="20"/>
          <w:lang w:eastAsia="en-US"/>
        </w:rPr>
        <w:t>Liverpool</w:t>
      </w:r>
    </w:p>
    <w:p w14:paraId="3C547F74" w14:textId="0152AAAA"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3C547F75" w14:textId="56E81937" w:rsidR="00ED7F86" w:rsidRPr="00ED7F86" w:rsidRDefault="00ED7F86" w:rsidP="000357A2">
      <w:pPr>
        <w:spacing w:line="160" w:lineRule="exact"/>
        <w:rPr>
          <w:rFonts w:ascii="Arial" w:hAnsi="Arial" w:cs="Arial"/>
          <w:szCs w:val="20"/>
          <w:lang w:eastAsia="en-US"/>
        </w:rPr>
      </w:pPr>
    </w:p>
    <w:p w14:paraId="3C547F76" w14:textId="1BF8E26A"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3C547F77" w14:textId="16B8EE8D" w:rsidR="00ED7F86" w:rsidRPr="00ED7F86" w:rsidRDefault="004132CF" w:rsidP="00ED7F86">
      <w:pPr>
        <w:rPr>
          <w:rFonts w:ascii="Arial" w:hAnsi="Arial" w:cs="Arial"/>
          <w:szCs w:val="20"/>
          <w:lang w:eastAsia="en-US"/>
        </w:rPr>
      </w:pPr>
      <w:hyperlink r:id="rId20" w:history="1">
        <w:r w:rsidR="00ED7F86" w:rsidRPr="00ED7F86">
          <w:rPr>
            <w:rFonts w:ascii="Arial" w:hAnsi="Arial" w:cs="Arial"/>
            <w:color w:val="0000FF"/>
            <w:szCs w:val="20"/>
            <w:u w:val="single"/>
            <w:lang w:eastAsia="en-US"/>
          </w:rPr>
          <w:t>www.alderhey.nhs.uk</w:t>
        </w:r>
      </w:hyperlink>
    </w:p>
    <w:p w14:paraId="29AAD044" w14:textId="77777777" w:rsidR="00023880" w:rsidRDefault="00023880" w:rsidP="005D0313">
      <w:pPr>
        <w:spacing w:line="200" w:lineRule="exact"/>
        <w:rPr>
          <w:rFonts w:ascii="Arial" w:hAnsi="Arial" w:cs="Arial"/>
          <w:b/>
          <w:szCs w:val="20"/>
          <w:lang w:eastAsia="en-US"/>
        </w:rPr>
      </w:pPr>
    </w:p>
    <w:p w14:paraId="36979264" w14:textId="77777777" w:rsidR="00510FB7" w:rsidRDefault="00510FB7" w:rsidP="005D0313">
      <w:pPr>
        <w:rPr>
          <w:rFonts w:ascii="Arial" w:hAnsi="Arial" w:cs="Arial"/>
          <w:b/>
          <w:szCs w:val="20"/>
          <w:lang w:eastAsia="en-US"/>
        </w:rPr>
      </w:pPr>
    </w:p>
    <w:p w14:paraId="0DCD5E1F" w14:textId="7946971E" w:rsidR="00192F44" w:rsidRPr="00E31497" w:rsidRDefault="00ED7F86" w:rsidP="005D0313">
      <w:pPr>
        <w:rPr>
          <w:rFonts w:ascii="Arial" w:hAnsi="Arial" w:cs="Arial"/>
          <w:b/>
          <w:szCs w:val="20"/>
          <w:lang w:eastAsia="en-US"/>
        </w:rPr>
      </w:pPr>
      <w:r w:rsidRPr="00ED7F86">
        <w:rPr>
          <w:rFonts w:ascii="Arial" w:hAnsi="Arial" w:cs="Arial"/>
          <w:b/>
          <w:szCs w:val="20"/>
          <w:lang w:eastAsia="en-US"/>
        </w:rPr>
        <w:t xml:space="preserve">© Alder Hey             </w:t>
      </w:r>
      <w:r w:rsidR="00222FFF">
        <w:rPr>
          <w:rFonts w:ascii="Arial" w:hAnsi="Arial" w:cs="Arial"/>
          <w:b/>
          <w:szCs w:val="20"/>
          <w:lang w:eastAsia="en-US"/>
        </w:rPr>
        <w:t xml:space="preserve">        </w:t>
      </w:r>
      <w:r w:rsidRPr="00ED7F86">
        <w:rPr>
          <w:rFonts w:ascii="Arial" w:hAnsi="Arial" w:cs="Arial"/>
          <w:b/>
          <w:szCs w:val="20"/>
          <w:lang w:eastAsia="en-US"/>
        </w:rPr>
        <w:t>Review Date</w:t>
      </w:r>
      <w:r w:rsidR="00222FFF">
        <w:rPr>
          <w:rFonts w:ascii="Arial" w:hAnsi="Arial" w:cs="Arial"/>
          <w:b/>
          <w:szCs w:val="20"/>
          <w:lang w:eastAsia="en-US"/>
        </w:rPr>
        <w:t>:</w:t>
      </w:r>
      <w:r w:rsidRPr="00ED7F86">
        <w:rPr>
          <w:rFonts w:ascii="Arial" w:hAnsi="Arial" w:cs="Arial"/>
          <w:b/>
          <w:szCs w:val="20"/>
          <w:lang w:eastAsia="en-US"/>
        </w:rPr>
        <w:t xml:space="preserve"> </w:t>
      </w:r>
      <w:r w:rsidR="003B5416">
        <w:rPr>
          <w:rFonts w:ascii="Arial" w:hAnsi="Arial" w:cs="Arial"/>
          <w:b/>
          <w:szCs w:val="20"/>
          <w:lang w:eastAsia="en-US"/>
        </w:rPr>
        <w:t>April 2024</w:t>
      </w:r>
      <w:r w:rsidRPr="00ED7F86">
        <w:rPr>
          <w:rFonts w:ascii="Arial" w:hAnsi="Arial" w:cs="Arial"/>
          <w:b/>
          <w:szCs w:val="20"/>
          <w:lang w:eastAsia="en-US"/>
        </w:rPr>
        <w:t xml:space="preserve">               </w:t>
      </w:r>
      <w:r w:rsidR="00222FFF">
        <w:rPr>
          <w:rFonts w:ascii="Arial" w:hAnsi="Arial" w:cs="Arial"/>
          <w:b/>
          <w:szCs w:val="20"/>
          <w:lang w:eastAsia="en-US"/>
        </w:rPr>
        <w:t xml:space="preserve">      </w:t>
      </w:r>
      <w:r w:rsidRPr="00ED7F86">
        <w:rPr>
          <w:rFonts w:ascii="Arial" w:hAnsi="Arial" w:cs="Arial"/>
          <w:b/>
          <w:szCs w:val="20"/>
          <w:lang w:eastAsia="en-US"/>
        </w:rPr>
        <w:t xml:space="preserve"> PIAG</w:t>
      </w:r>
      <w:r w:rsidR="00222FFF">
        <w:rPr>
          <w:rFonts w:ascii="Arial" w:hAnsi="Arial" w:cs="Arial"/>
          <w:b/>
          <w:szCs w:val="20"/>
          <w:lang w:eastAsia="en-US"/>
        </w:rPr>
        <w:t>:</w:t>
      </w:r>
      <w:r w:rsidRPr="00ED7F86">
        <w:rPr>
          <w:rFonts w:ascii="Arial" w:hAnsi="Arial" w:cs="Arial"/>
          <w:b/>
          <w:szCs w:val="20"/>
          <w:lang w:eastAsia="en-US"/>
        </w:rPr>
        <w:t xml:space="preserve"> </w:t>
      </w:r>
      <w:r w:rsidR="0018415C">
        <w:rPr>
          <w:rFonts w:ascii="Arial" w:hAnsi="Arial" w:cs="Arial"/>
          <w:b/>
          <w:szCs w:val="20"/>
          <w:lang w:eastAsia="en-US"/>
        </w:rPr>
        <w:t>00</w:t>
      </w:r>
      <w:r w:rsidR="000357A2">
        <w:rPr>
          <w:rFonts w:ascii="Arial" w:hAnsi="Arial" w:cs="Arial"/>
          <w:b/>
          <w:szCs w:val="20"/>
          <w:lang w:eastAsia="en-US"/>
        </w:rPr>
        <w:t>7</w:t>
      </w:r>
      <w:r w:rsidR="00510FB7">
        <w:rPr>
          <w:rFonts w:ascii="Arial" w:hAnsi="Arial" w:cs="Arial"/>
          <w:b/>
          <w:szCs w:val="20"/>
          <w:lang w:eastAsia="en-US"/>
        </w:rPr>
        <w:t>1</w:t>
      </w:r>
    </w:p>
    <w:sectPr w:rsidR="00192F44" w:rsidRPr="00E31497" w:rsidSect="00897862">
      <w:pgSz w:w="11906" w:h="16838"/>
      <w:pgMar w:top="624" w:right="720" w:bottom="62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13C1"/>
    <w:multiLevelType w:val="hybridMultilevel"/>
    <w:tmpl w:val="67E0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0516A0"/>
    <w:multiLevelType w:val="hybridMultilevel"/>
    <w:tmpl w:val="5A362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5D01A73"/>
    <w:multiLevelType w:val="hybridMultilevel"/>
    <w:tmpl w:val="00FE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FB7485"/>
    <w:multiLevelType w:val="hybridMultilevel"/>
    <w:tmpl w:val="B7DCF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4762DC"/>
    <w:multiLevelType w:val="hybridMultilevel"/>
    <w:tmpl w:val="D3E0E8E6"/>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5">
    <w:nsid w:val="0AFF0AF8"/>
    <w:multiLevelType w:val="hybridMultilevel"/>
    <w:tmpl w:val="E6D64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CA1B75"/>
    <w:multiLevelType w:val="hybridMultilevel"/>
    <w:tmpl w:val="153E3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F818AB"/>
    <w:multiLevelType w:val="hybridMultilevel"/>
    <w:tmpl w:val="61C2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0C68EA"/>
    <w:multiLevelType w:val="hybridMultilevel"/>
    <w:tmpl w:val="5F942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3641F8"/>
    <w:multiLevelType w:val="hybridMultilevel"/>
    <w:tmpl w:val="36C21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20C6BA5"/>
    <w:multiLevelType w:val="hybridMultilevel"/>
    <w:tmpl w:val="E04A2F06"/>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nsid w:val="26A82F07"/>
    <w:multiLevelType w:val="hybridMultilevel"/>
    <w:tmpl w:val="9FD8A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FA7553"/>
    <w:multiLevelType w:val="hybridMultilevel"/>
    <w:tmpl w:val="DE10C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D4B6444"/>
    <w:multiLevelType w:val="hybridMultilevel"/>
    <w:tmpl w:val="BFBC2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E965BB8"/>
    <w:multiLevelType w:val="hybridMultilevel"/>
    <w:tmpl w:val="892E1C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17E6A15"/>
    <w:multiLevelType w:val="multilevel"/>
    <w:tmpl w:val="A7E4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E827CE"/>
    <w:multiLevelType w:val="multilevel"/>
    <w:tmpl w:val="6346C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ED5C74"/>
    <w:multiLevelType w:val="hybridMultilevel"/>
    <w:tmpl w:val="2820B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9ED65D3"/>
    <w:multiLevelType w:val="hybridMultilevel"/>
    <w:tmpl w:val="5784E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AC14110"/>
    <w:multiLevelType w:val="hybridMultilevel"/>
    <w:tmpl w:val="9642E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F0E5035"/>
    <w:multiLevelType w:val="hybridMultilevel"/>
    <w:tmpl w:val="91BAF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F155B54"/>
    <w:multiLevelType w:val="hybridMultilevel"/>
    <w:tmpl w:val="828838EE"/>
    <w:lvl w:ilvl="0" w:tplc="08090001">
      <w:start w:val="1"/>
      <w:numFmt w:val="bullet"/>
      <w:lvlText w:val=""/>
      <w:lvlJc w:val="left"/>
      <w:pPr>
        <w:ind w:left="516" w:hanging="360"/>
      </w:pPr>
      <w:rPr>
        <w:rFonts w:ascii="Symbol" w:hAnsi="Symbol" w:hint="default"/>
      </w:rPr>
    </w:lvl>
    <w:lvl w:ilvl="1" w:tplc="08090003" w:tentative="1">
      <w:start w:val="1"/>
      <w:numFmt w:val="bullet"/>
      <w:lvlText w:val="o"/>
      <w:lvlJc w:val="left"/>
      <w:pPr>
        <w:ind w:left="1236" w:hanging="360"/>
      </w:pPr>
      <w:rPr>
        <w:rFonts w:ascii="Courier New" w:hAnsi="Courier New" w:cs="Courier New" w:hint="default"/>
      </w:rPr>
    </w:lvl>
    <w:lvl w:ilvl="2" w:tplc="08090005" w:tentative="1">
      <w:start w:val="1"/>
      <w:numFmt w:val="bullet"/>
      <w:lvlText w:val=""/>
      <w:lvlJc w:val="left"/>
      <w:pPr>
        <w:ind w:left="1956" w:hanging="360"/>
      </w:pPr>
      <w:rPr>
        <w:rFonts w:ascii="Wingdings" w:hAnsi="Wingdings" w:hint="default"/>
      </w:rPr>
    </w:lvl>
    <w:lvl w:ilvl="3" w:tplc="08090001" w:tentative="1">
      <w:start w:val="1"/>
      <w:numFmt w:val="bullet"/>
      <w:lvlText w:val=""/>
      <w:lvlJc w:val="left"/>
      <w:pPr>
        <w:ind w:left="2676" w:hanging="360"/>
      </w:pPr>
      <w:rPr>
        <w:rFonts w:ascii="Symbol" w:hAnsi="Symbol" w:hint="default"/>
      </w:rPr>
    </w:lvl>
    <w:lvl w:ilvl="4" w:tplc="08090003" w:tentative="1">
      <w:start w:val="1"/>
      <w:numFmt w:val="bullet"/>
      <w:lvlText w:val="o"/>
      <w:lvlJc w:val="left"/>
      <w:pPr>
        <w:ind w:left="3396" w:hanging="360"/>
      </w:pPr>
      <w:rPr>
        <w:rFonts w:ascii="Courier New" w:hAnsi="Courier New" w:cs="Courier New" w:hint="default"/>
      </w:rPr>
    </w:lvl>
    <w:lvl w:ilvl="5" w:tplc="08090005" w:tentative="1">
      <w:start w:val="1"/>
      <w:numFmt w:val="bullet"/>
      <w:lvlText w:val=""/>
      <w:lvlJc w:val="left"/>
      <w:pPr>
        <w:ind w:left="4116" w:hanging="360"/>
      </w:pPr>
      <w:rPr>
        <w:rFonts w:ascii="Wingdings" w:hAnsi="Wingdings" w:hint="default"/>
      </w:rPr>
    </w:lvl>
    <w:lvl w:ilvl="6" w:tplc="08090001" w:tentative="1">
      <w:start w:val="1"/>
      <w:numFmt w:val="bullet"/>
      <w:lvlText w:val=""/>
      <w:lvlJc w:val="left"/>
      <w:pPr>
        <w:ind w:left="4836" w:hanging="360"/>
      </w:pPr>
      <w:rPr>
        <w:rFonts w:ascii="Symbol" w:hAnsi="Symbol" w:hint="default"/>
      </w:rPr>
    </w:lvl>
    <w:lvl w:ilvl="7" w:tplc="08090003" w:tentative="1">
      <w:start w:val="1"/>
      <w:numFmt w:val="bullet"/>
      <w:lvlText w:val="o"/>
      <w:lvlJc w:val="left"/>
      <w:pPr>
        <w:ind w:left="5556" w:hanging="360"/>
      </w:pPr>
      <w:rPr>
        <w:rFonts w:ascii="Courier New" w:hAnsi="Courier New" w:cs="Courier New" w:hint="default"/>
      </w:rPr>
    </w:lvl>
    <w:lvl w:ilvl="8" w:tplc="08090005" w:tentative="1">
      <w:start w:val="1"/>
      <w:numFmt w:val="bullet"/>
      <w:lvlText w:val=""/>
      <w:lvlJc w:val="left"/>
      <w:pPr>
        <w:ind w:left="6276" w:hanging="360"/>
      </w:pPr>
      <w:rPr>
        <w:rFonts w:ascii="Wingdings" w:hAnsi="Wingdings" w:hint="default"/>
      </w:rPr>
    </w:lvl>
  </w:abstractNum>
  <w:abstractNum w:abstractNumId="22">
    <w:nsid w:val="3F380717"/>
    <w:multiLevelType w:val="hybridMultilevel"/>
    <w:tmpl w:val="6408F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B827C94"/>
    <w:multiLevelType w:val="hybridMultilevel"/>
    <w:tmpl w:val="C3F053F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4">
    <w:nsid w:val="4BC57D58"/>
    <w:multiLevelType w:val="hybridMultilevel"/>
    <w:tmpl w:val="4224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C5C2B38"/>
    <w:multiLevelType w:val="hybridMultilevel"/>
    <w:tmpl w:val="7E4A6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1C64E27"/>
    <w:multiLevelType w:val="hybridMultilevel"/>
    <w:tmpl w:val="E7740BEE"/>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27">
    <w:nsid w:val="56A950B0"/>
    <w:multiLevelType w:val="hybridMultilevel"/>
    <w:tmpl w:val="6C94E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E5B23D1"/>
    <w:multiLevelType w:val="hybridMultilevel"/>
    <w:tmpl w:val="905CA404"/>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9">
    <w:nsid w:val="6738249F"/>
    <w:multiLevelType w:val="hybridMultilevel"/>
    <w:tmpl w:val="5D168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9900860"/>
    <w:multiLevelType w:val="hybridMultilevel"/>
    <w:tmpl w:val="08BA4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99A0B48"/>
    <w:multiLevelType w:val="hybridMultilevel"/>
    <w:tmpl w:val="DFB6F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C292AF0"/>
    <w:multiLevelType w:val="hybridMultilevel"/>
    <w:tmpl w:val="03FAC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2F56C82"/>
    <w:multiLevelType w:val="hybridMultilevel"/>
    <w:tmpl w:val="08B66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4651079"/>
    <w:multiLevelType w:val="hybridMultilevel"/>
    <w:tmpl w:val="50427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5894A0C"/>
    <w:multiLevelType w:val="hybridMultilevel"/>
    <w:tmpl w:val="00C87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66D7401"/>
    <w:multiLevelType w:val="hybridMultilevel"/>
    <w:tmpl w:val="5314B120"/>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37">
    <w:nsid w:val="76DD60DA"/>
    <w:multiLevelType w:val="hybridMultilevel"/>
    <w:tmpl w:val="8828E2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94E0956"/>
    <w:multiLevelType w:val="hybridMultilevel"/>
    <w:tmpl w:val="BA805EBC"/>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39">
    <w:nsid w:val="7B7501A5"/>
    <w:multiLevelType w:val="hybridMultilevel"/>
    <w:tmpl w:val="8754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E1A7BFB"/>
    <w:multiLevelType w:val="multilevel"/>
    <w:tmpl w:val="57BC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E7523D5"/>
    <w:multiLevelType w:val="hybridMultilevel"/>
    <w:tmpl w:val="9B3CE39C"/>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num w:numId="1">
    <w:abstractNumId w:val="35"/>
  </w:num>
  <w:num w:numId="2">
    <w:abstractNumId w:val="17"/>
  </w:num>
  <w:num w:numId="3">
    <w:abstractNumId w:val="16"/>
  </w:num>
  <w:num w:numId="4">
    <w:abstractNumId w:val="8"/>
  </w:num>
  <w:num w:numId="5">
    <w:abstractNumId w:val="9"/>
  </w:num>
  <w:num w:numId="6">
    <w:abstractNumId w:val="18"/>
  </w:num>
  <w:num w:numId="7">
    <w:abstractNumId w:val="19"/>
  </w:num>
  <w:num w:numId="8">
    <w:abstractNumId w:val="25"/>
  </w:num>
  <w:num w:numId="9">
    <w:abstractNumId w:val="5"/>
  </w:num>
  <w:num w:numId="10">
    <w:abstractNumId w:val="12"/>
  </w:num>
  <w:num w:numId="11">
    <w:abstractNumId w:val="40"/>
  </w:num>
  <w:num w:numId="12">
    <w:abstractNumId w:val="15"/>
  </w:num>
  <w:num w:numId="13">
    <w:abstractNumId w:val="23"/>
  </w:num>
  <w:num w:numId="14">
    <w:abstractNumId w:val="22"/>
  </w:num>
  <w:num w:numId="15">
    <w:abstractNumId w:val="6"/>
  </w:num>
  <w:num w:numId="16">
    <w:abstractNumId w:val="37"/>
  </w:num>
  <w:num w:numId="17">
    <w:abstractNumId w:val="30"/>
  </w:num>
  <w:num w:numId="18">
    <w:abstractNumId w:val="32"/>
  </w:num>
  <w:num w:numId="19">
    <w:abstractNumId w:val="20"/>
  </w:num>
  <w:num w:numId="20">
    <w:abstractNumId w:val="28"/>
  </w:num>
  <w:num w:numId="21">
    <w:abstractNumId w:val="33"/>
  </w:num>
  <w:num w:numId="22">
    <w:abstractNumId w:val="26"/>
  </w:num>
  <w:num w:numId="23">
    <w:abstractNumId w:val="36"/>
  </w:num>
  <w:num w:numId="24">
    <w:abstractNumId w:val="41"/>
  </w:num>
  <w:num w:numId="25">
    <w:abstractNumId w:val="34"/>
  </w:num>
  <w:num w:numId="26">
    <w:abstractNumId w:val="21"/>
  </w:num>
  <w:num w:numId="27">
    <w:abstractNumId w:val="11"/>
  </w:num>
  <w:num w:numId="28">
    <w:abstractNumId w:val="39"/>
  </w:num>
  <w:num w:numId="29">
    <w:abstractNumId w:val="27"/>
  </w:num>
  <w:num w:numId="30">
    <w:abstractNumId w:val="31"/>
  </w:num>
  <w:num w:numId="31">
    <w:abstractNumId w:val="1"/>
  </w:num>
  <w:num w:numId="32">
    <w:abstractNumId w:val="3"/>
  </w:num>
  <w:num w:numId="33">
    <w:abstractNumId w:val="0"/>
  </w:num>
  <w:num w:numId="34">
    <w:abstractNumId w:val="4"/>
  </w:num>
  <w:num w:numId="35">
    <w:abstractNumId w:val="10"/>
  </w:num>
  <w:num w:numId="36">
    <w:abstractNumId w:val="29"/>
  </w:num>
  <w:num w:numId="37">
    <w:abstractNumId w:val="2"/>
  </w:num>
  <w:num w:numId="38">
    <w:abstractNumId w:val="38"/>
  </w:num>
  <w:num w:numId="39">
    <w:abstractNumId w:val="13"/>
  </w:num>
  <w:num w:numId="40">
    <w:abstractNumId w:val="7"/>
  </w:num>
  <w:num w:numId="41">
    <w:abstractNumId w:val="14"/>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F86"/>
    <w:rsid w:val="00023880"/>
    <w:rsid w:val="000357A2"/>
    <w:rsid w:val="000A3688"/>
    <w:rsid w:val="000B418C"/>
    <w:rsid w:val="000E58AF"/>
    <w:rsid w:val="00110295"/>
    <w:rsid w:val="001606AC"/>
    <w:rsid w:val="0018415C"/>
    <w:rsid w:val="00192F44"/>
    <w:rsid w:val="001B2719"/>
    <w:rsid w:val="002152D7"/>
    <w:rsid w:val="00222FFF"/>
    <w:rsid w:val="002C614C"/>
    <w:rsid w:val="00302A6B"/>
    <w:rsid w:val="00333327"/>
    <w:rsid w:val="00344547"/>
    <w:rsid w:val="0034672B"/>
    <w:rsid w:val="00365789"/>
    <w:rsid w:val="003721F1"/>
    <w:rsid w:val="003B5416"/>
    <w:rsid w:val="003C0E2A"/>
    <w:rsid w:val="003C4C1D"/>
    <w:rsid w:val="003C5759"/>
    <w:rsid w:val="003E72DC"/>
    <w:rsid w:val="003E74AF"/>
    <w:rsid w:val="003F4302"/>
    <w:rsid w:val="004132CF"/>
    <w:rsid w:val="00425DB4"/>
    <w:rsid w:val="00437165"/>
    <w:rsid w:val="00443FF2"/>
    <w:rsid w:val="004675D8"/>
    <w:rsid w:val="004B5999"/>
    <w:rsid w:val="005019BD"/>
    <w:rsid w:val="00510FB7"/>
    <w:rsid w:val="00554670"/>
    <w:rsid w:val="005D0313"/>
    <w:rsid w:val="005E2D97"/>
    <w:rsid w:val="00626FED"/>
    <w:rsid w:val="00656F2A"/>
    <w:rsid w:val="00683AC4"/>
    <w:rsid w:val="006A32CE"/>
    <w:rsid w:val="006A733D"/>
    <w:rsid w:val="006B1978"/>
    <w:rsid w:val="006C76CE"/>
    <w:rsid w:val="006F6E02"/>
    <w:rsid w:val="00742A9D"/>
    <w:rsid w:val="00773B38"/>
    <w:rsid w:val="0079372B"/>
    <w:rsid w:val="007A232C"/>
    <w:rsid w:val="007D415F"/>
    <w:rsid w:val="00835E9C"/>
    <w:rsid w:val="00874D60"/>
    <w:rsid w:val="00897862"/>
    <w:rsid w:val="008A5C56"/>
    <w:rsid w:val="008E281F"/>
    <w:rsid w:val="008F5E7A"/>
    <w:rsid w:val="009863A7"/>
    <w:rsid w:val="009F025E"/>
    <w:rsid w:val="00A06970"/>
    <w:rsid w:val="00A30EE4"/>
    <w:rsid w:val="00A61762"/>
    <w:rsid w:val="00A67F88"/>
    <w:rsid w:val="00A731F7"/>
    <w:rsid w:val="00A82192"/>
    <w:rsid w:val="00AF3172"/>
    <w:rsid w:val="00AF57E1"/>
    <w:rsid w:val="00BA6388"/>
    <w:rsid w:val="00C03590"/>
    <w:rsid w:val="00C41CA1"/>
    <w:rsid w:val="00C60FE5"/>
    <w:rsid w:val="00CC6895"/>
    <w:rsid w:val="00D4132B"/>
    <w:rsid w:val="00D47798"/>
    <w:rsid w:val="00D74459"/>
    <w:rsid w:val="00DB16D6"/>
    <w:rsid w:val="00E31497"/>
    <w:rsid w:val="00E37246"/>
    <w:rsid w:val="00E42AD6"/>
    <w:rsid w:val="00ED7F86"/>
    <w:rsid w:val="00EE18F6"/>
    <w:rsid w:val="00F2284F"/>
    <w:rsid w:val="00F244EC"/>
    <w:rsid w:val="00F44EFB"/>
    <w:rsid w:val="00F470A5"/>
    <w:rsid w:val="00F61570"/>
    <w:rsid w:val="00F63B83"/>
    <w:rsid w:val="00FD7912"/>
    <w:rsid w:val="00FE1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E72DC"/>
    <w:pPr>
      <w:keepNext/>
      <w:keepLines/>
      <w:spacing w:before="480" w:line="285" w:lineRule="auto"/>
      <w:outlineLvl w:val="0"/>
    </w:pPr>
    <w:rPr>
      <w:rFonts w:asciiTheme="majorHAnsi" w:eastAsiaTheme="majorEastAsia" w:hAnsiTheme="majorHAnsi" w:cstheme="majorBidi"/>
      <w:b/>
      <w:bCs/>
      <w:color w:val="365F91" w:themeColor="accent1" w:themeShade="BF"/>
      <w:kern w:val="28"/>
      <w:sz w:val="28"/>
      <w:szCs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3721F1"/>
    <w:pPr>
      <w:spacing w:after="120" w:line="285" w:lineRule="auto"/>
      <w:ind w:left="720"/>
      <w:contextualSpacing/>
    </w:pPr>
    <w:rPr>
      <w:rFonts w:ascii="Calibri" w:hAnsi="Calibri" w:cs="Calibri"/>
      <w:color w:val="000000"/>
      <w:kern w:val="28"/>
      <w:sz w:val="20"/>
      <w:szCs w:val="20"/>
      <w14:ligatures w14:val="standard"/>
      <w14:cntxtAlts/>
    </w:rPr>
  </w:style>
  <w:style w:type="character" w:styleId="Hyperlink">
    <w:name w:val="Hyperlink"/>
    <w:basedOn w:val="DefaultParagraphFont"/>
    <w:uiPriority w:val="99"/>
    <w:rsid w:val="00F470A5"/>
    <w:rPr>
      <w:rFonts w:cs="Times New Roman"/>
      <w:color w:val="0000FF"/>
      <w:u w:val="single"/>
    </w:rPr>
  </w:style>
  <w:style w:type="character" w:customStyle="1" w:styleId="Heading1Char">
    <w:name w:val="Heading 1 Char"/>
    <w:basedOn w:val="DefaultParagraphFont"/>
    <w:link w:val="Heading1"/>
    <w:uiPriority w:val="9"/>
    <w:rsid w:val="003E72DC"/>
    <w:rPr>
      <w:rFonts w:asciiTheme="majorHAnsi" w:eastAsiaTheme="majorEastAsia" w:hAnsiTheme="majorHAnsi" w:cstheme="majorBidi"/>
      <w:b/>
      <w:bCs/>
      <w:color w:val="365F91" w:themeColor="accent1" w:themeShade="BF"/>
      <w:kern w:val="28"/>
      <w:sz w:val="28"/>
      <w:szCs w:val="28"/>
      <w14:ligatures w14:val="standard"/>
      <w14:cntxtAlts/>
    </w:rPr>
  </w:style>
  <w:style w:type="table" w:styleId="LightList">
    <w:name w:val="Light List"/>
    <w:basedOn w:val="TableNormal"/>
    <w:uiPriority w:val="61"/>
    <w:rsid w:val="005E2D97"/>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5546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3590"/>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E72DC"/>
    <w:pPr>
      <w:keepNext/>
      <w:keepLines/>
      <w:spacing w:before="480" w:line="285" w:lineRule="auto"/>
      <w:outlineLvl w:val="0"/>
    </w:pPr>
    <w:rPr>
      <w:rFonts w:asciiTheme="majorHAnsi" w:eastAsiaTheme="majorEastAsia" w:hAnsiTheme="majorHAnsi" w:cstheme="majorBidi"/>
      <w:b/>
      <w:bCs/>
      <w:color w:val="365F91" w:themeColor="accent1" w:themeShade="BF"/>
      <w:kern w:val="28"/>
      <w:sz w:val="28"/>
      <w:szCs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3721F1"/>
    <w:pPr>
      <w:spacing w:after="120" w:line="285" w:lineRule="auto"/>
      <w:ind w:left="720"/>
      <w:contextualSpacing/>
    </w:pPr>
    <w:rPr>
      <w:rFonts w:ascii="Calibri" w:hAnsi="Calibri" w:cs="Calibri"/>
      <w:color w:val="000000"/>
      <w:kern w:val="28"/>
      <w:sz w:val="20"/>
      <w:szCs w:val="20"/>
      <w14:ligatures w14:val="standard"/>
      <w14:cntxtAlts/>
    </w:rPr>
  </w:style>
  <w:style w:type="character" w:styleId="Hyperlink">
    <w:name w:val="Hyperlink"/>
    <w:basedOn w:val="DefaultParagraphFont"/>
    <w:uiPriority w:val="99"/>
    <w:rsid w:val="00F470A5"/>
    <w:rPr>
      <w:rFonts w:cs="Times New Roman"/>
      <w:color w:val="0000FF"/>
      <w:u w:val="single"/>
    </w:rPr>
  </w:style>
  <w:style w:type="character" w:customStyle="1" w:styleId="Heading1Char">
    <w:name w:val="Heading 1 Char"/>
    <w:basedOn w:val="DefaultParagraphFont"/>
    <w:link w:val="Heading1"/>
    <w:uiPriority w:val="9"/>
    <w:rsid w:val="003E72DC"/>
    <w:rPr>
      <w:rFonts w:asciiTheme="majorHAnsi" w:eastAsiaTheme="majorEastAsia" w:hAnsiTheme="majorHAnsi" w:cstheme="majorBidi"/>
      <w:b/>
      <w:bCs/>
      <w:color w:val="365F91" w:themeColor="accent1" w:themeShade="BF"/>
      <w:kern w:val="28"/>
      <w:sz w:val="28"/>
      <w:szCs w:val="28"/>
      <w14:ligatures w14:val="standard"/>
      <w14:cntxtAlts/>
    </w:rPr>
  </w:style>
  <w:style w:type="table" w:styleId="LightList">
    <w:name w:val="Light List"/>
    <w:basedOn w:val="TableNormal"/>
    <w:uiPriority w:val="61"/>
    <w:rsid w:val="005E2D97"/>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5546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359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www.sicklecellsociety.co.uk" TargetMode="External"/><Relationship Id="rId2" Type="http://schemas.openxmlformats.org/officeDocument/2006/relationships/customXml" Target="../customXml/item2.xml"/><Relationship Id="rId16" Type="http://schemas.openxmlformats.org/officeDocument/2006/relationships/hyperlink" Target="http://www.alderhey.co.uk" TargetMode="External"/><Relationship Id="rId20" Type="http://schemas.openxmlformats.org/officeDocument/2006/relationships/hyperlink" Target="http://www.alderhey.nhs.uk"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Riding Michelle</DisplayName>
        <AccountId>3990</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2023-10-03T23:00:00+00:00</ReviewDate_due_6m>
    <Consumer_Speciality_2 xmlns="a5544097-eb68-476a-80d2-5c4688d0d6a4"/>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2021-03-31T23:00:00+00:00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Changed to match leaflet</ReviewDateRevised_Comments>
    <AddMtgDate xmlns="a5544097-eb68-476a-80d2-5c4688d0d6a4" xsi:nil="true"/>
    <MtgDateComments xmlns="a5544097-eb68-476a-80d2-5c4688d0d6a4" xsi:nil="true"/>
    <RatComments xmlns="a5544097-eb68-476a-80d2-5c4688d0d6a4" xsi:nil="true"/>
    <RatificationCmtee xmlns="a5544097-eb68-476a-80d2-5c4688d0d6a4">21</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Gordon Lindsey</DisplayName>
        <AccountId>4945</AccountId>
        <AccountType/>
      </UserInfo>
    </ReviewDateChangedBy>
    <ReviewDate_due_3m xmlns="a5544097-eb68-476a-80d2-5c4688d0d6a4">2024-01-02T00:00:00+00:00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2024-03-31T23:00:00+00:00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2021-03-31T23:00:00+00:00</DateRatified>
    <LeadSpeciality xmlns="a5544097-eb68-476a-80d2-5c4688d0d6a4">168</LeadSpeciality>
    <ChangesMade xmlns="a5544097-eb68-476a-80d2-5c4688d0d6a4">Added to DMS Owner</ChangesMade>
    <SpecialityLead xmlns="a5544097-eb68-476a-80d2-5c4688d0d6a4" xsi:nil="true"/>
    <CmteeMtgDate xmlns="a5544097-eb68-476a-80d2-5c4688d0d6a4" xsi:nil="true"/>
    <Division xmlns="a5544097-eb68-476a-80d2-5c4688d0d6a4">Medicine</Division>
    <Submitter xmlns="a5544097-eb68-476a-80d2-5c4688d0d6a4">
      <UserInfo>
        <DisplayName/>
        <AccountId xsi:nil="true"/>
        <AccountType/>
      </UserInfo>
    </Submitter>
    <ApprovalOverrideReason xmlns="a5544097-eb68-476a-80d2-5c4688d0d6a4" xsi:nil="true"/>
    <DatePublished xmlns="a5544097-eb68-476a-80d2-5c4688d0d6a4">2021-12-05T18:43:28+00:00</DatePublished>
    <AddRtfMtgDate xmlns="a5544097-eb68-476a-80d2-5c4688d0d6a4" xsi:nil="true"/>
    <RatReqDate xmlns="a5544097-eb68-476a-80d2-5c4688d0d6a4" xsi:nil="true"/>
    <ReSubR xmlns="a5544097-eb68-476a-80d2-5c4688d0d6a4" xsi:nil="true"/>
    <SharedWithUsers xmlns="a5544097-eb68-476a-80d2-5c4688d0d6a4">
      <UserInfo>
        <DisplayName>Riding Michelle</DisplayName>
        <AccountId>3990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EC440E-B2BE-464D-A4BC-37FFFB406C6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3.xml><?xml version="1.0" encoding="utf-8"?>
<ds:datastoreItem xmlns:ds="http://schemas.openxmlformats.org/officeDocument/2006/customXml" ds:itemID="{A891F072-9E5D-4223-B1F8-E0334BEEEC6B}"/>
</file>

<file path=docProps/app.xml><?xml version="1.0" encoding="utf-8"?>
<Properties xmlns="http://schemas.openxmlformats.org/officeDocument/2006/extended-properties" xmlns:vt="http://schemas.openxmlformats.org/officeDocument/2006/docPropsVTypes">
  <Template>Normal</Template>
  <TotalTime>0</TotalTime>
  <Pages>3</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Sickle Cell Crisis The Spleen PIAG 0071</dc:title>
  <dc:creator>NHS</dc:creator>
  <cp:lastModifiedBy>White Elvina</cp:lastModifiedBy>
  <cp:revision>2</cp:revision>
  <dcterms:created xsi:type="dcterms:W3CDTF">2021-07-02T14:53:00Z</dcterms:created>
  <dcterms:modified xsi:type="dcterms:W3CDTF">2021-07-02T14:53:00Z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y fmtid="{D5CDD505-2E9C-101B-9397-08002B2CF9AE}" pid="4" name="no8n">
    <vt:filetime>2021-03-31T23:00:00Z</vt:filetime>
  </property>
</Properties>
</file>