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E432" w14:textId="77777777" w:rsidR="005A7B9E" w:rsidRDefault="00925042" w:rsidP="005A7B9E">
      <w:pPr>
        <w:spacing w:after="0" w:line="240" w:lineRule="auto"/>
        <w:rPr>
          <w:rFonts w:ascii="Arial" w:hAnsi="Arial" w:cs="Times New Roman"/>
          <w:sz w:val="24"/>
        </w:rPr>
      </w:pPr>
      <w:r>
        <w:rPr>
          <w:rFonts w:cs="Arial"/>
          <w:b/>
          <w:noProof/>
          <w:szCs w:val="22"/>
        </w:rPr>
        <w:drawing>
          <wp:anchor distT="0" distB="0" distL="114300" distR="114300" simplePos="0" relativeHeight="251660288" behindDoc="0" locked="0" layoutInCell="1" allowOverlap="1" wp14:anchorId="53E49A0A" wp14:editId="03F661E1">
            <wp:simplePos x="0" y="0"/>
            <wp:positionH relativeFrom="column">
              <wp:posOffset>4290060</wp:posOffset>
            </wp:positionH>
            <wp:positionV relativeFrom="paragraph">
              <wp:posOffset>-269240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8F40E8" w14:textId="77777777" w:rsidR="0032232D" w:rsidRDefault="0032232D" w:rsidP="005A7B9E">
      <w:pPr>
        <w:spacing w:after="0" w:line="240" w:lineRule="auto"/>
        <w:rPr>
          <w:rFonts w:ascii="Arial" w:hAnsi="Arial" w:cs="Times New Roman"/>
          <w:sz w:val="24"/>
        </w:rPr>
      </w:pPr>
    </w:p>
    <w:p w14:paraId="72B9EFF3" w14:textId="77777777" w:rsidR="00CD204E" w:rsidRDefault="002D7572" w:rsidP="002D7572">
      <w:pPr>
        <w:tabs>
          <w:tab w:val="left" w:pos="1230"/>
        </w:tabs>
        <w:spacing w:line="240" w:lineRule="auto"/>
        <w:rPr>
          <w:rFonts w:ascii="Arial" w:hAnsi="Arial" w:cs="Arial"/>
          <w:sz w:val="24"/>
          <w:szCs w:val="24"/>
        </w:rPr>
      </w:pPr>
      <w:r>
        <w:rPr>
          <w:rFonts w:ascii="Arial" w:hAnsi="Arial" w:cs="Arial"/>
          <w:sz w:val="24"/>
          <w:szCs w:val="24"/>
        </w:rPr>
        <w:tab/>
      </w:r>
    </w:p>
    <w:p w14:paraId="62373E27" w14:textId="77777777" w:rsidR="00260078" w:rsidRDefault="00925042" w:rsidP="002D7572">
      <w:pPr>
        <w:tabs>
          <w:tab w:val="left" w:pos="1230"/>
        </w:tabs>
        <w:spacing w:line="240" w:lineRule="auto"/>
        <w:rPr>
          <w:rFonts w:ascii="Arial" w:hAnsi="Arial" w:cs="Arial"/>
          <w:color w:val="auto"/>
          <w:kern w:val="0"/>
          <w:sz w:val="24"/>
          <w:lang w:eastAsia="en-US"/>
          <w14:ligatures w14:val="none"/>
          <w14:cntxtAlts w14:val="0"/>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715AB678" wp14:editId="40171F6A">
                <wp:simplePos x="0" y="0"/>
                <wp:positionH relativeFrom="margin">
                  <wp:posOffset>1333500</wp:posOffset>
                </wp:positionH>
                <wp:positionV relativeFrom="margin">
                  <wp:posOffset>721360</wp:posOffset>
                </wp:positionV>
                <wp:extent cx="4876800" cy="9715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74F2E" w14:textId="77777777" w:rsidR="00951FBB" w:rsidRPr="00925042" w:rsidRDefault="00951FBB" w:rsidP="00925042">
                            <w:pPr>
                              <w:jc w:val="center"/>
                              <w:rPr>
                                <w:color w:val="auto"/>
                                <w:sz w:val="28"/>
                              </w:rPr>
                            </w:pPr>
                            <w:r w:rsidRPr="00925042">
                              <w:rPr>
                                <w:color w:val="auto"/>
                                <w:sz w:val="28"/>
                              </w:rPr>
                              <w:t>Urology Service</w:t>
                            </w:r>
                          </w:p>
                          <w:p w14:paraId="486561F7" w14:textId="77777777" w:rsidR="00951FBB" w:rsidRPr="00925042" w:rsidRDefault="00951FBB" w:rsidP="00925042">
                            <w:pPr>
                              <w:spacing w:after="0" w:line="240" w:lineRule="auto"/>
                              <w:jc w:val="center"/>
                              <w:outlineLvl w:val="0"/>
                              <w:rPr>
                                <w:rFonts w:ascii="Arial" w:hAnsi="Arial" w:cs="Arial"/>
                                <w:b/>
                                <w:bCs/>
                                <w:color w:val="0070C0"/>
                                <w:kern w:val="0"/>
                                <w:sz w:val="28"/>
                                <w:lang w:eastAsia="en-US"/>
                                <w14:ligatures w14:val="none"/>
                                <w14:cntxtAlts w14:val="0"/>
                              </w:rPr>
                            </w:pPr>
                            <w:r w:rsidRPr="00925042">
                              <w:rPr>
                                <w:rFonts w:ascii="Arial" w:hAnsi="Arial" w:cs="Arial"/>
                                <w:b/>
                                <w:bCs/>
                                <w:color w:val="0070C0"/>
                                <w:kern w:val="0"/>
                                <w:sz w:val="28"/>
                                <w:lang w:eastAsia="en-US"/>
                                <w14:ligatures w14:val="none"/>
                                <w14:cntxtAlts w14:val="0"/>
                              </w:rPr>
                              <w:t>Looking after your child’s indwelling urethral catheter</w:t>
                            </w:r>
                          </w:p>
                          <w:p w14:paraId="746C1ACB" w14:textId="77777777" w:rsidR="00951FBB" w:rsidRPr="00B54829" w:rsidRDefault="00951FBB" w:rsidP="00925042">
                            <w:pPr>
                              <w:spacing w:after="0" w:line="240" w:lineRule="auto"/>
                              <w:jc w:val="center"/>
                              <w:outlineLvl w:val="0"/>
                              <w:rPr>
                                <w:rFonts w:ascii="Arial" w:hAnsi="Arial" w:cs="Arial"/>
                                <w:b/>
                                <w:bCs/>
                                <w:color w:val="auto"/>
                                <w:kern w:val="0"/>
                                <w:sz w:val="16"/>
                                <w:szCs w:val="16"/>
                                <w:lang w:eastAsia="en-US"/>
                                <w14:ligatures w14:val="none"/>
                                <w14:cntxtAlts w14:val="0"/>
                              </w:rPr>
                            </w:pPr>
                          </w:p>
                          <w:p w14:paraId="724CC452" w14:textId="77777777" w:rsidR="00951FBB" w:rsidRPr="00925042" w:rsidRDefault="00951FBB" w:rsidP="00925042">
                            <w:pPr>
                              <w:spacing w:after="0" w:line="240" w:lineRule="auto"/>
                              <w:jc w:val="center"/>
                              <w:outlineLvl w:val="0"/>
                              <w:rPr>
                                <w:rFonts w:ascii="Arial" w:hAnsi="Arial" w:cs="Arial"/>
                                <w:bCs/>
                                <w:color w:val="auto"/>
                                <w:kern w:val="0"/>
                                <w:sz w:val="28"/>
                                <w:lang w:eastAsia="en-US"/>
                                <w14:ligatures w14:val="none"/>
                                <w14:cntxtAlts w14:val="0"/>
                              </w:rPr>
                            </w:pPr>
                            <w:r w:rsidRPr="00925042">
                              <w:rPr>
                                <w:rFonts w:ascii="Arial" w:eastAsia="Cambria" w:hAnsi="Arial" w:cs="Arial"/>
                                <w:color w:val="auto"/>
                                <w:kern w:val="0"/>
                                <w:sz w:val="24"/>
                                <w:szCs w:val="24"/>
                                <w:lang w:val="en-US" w:eastAsia="en-US"/>
                                <w14:ligatures w14:val="none"/>
                                <w14:cntxtAlts w14:val="0"/>
                              </w:rPr>
                              <w:t>I</w:t>
                            </w:r>
                            <w:proofErr w:type="spellStart"/>
                            <w:r w:rsidRPr="00925042">
                              <w:rPr>
                                <w:color w:val="auto"/>
                                <w:sz w:val="28"/>
                              </w:rPr>
                              <w:t>nformation</w:t>
                            </w:r>
                            <w:proofErr w:type="spellEnd"/>
                            <w:r w:rsidRPr="00925042">
                              <w:rPr>
                                <w:color w:val="auto"/>
                                <w:sz w:val="28"/>
                              </w:rPr>
                              <w:t xml:space="preserve"> </w:t>
                            </w:r>
                            <w:r w:rsidRPr="00925042">
                              <w:rPr>
                                <w:sz w:val="28"/>
                              </w:rPr>
                              <w:t>for parents and carers</w:t>
                            </w:r>
                          </w:p>
                          <w:p w14:paraId="06147142" w14:textId="77777777" w:rsidR="00951FBB" w:rsidRPr="00C534EC" w:rsidRDefault="00951FBB" w:rsidP="007E7850">
                            <w:pPr>
                              <w:spacing w:after="0" w:line="276" w:lineRule="auto"/>
                              <w:rPr>
                                <w:rFonts w:ascii="Arial" w:eastAsiaTheme="minorHAnsi" w:hAnsi="Arial" w:cs="Arial"/>
                                <w:b/>
                                <w:color w:val="auto"/>
                                <w:kern w:val="0"/>
                                <w:sz w:val="24"/>
                                <w:szCs w:val="24"/>
                                <w:lang w:eastAsia="en-US"/>
                                <w14:ligatures w14:val="none"/>
                                <w14:cntxtAlts w14:val="0"/>
                              </w:rPr>
                            </w:pPr>
                          </w:p>
                          <w:p w14:paraId="5949A101" w14:textId="77777777" w:rsidR="00951FBB" w:rsidRPr="00B676C8" w:rsidRDefault="00951FBB"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78B28DC2" w14:textId="77777777" w:rsidR="00951FBB" w:rsidRPr="00E21EF4" w:rsidRDefault="00951FBB"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AB678" id="_x0000_t202" coordsize="21600,21600" o:spt="202" path="m,l,21600r21600,l21600,xe">
                <v:stroke joinstyle="miter"/>
                <v:path gradientshapeok="t" o:connecttype="rect"/>
              </v:shapetype>
              <v:shape id="Text Box 28" o:spid="_x0000_s1026" type="#_x0000_t202" style="position:absolute;margin-left:105pt;margin-top:56.8pt;width:384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6u/8wEAAMoDAAAOAAAAZHJzL2Uyb0RvYy54bWysU8Fu2zAMvQ/YPwi6L06CpEmNOEWXIsOA&#10;bh3Q7QNkWbaFyaJGKbGzrx8lp2nQ3Yb5IIii9Mj3+Ly5GzrDjgq9Blvw2WTKmbISKm2bgv/4vv+w&#10;5swHYSthwKqCn5Tnd9v37za9y9UcWjCVQkYg1ue9K3gbgsuzzMtWdcJPwClLyRqwE4FCbLIKRU/o&#10;ncnm0+lN1gNWDkEq7+n0YUzybcKvayXDU117FZgpOPUW0oppLeOabTcib1C4VstzG+IfuuiEtlT0&#10;AvUggmAH1H9BdVoieKjDREKXQV1rqRIHYjObvmHz3AqnEhcSx7uLTP7/wcqvx2f3DVkYPsJAA0wk&#10;vHsE+dMzC7tW2EbdI0LfKlFR4VmULOudz89Po9Q+9xGk7L9ARUMWhwAJaKixi6oQT0boNIDTRXQ1&#10;BCbpcLFe3aynlJKUu13Nlss0lUzkL68d+vBJQcfipuBIQ03o4vjoQ+xG5C9XYjEPRld7bUwKsCl3&#10;BtlRkAH26UsE3lwzNl62EJ+NiPEk0YzMRo5hKAdKRrolVCcijDAain4A2rSAvznryUwF978OAhVn&#10;5rMl0W5ni0V0XwoWy9WcArzOlNcZYSVBFTxwNm53YXTswaFuWqo0jsnCPQld66TBa1fnvskwSZqz&#10;uaMjr+N06/UX3P4BAAD//wMAUEsDBBQABgAIAAAAIQCeMT663gAAAAsBAAAPAAAAZHJzL2Rvd25y&#10;ZXYueG1sTI/BTsMwEETvSPyDtUhcEHVSwGnTOBUggbi29AM2sZtEjddR7Dbp37Oc4LjzRrMzxXZ2&#10;vbjYMXSeNKSLBISl2puOGg2H74/HFYgQkQz2nqyGqw2wLW9vCsyNn2hnL/vYCA6hkKOGNsYhlzLU&#10;rXUYFn6wxOzoR4eRz7GRZsSJw10vl0mipMOO+EOLg31vbX3an52G49f08LKeqs94yHbP6g27rPJX&#10;re/v5tcNiGjn+GeG3/pcHUruVPkzmSB6Dcs04S2RQfqkQLBjna1YqRgppUCWhfy/ofwBAAD//wMA&#10;UEsBAi0AFAAGAAgAAAAhALaDOJL+AAAA4QEAABMAAAAAAAAAAAAAAAAAAAAAAFtDb250ZW50X1R5&#10;cGVzXS54bWxQSwECLQAUAAYACAAAACEAOP0h/9YAAACUAQAACwAAAAAAAAAAAAAAAAAvAQAAX3Jl&#10;bHMvLnJlbHNQSwECLQAUAAYACAAAACEAxNOrv/MBAADKAwAADgAAAAAAAAAAAAAAAAAuAgAAZHJz&#10;L2Uyb0RvYy54bWxQSwECLQAUAAYACAAAACEAnjE+ut4AAAALAQAADwAAAAAAAAAAAAAAAABNBAAA&#10;ZHJzL2Rvd25yZXYueG1sUEsFBgAAAAAEAAQA8wAAAFgFAAAAAA==&#10;" stroked="f">
                <v:textbox>
                  <w:txbxContent>
                    <w:p w14:paraId="39B74F2E" w14:textId="77777777" w:rsidR="00951FBB" w:rsidRPr="00925042" w:rsidRDefault="00951FBB" w:rsidP="00925042">
                      <w:pPr>
                        <w:jc w:val="center"/>
                        <w:rPr>
                          <w:color w:val="auto"/>
                          <w:sz w:val="28"/>
                        </w:rPr>
                      </w:pPr>
                      <w:r w:rsidRPr="00925042">
                        <w:rPr>
                          <w:color w:val="auto"/>
                          <w:sz w:val="28"/>
                        </w:rPr>
                        <w:t>Urology Service</w:t>
                      </w:r>
                    </w:p>
                    <w:p w14:paraId="486561F7" w14:textId="77777777" w:rsidR="00951FBB" w:rsidRPr="00925042" w:rsidRDefault="00951FBB" w:rsidP="00925042">
                      <w:pPr>
                        <w:spacing w:after="0" w:line="240" w:lineRule="auto"/>
                        <w:jc w:val="center"/>
                        <w:outlineLvl w:val="0"/>
                        <w:rPr>
                          <w:rFonts w:ascii="Arial" w:hAnsi="Arial" w:cs="Arial"/>
                          <w:b/>
                          <w:bCs/>
                          <w:color w:val="0070C0"/>
                          <w:kern w:val="0"/>
                          <w:sz w:val="28"/>
                          <w:lang w:eastAsia="en-US"/>
                          <w14:ligatures w14:val="none"/>
                          <w14:cntxtAlts w14:val="0"/>
                        </w:rPr>
                      </w:pPr>
                      <w:r w:rsidRPr="00925042">
                        <w:rPr>
                          <w:rFonts w:ascii="Arial" w:hAnsi="Arial" w:cs="Arial"/>
                          <w:b/>
                          <w:bCs/>
                          <w:color w:val="0070C0"/>
                          <w:kern w:val="0"/>
                          <w:sz w:val="28"/>
                          <w:lang w:eastAsia="en-US"/>
                          <w14:ligatures w14:val="none"/>
                          <w14:cntxtAlts w14:val="0"/>
                        </w:rPr>
                        <w:t>Looking after your child’s indwelling urethral catheter</w:t>
                      </w:r>
                    </w:p>
                    <w:p w14:paraId="746C1ACB" w14:textId="77777777" w:rsidR="00951FBB" w:rsidRPr="00B54829" w:rsidRDefault="00951FBB" w:rsidP="00925042">
                      <w:pPr>
                        <w:spacing w:after="0" w:line="240" w:lineRule="auto"/>
                        <w:jc w:val="center"/>
                        <w:outlineLvl w:val="0"/>
                        <w:rPr>
                          <w:rFonts w:ascii="Arial" w:hAnsi="Arial" w:cs="Arial"/>
                          <w:b/>
                          <w:bCs/>
                          <w:color w:val="auto"/>
                          <w:kern w:val="0"/>
                          <w:sz w:val="16"/>
                          <w:szCs w:val="16"/>
                          <w:lang w:eastAsia="en-US"/>
                          <w14:ligatures w14:val="none"/>
                          <w14:cntxtAlts w14:val="0"/>
                        </w:rPr>
                      </w:pPr>
                    </w:p>
                    <w:p w14:paraId="724CC452" w14:textId="77777777" w:rsidR="00951FBB" w:rsidRPr="00925042" w:rsidRDefault="00951FBB" w:rsidP="00925042">
                      <w:pPr>
                        <w:spacing w:after="0" w:line="240" w:lineRule="auto"/>
                        <w:jc w:val="center"/>
                        <w:outlineLvl w:val="0"/>
                        <w:rPr>
                          <w:rFonts w:ascii="Arial" w:hAnsi="Arial" w:cs="Arial"/>
                          <w:bCs/>
                          <w:color w:val="auto"/>
                          <w:kern w:val="0"/>
                          <w:sz w:val="28"/>
                          <w:lang w:eastAsia="en-US"/>
                          <w14:ligatures w14:val="none"/>
                          <w14:cntxtAlts w14:val="0"/>
                        </w:rPr>
                      </w:pPr>
                      <w:r w:rsidRPr="00925042">
                        <w:rPr>
                          <w:rFonts w:ascii="Arial" w:eastAsia="Cambria" w:hAnsi="Arial" w:cs="Arial"/>
                          <w:color w:val="auto"/>
                          <w:kern w:val="0"/>
                          <w:sz w:val="24"/>
                          <w:szCs w:val="24"/>
                          <w:lang w:val="en-US" w:eastAsia="en-US"/>
                          <w14:ligatures w14:val="none"/>
                          <w14:cntxtAlts w14:val="0"/>
                        </w:rPr>
                        <w:t>I</w:t>
                      </w:r>
                      <w:proofErr w:type="spellStart"/>
                      <w:r w:rsidRPr="00925042">
                        <w:rPr>
                          <w:color w:val="auto"/>
                          <w:sz w:val="28"/>
                        </w:rPr>
                        <w:t>nformation</w:t>
                      </w:r>
                      <w:proofErr w:type="spellEnd"/>
                      <w:r w:rsidRPr="00925042">
                        <w:rPr>
                          <w:color w:val="auto"/>
                          <w:sz w:val="28"/>
                        </w:rPr>
                        <w:t xml:space="preserve"> </w:t>
                      </w:r>
                      <w:r w:rsidRPr="00925042">
                        <w:rPr>
                          <w:sz w:val="28"/>
                        </w:rPr>
                        <w:t>for parents and carers</w:t>
                      </w:r>
                    </w:p>
                    <w:p w14:paraId="06147142" w14:textId="77777777" w:rsidR="00951FBB" w:rsidRPr="00C534EC" w:rsidRDefault="00951FBB" w:rsidP="007E7850">
                      <w:pPr>
                        <w:spacing w:after="0" w:line="276" w:lineRule="auto"/>
                        <w:rPr>
                          <w:rFonts w:ascii="Arial" w:eastAsiaTheme="minorHAnsi" w:hAnsi="Arial" w:cs="Arial"/>
                          <w:b/>
                          <w:color w:val="auto"/>
                          <w:kern w:val="0"/>
                          <w:sz w:val="24"/>
                          <w:szCs w:val="24"/>
                          <w:lang w:eastAsia="en-US"/>
                          <w14:ligatures w14:val="none"/>
                          <w14:cntxtAlts w14:val="0"/>
                        </w:rPr>
                      </w:pPr>
                    </w:p>
                    <w:p w14:paraId="5949A101" w14:textId="77777777" w:rsidR="00951FBB" w:rsidRPr="00B676C8" w:rsidRDefault="00951FBB"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78B28DC2" w14:textId="77777777" w:rsidR="00951FBB" w:rsidRPr="00E21EF4" w:rsidRDefault="00951FBB"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14:paraId="74F548FB" w14:textId="77777777" w:rsidR="00260078" w:rsidRPr="00B54829" w:rsidRDefault="00260078" w:rsidP="002D7572">
      <w:pPr>
        <w:tabs>
          <w:tab w:val="left" w:pos="1230"/>
        </w:tabs>
        <w:spacing w:line="240" w:lineRule="auto"/>
        <w:rPr>
          <w:rFonts w:ascii="Arial" w:hAnsi="Arial" w:cs="Arial"/>
          <w:color w:val="auto"/>
          <w:kern w:val="0"/>
          <w:sz w:val="16"/>
          <w:szCs w:val="16"/>
          <w:lang w:eastAsia="en-US"/>
          <w14:ligatures w14:val="none"/>
          <w14:cntxtAlts w14:val="0"/>
        </w:rPr>
      </w:pPr>
    </w:p>
    <w:p w14:paraId="00FDA89E" w14:textId="77777777" w:rsidR="00925042" w:rsidRDefault="00925042" w:rsidP="00B54829">
      <w:pPr>
        <w:spacing w:line="240" w:lineRule="auto"/>
        <w:rPr>
          <w:rFonts w:ascii="Arial" w:hAnsi="Arial" w:cs="Arial"/>
          <w:b/>
          <w:color w:val="0070C0"/>
          <w:sz w:val="24"/>
          <w:szCs w:val="24"/>
        </w:rPr>
      </w:pPr>
    </w:p>
    <w:p w14:paraId="1E3A6A60" w14:textId="77777777" w:rsidR="00925042" w:rsidRDefault="00925042" w:rsidP="00B54829">
      <w:pPr>
        <w:spacing w:line="240" w:lineRule="auto"/>
        <w:rPr>
          <w:rFonts w:ascii="Arial" w:hAnsi="Arial" w:cs="Arial"/>
          <w:b/>
          <w:color w:val="0070C0"/>
          <w:sz w:val="24"/>
          <w:szCs w:val="24"/>
        </w:rPr>
      </w:pPr>
    </w:p>
    <w:p w14:paraId="420FA876" w14:textId="77777777" w:rsidR="00925042" w:rsidRDefault="00925042" w:rsidP="00B54829">
      <w:pPr>
        <w:spacing w:line="240" w:lineRule="auto"/>
        <w:rPr>
          <w:rFonts w:ascii="Arial" w:hAnsi="Arial" w:cs="Arial"/>
          <w:b/>
          <w:color w:val="0070C0"/>
          <w:sz w:val="24"/>
          <w:szCs w:val="24"/>
        </w:rPr>
      </w:pPr>
    </w:p>
    <w:p w14:paraId="6DBE9610" w14:textId="77777777" w:rsidR="00B54829" w:rsidRPr="00B54829" w:rsidRDefault="00925042" w:rsidP="00B54829">
      <w:pPr>
        <w:spacing w:line="240" w:lineRule="auto"/>
        <w:rPr>
          <w:rFonts w:ascii="Arial" w:hAnsi="Arial" w:cs="Arial"/>
          <w:b/>
          <w:color w:val="0070C0"/>
          <w:sz w:val="24"/>
          <w:szCs w:val="24"/>
        </w:rPr>
      </w:pPr>
      <w:r>
        <w:rPr>
          <w:rFonts w:ascii="Arial" w:hAnsi="Arial" w:cs="Arial"/>
          <w:b/>
          <w:noProof/>
        </w:rPr>
        <w:drawing>
          <wp:anchor distT="0" distB="0" distL="114300" distR="114300" simplePos="0" relativeHeight="251662336" behindDoc="1" locked="0" layoutInCell="1" allowOverlap="1" wp14:anchorId="0F4C253F" wp14:editId="773DAD56">
            <wp:simplePos x="0" y="0"/>
            <wp:positionH relativeFrom="column">
              <wp:posOffset>146685</wp:posOffset>
            </wp:positionH>
            <wp:positionV relativeFrom="paragraph">
              <wp:posOffset>-1982470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4829" w:rsidRPr="00B54829">
        <w:rPr>
          <w:rFonts w:ascii="Arial" w:hAnsi="Arial" w:cs="Arial"/>
          <w:b/>
          <w:color w:val="0070C0"/>
          <w:sz w:val="24"/>
          <w:szCs w:val="24"/>
        </w:rPr>
        <w:t>Introduction</w:t>
      </w:r>
    </w:p>
    <w:p w14:paraId="438FC837" w14:textId="77777777" w:rsidR="00B54829" w:rsidRPr="00B54829" w:rsidRDefault="00B54829" w:rsidP="006C5EBB">
      <w:pPr>
        <w:spacing w:before="200" w:line="240" w:lineRule="auto"/>
        <w:rPr>
          <w:rFonts w:ascii="Arial" w:hAnsi="Arial" w:cs="Arial"/>
          <w:color w:val="FF0000"/>
          <w:sz w:val="24"/>
          <w:szCs w:val="24"/>
        </w:rPr>
      </w:pPr>
      <w:r w:rsidRPr="00B54829">
        <w:rPr>
          <w:rFonts w:ascii="Arial" w:hAnsi="Arial" w:cs="Arial"/>
          <w:sz w:val="24"/>
          <w:szCs w:val="24"/>
        </w:rPr>
        <w:t>Your child’s doctor or nurse has advised you that your child needs to have</w:t>
      </w:r>
      <w:r w:rsidRPr="00B54829">
        <w:rPr>
          <w:rFonts w:ascii="Arial" w:hAnsi="Arial" w:cs="Arial"/>
          <w:color w:val="FF0000"/>
          <w:sz w:val="24"/>
          <w:szCs w:val="24"/>
        </w:rPr>
        <w:t xml:space="preserve"> </w:t>
      </w:r>
      <w:r w:rsidRPr="00B54829">
        <w:rPr>
          <w:rFonts w:ascii="Arial" w:hAnsi="Arial" w:cs="Arial"/>
          <w:sz w:val="24"/>
          <w:szCs w:val="24"/>
        </w:rPr>
        <w:t>an indwelling urethral catheter.</w:t>
      </w:r>
      <w:r w:rsidRPr="00B54829">
        <w:rPr>
          <w:rFonts w:ascii="Arial" w:hAnsi="Arial" w:cs="Arial"/>
          <w:color w:val="FF0000"/>
          <w:sz w:val="24"/>
          <w:szCs w:val="24"/>
        </w:rPr>
        <w:t xml:space="preserve"> </w:t>
      </w:r>
      <w:r w:rsidRPr="00B54829">
        <w:rPr>
          <w:rFonts w:ascii="Arial" w:hAnsi="Arial" w:cs="Arial"/>
          <w:sz w:val="24"/>
          <w:szCs w:val="24"/>
        </w:rPr>
        <w:t xml:space="preserve">This </w:t>
      </w:r>
      <w:r w:rsidR="00630629">
        <w:rPr>
          <w:rFonts w:ascii="Arial" w:hAnsi="Arial" w:cs="Arial"/>
          <w:sz w:val="24"/>
          <w:szCs w:val="24"/>
        </w:rPr>
        <w:t>leaflet</w:t>
      </w:r>
      <w:r w:rsidRPr="00B54829">
        <w:rPr>
          <w:rFonts w:ascii="Arial" w:hAnsi="Arial" w:cs="Arial"/>
          <w:sz w:val="24"/>
          <w:szCs w:val="24"/>
        </w:rPr>
        <w:t xml:space="preserve"> aims to support the discussion you had with the doctor/nurse and to enable you to make an informed decision</w:t>
      </w:r>
      <w:r w:rsidRPr="00B54829">
        <w:rPr>
          <w:rFonts w:ascii="Arial" w:hAnsi="Arial" w:cs="Arial"/>
          <w:color w:val="FF0000"/>
          <w:sz w:val="24"/>
          <w:szCs w:val="24"/>
        </w:rPr>
        <w:t>.</w:t>
      </w:r>
    </w:p>
    <w:p w14:paraId="7E00CF1A" w14:textId="77777777" w:rsidR="00B54829" w:rsidRPr="00B54829" w:rsidRDefault="00B54829" w:rsidP="006C5EBB">
      <w:pPr>
        <w:spacing w:before="200" w:line="240" w:lineRule="auto"/>
        <w:rPr>
          <w:rFonts w:ascii="Arial" w:hAnsi="Arial" w:cs="Arial"/>
          <w:b/>
          <w:color w:val="0070C0"/>
          <w:sz w:val="24"/>
          <w:szCs w:val="24"/>
        </w:rPr>
      </w:pPr>
      <w:r w:rsidRPr="00B54829">
        <w:rPr>
          <w:rFonts w:ascii="Arial" w:hAnsi="Arial" w:cs="Arial"/>
          <w:b/>
          <w:color w:val="0070C0"/>
          <w:sz w:val="24"/>
          <w:szCs w:val="24"/>
        </w:rPr>
        <w:t>How does the urinary system work?</w:t>
      </w:r>
    </w:p>
    <w:p w14:paraId="00161295"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 xml:space="preserve">To understand how a catheter works it is helpful to know what the urinary system is. The urinary system consists of the kidneys, the ureters, the bladder and the urethra. The kidneys filter the blood to remove waste products. This process produces urine (pee). The urine then passes down the ureters to the bladder. During urination (peeing) urine passes from the bladder, through the urethra to outside of the body. </w:t>
      </w:r>
    </w:p>
    <w:p w14:paraId="69D39499" w14:textId="77777777" w:rsidR="00B54829" w:rsidRPr="00B54829" w:rsidRDefault="00B54829" w:rsidP="00B54829">
      <w:pPr>
        <w:spacing w:line="240" w:lineRule="auto"/>
        <w:rPr>
          <w:rFonts w:ascii="Arial" w:hAnsi="Arial" w:cs="Arial"/>
          <w:b/>
          <w:color w:val="0070C0"/>
          <w:sz w:val="24"/>
          <w:szCs w:val="24"/>
        </w:rPr>
      </w:pPr>
      <w:r w:rsidRPr="00B54829">
        <w:rPr>
          <w:rFonts w:ascii="Arial" w:hAnsi="Arial" w:cs="Arial"/>
          <w:b/>
          <w:color w:val="0070C0"/>
          <w:sz w:val="24"/>
          <w:szCs w:val="24"/>
        </w:rPr>
        <w:t>What is a urinary catheter?</w:t>
      </w:r>
    </w:p>
    <w:p w14:paraId="74F8B3CE"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 xml:space="preserve">A urinary catheter is a hollow, flexible tube inserted into the bladder to drain urine. </w:t>
      </w:r>
    </w:p>
    <w:p w14:paraId="0416E7D7" w14:textId="77777777" w:rsidR="00B54829" w:rsidRPr="00B54829" w:rsidRDefault="00B54829" w:rsidP="00B54829">
      <w:pPr>
        <w:spacing w:line="240" w:lineRule="auto"/>
        <w:rPr>
          <w:rFonts w:ascii="Arial" w:eastAsiaTheme="minorHAnsi" w:hAnsi="Arial" w:cs="Arial"/>
          <w:color w:val="333333"/>
          <w:sz w:val="24"/>
          <w:szCs w:val="24"/>
        </w:rPr>
      </w:pPr>
      <w:r w:rsidRPr="00B54829">
        <w:rPr>
          <w:rFonts w:ascii="Arial" w:eastAsiaTheme="minorHAnsi" w:hAnsi="Arial" w:cs="Arial"/>
          <w:color w:val="333333"/>
          <w:sz w:val="24"/>
          <w:szCs w:val="24"/>
        </w:rPr>
        <w:t>There are three methods of catheterisation:</w:t>
      </w:r>
    </w:p>
    <w:p w14:paraId="7DC8DC46" w14:textId="77777777" w:rsidR="00B54829" w:rsidRDefault="00B54829" w:rsidP="0077787D">
      <w:pPr>
        <w:numPr>
          <w:ilvl w:val="0"/>
          <w:numId w:val="1"/>
        </w:numPr>
        <w:spacing w:after="0" w:line="240" w:lineRule="auto"/>
        <w:rPr>
          <w:rFonts w:ascii="Arial" w:hAnsi="Arial" w:cs="Arial"/>
          <w:color w:val="333333"/>
          <w:sz w:val="24"/>
          <w:szCs w:val="24"/>
        </w:rPr>
      </w:pPr>
      <w:r w:rsidRPr="00B54829">
        <w:rPr>
          <w:rFonts w:ascii="Arial" w:hAnsi="Arial" w:cs="Arial"/>
          <w:b/>
          <w:bCs/>
          <w:color w:val="333333"/>
          <w:sz w:val="24"/>
          <w:szCs w:val="24"/>
        </w:rPr>
        <w:t>intermittent catheter</w:t>
      </w:r>
      <w:r w:rsidRPr="00B54829">
        <w:rPr>
          <w:rFonts w:ascii="Arial" w:hAnsi="Arial" w:cs="Arial"/>
          <w:color w:val="333333"/>
          <w:sz w:val="24"/>
          <w:szCs w:val="24"/>
        </w:rPr>
        <w:t> – a catheter that is temporarily inserted into the bladder and removed once the bladder is empty. This can be repeated at regular interv</w:t>
      </w:r>
      <w:r w:rsidR="00921EAA">
        <w:rPr>
          <w:rFonts w:ascii="Arial" w:hAnsi="Arial" w:cs="Arial"/>
          <w:color w:val="333333"/>
          <w:sz w:val="24"/>
          <w:szCs w:val="24"/>
        </w:rPr>
        <w:t xml:space="preserve">als. </w:t>
      </w:r>
      <w:proofErr w:type="gramStart"/>
      <w:r w:rsidR="00921EAA">
        <w:rPr>
          <w:rFonts w:ascii="Arial" w:hAnsi="Arial" w:cs="Arial"/>
          <w:color w:val="333333"/>
          <w:sz w:val="24"/>
          <w:szCs w:val="24"/>
        </w:rPr>
        <w:t xml:space="preserve">Another </w:t>
      </w:r>
      <w:r w:rsidRPr="00B54829">
        <w:rPr>
          <w:rFonts w:ascii="Arial" w:hAnsi="Arial" w:cs="Arial"/>
          <w:color w:val="333333"/>
          <w:sz w:val="24"/>
          <w:szCs w:val="24"/>
        </w:rPr>
        <w:t xml:space="preserve"> leaflet</w:t>
      </w:r>
      <w:proofErr w:type="gramEnd"/>
      <w:r w:rsidRPr="00B54829">
        <w:rPr>
          <w:rFonts w:ascii="Arial" w:hAnsi="Arial" w:cs="Arial"/>
          <w:color w:val="333333"/>
          <w:sz w:val="24"/>
          <w:szCs w:val="24"/>
        </w:rPr>
        <w:t xml:space="preserve"> </w:t>
      </w:r>
      <w:r w:rsidR="00921EAA">
        <w:rPr>
          <w:rFonts w:ascii="Arial" w:hAnsi="Arial" w:cs="Arial"/>
          <w:color w:val="333333"/>
          <w:sz w:val="24"/>
          <w:szCs w:val="24"/>
        </w:rPr>
        <w:t xml:space="preserve">is available that provides information  about </w:t>
      </w:r>
      <w:r w:rsidRPr="00B54829">
        <w:rPr>
          <w:rFonts w:ascii="Arial" w:hAnsi="Arial" w:cs="Arial"/>
          <w:color w:val="333333"/>
          <w:sz w:val="24"/>
          <w:szCs w:val="24"/>
        </w:rPr>
        <w:t xml:space="preserve"> this type of catheter</w:t>
      </w:r>
      <w:r w:rsidR="00921EAA">
        <w:rPr>
          <w:rFonts w:ascii="Arial" w:hAnsi="Arial" w:cs="Arial"/>
          <w:color w:val="333333"/>
          <w:sz w:val="24"/>
          <w:szCs w:val="24"/>
        </w:rPr>
        <w:t>,</w:t>
      </w:r>
    </w:p>
    <w:p w14:paraId="1DB759F9" w14:textId="77777777" w:rsidR="00921EAA" w:rsidRPr="00921EAA" w:rsidRDefault="00921EAA" w:rsidP="00921EAA">
      <w:pPr>
        <w:spacing w:after="0" w:line="240" w:lineRule="auto"/>
        <w:ind w:left="720"/>
        <w:rPr>
          <w:rFonts w:ascii="Arial" w:hAnsi="Arial" w:cs="Arial"/>
          <w:color w:val="333333"/>
          <w:sz w:val="16"/>
          <w:szCs w:val="16"/>
        </w:rPr>
      </w:pPr>
    </w:p>
    <w:p w14:paraId="1E0378B4" w14:textId="77777777" w:rsidR="00B54829" w:rsidRPr="00921EAA" w:rsidRDefault="00B54829" w:rsidP="0077787D">
      <w:pPr>
        <w:numPr>
          <w:ilvl w:val="0"/>
          <w:numId w:val="1"/>
        </w:numPr>
        <w:spacing w:after="0" w:line="240" w:lineRule="auto"/>
        <w:rPr>
          <w:rFonts w:ascii="Arial" w:hAnsi="Arial" w:cs="Arial"/>
          <w:sz w:val="24"/>
          <w:szCs w:val="24"/>
        </w:rPr>
      </w:pPr>
      <w:r w:rsidRPr="00B54829">
        <w:rPr>
          <w:rFonts w:ascii="Arial" w:hAnsi="Arial" w:cs="Arial"/>
          <w:b/>
          <w:bCs/>
          <w:color w:val="333333"/>
          <w:sz w:val="24"/>
          <w:szCs w:val="24"/>
        </w:rPr>
        <w:t>indwelling urethral catheter</w:t>
      </w:r>
      <w:r w:rsidRPr="00B54829">
        <w:rPr>
          <w:rFonts w:ascii="Arial" w:hAnsi="Arial" w:cs="Arial"/>
          <w:color w:val="333333"/>
          <w:sz w:val="24"/>
          <w:szCs w:val="24"/>
        </w:rPr>
        <w:t xml:space="preserve"> – a catheter that can stay in the bladder for days or weeks. It is held in place by a water-filled balloon. These catheters are sometimes referred to as Foley catheters and are usually attached to a drainage bag. </w:t>
      </w:r>
    </w:p>
    <w:p w14:paraId="063A63AA" w14:textId="77777777" w:rsidR="00921EAA" w:rsidRPr="00921EAA" w:rsidRDefault="00921EAA" w:rsidP="00921EAA">
      <w:pPr>
        <w:spacing w:after="0" w:line="240" w:lineRule="auto"/>
        <w:rPr>
          <w:rFonts w:ascii="Arial" w:hAnsi="Arial" w:cs="Arial"/>
          <w:sz w:val="16"/>
          <w:szCs w:val="16"/>
        </w:rPr>
      </w:pPr>
    </w:p>
    <w:p w14:paraId="090E352C" w14:textId="77777777" w:rsidR="00921EAA" w:rsidRDefault="00B54829" w:rsidP="0077787D">
      <w:pPr>
        <w:numPr>
          <w:ilvl w:val="0"/>
          <w:numId w:val="1"/>
        </w:numPr>
        <w:spacing w:after="0" w:line="240" w:lineRule="auto"/>
        <w:rPr>
          <w:rFonts w:ascii="Arial" w:hAnsi="Arial" w:cs="Arial"/>
          <w:color w:val="333333"/>
          <w:sz w:val="24"/>
          <w:szCs w:val="24"/>
        </w:rPr>
      </w:pPr>
      <w:r w:rsidRPr="00921EAA">
        <w:rPr>
          <w:rFonts w:ascii="Arial" w:hAnsi="Arial" w:cs="Arial"/>
          <w:b/>
          <w:bCs/>
          <w:color w:val="333333"/>
          <w:sz w:val="24"/>
          <w:szCs w:val="24"/>
        </w:rPr>
        <w:t xml:space="preserve">Suprapubic </w:t>
      </w:r>
      <w:proofErr w:type="gramStart"/>
      <w:r w:rsidRPr="00921EAA">
        <w:rPr>
          <w:rFonts w:ascii="Arial" w:hAnsi="Arial" w:cs="Arial"/>
          <w:b/>
          <w:bCs/>
          <w:color w:val="333333"/>
          <w:sz w:val="24"/>
          <w:szCs w:val="24"/>
        </w:rPr>
        <w:t xml:space="preserve">catheters  </w:t>
      </w:r>
      <w:r w:rsidRPr="00921EAA">
        <w:rPr>
          <w:rFonts w:ascii="Arial" w:hAnsi="Arial" w:cs="Arial"/>
          <w:bCs/>
          <w:color w:val="333333"/>
          <w:sz w:val="24"/>
          <w:szCs w:val="24"/>
        </w:rPr>
        <w:t>-</w:t>
      </w:r>
      <w:proofErr w:type="gramEnd"/>
      <w:r w:rsidRPr="00921EAA">
        <w:rPr>
          <w:rFonts w:ascii="Arial" w:hAnsi="Arial" w:cs="Arial"/>
          <w:bCs/>
          <w:color w:val="333333"/>
          <w:sz w:val="24"/>
          <w:szCs w:val="24"/>
        </w:rPr>
        <w:t xml:space="preserve"> a catheter that is surgically inserted into the bladder through the abdomen (tummy) and can stay in for weeks or months. These catheters are usually used when bladder drainage is needed on a long-term basis. </w:t>
      </w:r>
      <w:proofErr w:type="gramStart"/>
      <w:r w:rsidR="00921EAA">
        <w:rPr>
          <w:rFonts w:ascii="Arial" w:hAnsi="Arial" w:cs="Arial"/>
          <w:color w:val="333333"/>
          <w:sz w:val="24"/>
          <w:szCs w:val="24"/>
        </w:rPr>
        <w:t xml:space="preserve">Another </w:t>
      </w:r>
      <w:r w:rsidR="00921EAA" w:rsidRPr="00B54829">
        <w:rPr>
          <w:rFonts w:ascii="Arial" w:hAnsi="Arial" w:cs="Arial"/>
          <w:color w:val="333333"/>
          <w:sz w:val="24"/>
          <w:szCs w:val="24"/>
        </w:rPr>
        <w:t xml:space="preserve"> leaflet</w:t>
      </w:r>
      <w:proofErr w:type="gramEnd"/>
      <w:r w:rsidR="00921EAA" w:rsidRPr="00B54829">
        <w:rPr>
          <w:rFonts w:ascii="Arial" w:hAnsi="Arial" w:cs="Arial"/>
          <w:color w:val="333333"/>
          <w:sz w:val="24"/>
          <w:szCs w:val="24"/>
        </w:rPr>
        <w:t xml:space="preserve"> </w:t>
      </w:r>
      <w:r w:rsidR="00921EAA">
        <w:rPr>
          <w:rFonts w:ascii="Arial" w:hAnsi="Arial" w:cs="Arial"/>
          <w:color w:val="333333"/>
          <w:sz w:val="24"/>
          <w:szCs w:val="24"/>
        </w:rPr>
        <w:t xml:space="preserve">is available that provides information  about </w:t>
      </w:r>
      <w:r w:rsidR="00921EAA" w:rsidRPr="00B54829">
        <w:rPr>
          <w:rFonts w:ascii="Arial" w:hAnsi="Arial" w:cs="Arial"/>
          <w:color w:val="333333"/>
          <w:sz w:val="24"/>
          <w:szCs w:val="24"/>
        </w:rPr>
        <w:t xml:space="preserve"> this type of catheter</w:t>
      </w:r>
      <w:r w:rsidR="007826EC">
        <w:rPr>
          <w:rFonts w:ascii="Arial" w:hAnsi="Arial" w:cs="Arial"/>
          <w:color w:val="333333"/>
          <w:sz w:val="24"/>
          <w:szCs w:val="24"/>
        </w:rPr>
        <w:t>.</w:t>
      </w:r>
    </w:p>
    <w:p w14:paraId="011A863F" w14:textId="77777777" w:rsidR="00B54829" w:rsidRPr="00921EAA" w:rsidRDefault="00B54829" w:rsidP="00921EAA">
      <w:pPr>
        <w:spacing w:after="0" w:line="240" w:lineRule="auto"/>
        <w:ind w:left="720"/>
        <w:rPr>
          <w:rFonts w:ascii="Arial" w:hAnsi="Arial" w:cs="Arial"/>
          <w:b/>
          <w:sz w:val="16"/>
          <w:szCs w:val="16"/>
        </w:rPr>
      </w:pPr>
    </w:p>
    <w:p w14:paraId="719CC745" w14:textId="77777777" w:rsidR="00B54829" w:rsidRPr="00B54829" w:rsidRDefault="00B54829" w:rsidP="00B54829">
      <w:pPr>
        <w:spacing w:line="240" w:lineRule="auto"/>
        <w:rPr>
          <w:rFonts w:ascii="Arial" w:hAnsi="Arial" w:cs="Arial"/>
          <w:b/>
          <w:sz w:val="24"/>
          <w:szCs w:val="24"/>
        </w:rPr>
      </w:pPr>
      <w:r w:rsidRPr="00921EAA">
        <w:rPr>
          <w:rFonts w:ascii="Arial" w:hAnsi="Arial" w:cs="Arial"/>
          <w:b/>
          <w:color w:val="0070C0"/>
          <w:sz w:val="24"/>
          <w:szCs w:val="24"/>
        </w:rPr>
        <w:t>Why does my child need an indwelling urethral catheter?</w:t>
      </w:r>
    </w:p>
    <w:p w14:paraId="26959E9A"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Your child’s doctor or</w:t>
      </w:r>
      <w:r w:rsidR="00921EAA">
        <w:rPr>
          <w:rFonts w:ascii="Arial" w:hAnsi="Arial" w:cs="Arial"/>
          <w:sz w:val="24"/>
          <w:szCs w:val="24"/>
        </w:rPr>
        <w:t xml:space="preserve"> nurse will explain the </w:t>
      </w:r>
      <w:r w:rsidRPr="00B54829">
        <w:rPr>
          <w:rFonts w:ascii="Arial" w:hAnsi="Arial" w:cs="Arial"/>
          <w:sz w:val="24"/>
          <w:szCs w:val="24"/>
        </w:rPr>
        <w:t xml:space="preserve">reasons why your child needs an indwelling urinary catheter. </w:t>
      </w:r>
    </w:p>
    <w:p w14:paraId="54F2349D"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These are some of the possible reasons:</w:t>
      </w:r>
    </w:p>
    <w:p w14:paraId="6AD94D7D" w14:textId="77777777" w:rsidR="00B54829" w:rsidRPr="00B54829" w:rsidRDefault="00B54829" w:rsidP="0077787D">
      <w:pPr>
        <w:numPr>
          <w:ilvl w:val="0"/>
          <w:numId w:val="8"/>
        </w:numPr>
        <w:spacing w:after="0" w:line="240" w:lineRule="auto"/>
        <w:rPr>
          <w:rFonts w:ascii="Arial" w:hAnsi="Arial" w:cs="Arial"/>
          <w:color w:val="333333"/>
          <w:sz w:val="24"/>
          <w:szCs w:val="24"/>
        </w:rPr>
      </w:pPr>
      <w:r w:rsidRPr="00B54829">
        <w:rPr>
          <w:rFonts w:ascii="Arial" w:hAnsi="Arial" w:cs="Arial"/>
          <w:color w:val="333333"/>
          <w:sz w:val="24"/>
          <w:szCs w:val="24"/>
        </w:rPr>
        <w:t>To allow urine to drain if your child has a blockage or narrowing in their urethra</w:t>
      </w:r>
      <w:r w:rsidR="007826EC">
        <w:rPr>
          <w:rFonts w:ascii="Arial" w:hAnsi="Arial" w:cs="Arial"/>
          <w:color w:val="333333"/>
          <w:sz w:val="24"/>
          <w:szCs w:val="24"/>
        </w:rPr>
        <w:t>.</w:t>
      </w:r>
    </w:p>
    <w:p w14:paraId="2D7EA82D" w14:textId="77777777" w:rsidR="00B54829" w:rsidRPr="00B54829" w:rsidRDefault="00B54829" w:rsidP="0077787D">
      <w:pPr>
        <w:numPr>
          <w:ilvl w:val="0"/>
          <w:numId w:val="8"/>
        </w:numPr>
        <w:spacing w:after="0" w:line="240" w:lineRule="auto"/>
        <w:rPr>
          <w:rFonts w:ascii="Arial" w:hAnsi="Arial" w:cs="Arial"/>
          <w:color w:val="333333"/>
          <w:sz w:val="24"/>
          <w:szCs w:val="24"/>
        </w:rPr>
      </w:pPr>
      <w:r w:rsidRPr="00B54829">
        <w:rPr>
          <w:rFonts w:ascii="Arial" w:hAnsi="Arial" w:cs="Arial"/>
          <w:color w:val="333333"/>
          <w:sz w:val="24"/>
          <w:szCs w:val="24"/>
        </w:rPr>
        <w:t>To allow your child to empty their bladder if they are unwell and unable to use the toilet</w:t>
      </w:r>
      <w:r w:rsidR="007826EC">
        <w:rPr>
          <w:rFonts w:ascii="Arial" w:hAnsi="Arial" w:cs="Arial"/>
          <w:color w:val="333333"/>
          <w:sz w:val="24"/>
          <w:szCs w:val="24"/>
        </w:rPr>
        <w:t>.</w:t>
      </w:r>
    </w:p>
    <w:p w14:paraId="6F06923F" w14:textId="77777777" w:rsidR="00B54829" w:rsidRPr="00B54829" w:rsidRDefault="00B54829" w:rsidP="0077787D">
      <w:pPr>
        <w:numPr>
          <w:ilvl w:val="0"/>
          <w:numId w:val="8"/>
        </w:numPr>
        <w:spacing w:after="72" w:line="240" w:lineRule="auto"/>
        <w:rPr>
          <w:rFonts w:ascii="Arial" w:hAnsi="Arial" w:cs="Arial"/>
          <w:color w:val="333333"/>
          <w:sz w:val="24"/>
          <w:szCs w:val="24"/>
        </w:rPr>
      </w:pPr>
      <w:r w:rsidRPr="00B54829">
        <w:rPr>
          <w:rFonts w:ascii="Arial" w:hAnsi="Arial" w:cs="Arial"/>
          <w:color w:val="333333"/>
          <w:sz w:val="24"/>
          <w:szCs w:val="24"/>
        </w:rPr>
        <w:t>To allow your child to empty their bladder if there is nerve damage which is affecting their ability to urinate</w:t>
      </w:r>
      <w:r w:rsidR="007826EC">
        <w:rPr>
          <w:rFonts w:ascii="Arial" w:hAnsi="Arial" w:cs="Arial"/>
          <w:color w:val="333333"/>
          <w:sz w:val="24"/>
          <w:szCs w:val="24"/>
        </w:rPr>
        <w:t>.</w:t>
      </w:r>
    </w:p>
    <w:p w14:paraId="6A257B29" w14:textId="77777777" w:rsidR="00B54829" w:rsidRPr="00B54829" w:rsidRDefault="00B54829" w:rsidP="0077787D">
      <w:pPr>
        <w:numPr>
          <w:ilvl w:val="0"/>
          <w:numId w:val="8"/>
        </w:numPr>
        <w:spacing w:after="72" w:line="240" w:lineRule="auto"/>
        <w:rPr>
          <w:rFonts w:ascii="Arial" w:hAnsi="Arial" w:cs="Arial"/>
          <w:color w:val="333333"/>
          <w:sz w:val="24"/>
          <w:szCs w:val="24"/>
        </w:rPr>
      </w:pPr>
      <w:r w:rsidRPr="00B54829">
        <w:rPr>
          <w:rFonts w:ascii="Arial" w:hAnsi="Arial" w:cs="Arial"/>
          <w:color w:val="333333"/>
          <w:sz w:val="24"/>
          <w:szCs w:val="24"/>
        </w:rPr>
        <w:t>To drain your child’s bladder after some types of surgery or if they have an epidural</w:t>
      </w:r>
      <w:r w:rsidR="007826EC">
        <w:rPr>
          <w:rFonts w:ascii="Arial" w:hAnsi="Arial" w:cs="Arial"/>
          <w:color w:val="333333"/>
          <w:sz w:val="24"/>
          <w:szCs w:val="24"/>
        </w:rPr>
        <w:t>.</w:t>
      </w:r>
    </w:p>
    <w:p w14:paraId="3AF2D2E6" w14:textId="77777777" w:rsidR="00B54829" w:rsidRPr="00B54829" w:rsidRDefault="00B54829" w:rsidP="0077787D">
      <w:pPr>
        <w:numPr>
          <w:ilvl w:val="0"/>
          <w:numId w:val="8"/>
        </w:numPr>
        <w:spacing w:after="72" w:line="240" w:lineRule="auto"/>
        <w:rPr>
          <w:rFonts w:ascii="Arial" w:hAnsi="Arial" w:cs="Arial"/>
          <w:color w:val="333333"/>
          <w:sz w:val="24"/>
          <w:szCs w:val="24"/>
        </w:rPr>
      </w:pPr>
      <w:r w:rsidRPr="00B54829">
        <w:rPr>
          <w:rFonts w:ascii="Arial" w:hAnsi="Arial" w:cs="Arial"/>
          <w:color w:val="333333"/>
          <w:sz w:val="24"/>
          <w:szCs w:val="24"/>
        </w:rPr>
        <w:t>To administer medication into your child’s bladder</w:t>
      </w:r>
      <w:r w:rsidR="007826EC">
        <w:rPr>
          <w:rFonts w:ascii="Arial" w:hAnsi="Arial" w:cs="Arial"/>
          <w:color w:val="333333"/>
          <w:sz w:val="24"/>
          <w:szCs w:val="24"/>
        </w:rPr>
        <w:t>.</w:t>
      </w:r>
    </w:p>
    <w:p w14:paraId="109196D4" w14:textId="77777777" w:rsidR="00B54829" w:rsidRPr="00B54829" w:rsidRDefault="00B54829" w:rsidP="0077787D">
      <w:pPr>
        <w:numPr>
          <w:ilvl w:val="0"/>
          <w:numId w:val="8"/>
        </w:numPr>
        <w:spacing w:after="72" w:line="240" w:lineRule="auto"/>
        <w:rPr>
          <w:rFonts w:ascii="Arial" w:hAnsi="Arial" w:cs="Arial"/>
          <w:color w:val="333333"/>
          <w:sz w:val="24"/>
          <w:szCs w:val="24"/>
        </w:rPr>
      </w:pPr>
      <w:r w:rsidRPr="00B54829">
        <w:rPr>
          <w:rFonts w:ascii="Arial" w:hAnsi="Arial" w:cs="Arial"/>
          <w:color w:val="333333"/>
          <w:sz w:val="24"/>
          <w:szCs w:val="24"/>
        </w:rPr>
        <w:t>To monitor how much urine your child is making</w:t>
      </w:r>
      <w:r w:rsidR="007826EC">
        <w:rPr>
          <w:rFonts w:ascii="Arial" w:hAnsi="Arial" w:cs="Arial"/>
          <w:color w:val="333333"/>
          <w:sz w:val="24"/>
          <w:szCs w:val="24"/>
        </w:rPr>
        <w:t>.</w:t>
      </w:r>
    </w:p>
    <w:p w14:paraId="3C53EB41" w14:textId="77777777" w:rsidR="00B54829" w:rsidRPr="00B54829" w:rsidRDefault="00B54829" w:rsidP="0077787D">
      <w:pPr>
        <w:numPr>
          <w:ilvl w:val="0"/>
          <w:numId w:val="8"/>
        </w:numPr>
        <w:spacing w:after="72" w:line="240" w:lineRule="auto"/>
        <w:rPr>
          <w:rFonts w:ascii="Arial" w:hAnsi="Arial" w:cs="Arial"/>
          <w:color w:val="333333"/>
          <w:sz w:val="24"/>
          <w:szCs w:val="24"/>
        </w:rPr>
      </w:pPr>
      <w:r w:rsidRPr="00B54829">
        <w:rPr>
          <w:rFonts w:ascii="Arial" w:hAnsi="Arial" w:cs="Arial"/>
          <w:color w:val="333333"/>
          <w:sz w:val="24"/>
          <w:szCs w:val="24"/>
        </w:rPr>
        <w:t>To provide information about your child’s urinary system</w:t>
      </w:r>
      <w:r w:rsidR="007826EC">
        <w:rPr>
          <w:rFonts w:ascii="Arial" w:hAnsi="Arial" w:cs="Arial"/>
          <w:color w:val="333333"/>
          <w:sz w:val="24"/>
          <w:szCs w:val="24"/>
        </w:rPr>
        <w:t>.</w:t>
      </w:r>
    </w:p>
    <w:p w14:paraId="7A74E4D7" w14:textId="77777777" w:rsidR="00B54829" w:rsidRPr="007826EC" w:rsidRDefault="00B54829" w:rsidP="006C5EBB">
      <w:pPr>
        <w:pStyle w:val="NormalWeb"/>
        <w:shd w:val="clear" w:color="auto" w:fill="FFFFFF"/>
        <w:tabs>
          <w:tab w:val="left" w:pos="6521"/>
        </w:tabs>
        <w:spacing w:before="0" w:beforeAutospacing="0" w:after="200" w:afterAutospacing="0"/>
        <w:rPr>
          <w:rFonts w:ascii="Arial" w:hAnsi="Arial" w:cs="Arial"/>
          <w:b/>
          <w:color w:val="0070C0"/>
          <w:sz w:val="24"/>
          <w:szCs w:val="24"/>
        </w:rPr>
      </w:pPr>
      <w:r w:rsidRPr="007826EC">
        <w:rPr>
          <w:rFonts w:ascii="Arial" w:hAnsi="Arial" w:cs="Arial"/>
          <w:b/>
          <w:color w:val="0070C0"/>
          <w:sz w:val="24"/>
          <w:szCs w:val="24"/>
        </w:rPr>
        <w:lastRenderedPageBreak/>
        <w:t>How is an indwelling urinary catheter inserted?</w:t>
      </w:r>
    </w:p>
    <w:p w14:paraId="717C1034" w14:textId="77777777" w:rsidR="00BB6D22" w:rsidRDefault="00B54829" w:rsidP="00BB6D22">
      <w:pPr>
        <w:pStyle w:val="NormalWeb"/>
        <w:shd w:val="clear" w:color="auto" w:fill="FFFFFF"/>
        <w:spacing w:before="0" w:beforeAutospacing="0" w:after="288" w:afterAutospacing="0"/>
        <w:rPr>
          <w:rFonts w:ascii="Arial" w:hAnsi="Arial" w:cs="Arial"/>
          <w:sz w:val="24"/>
          <w:szCs w:val="24"/>
        </w:rPr>
      </w:pPr>
      <w:r w:rsidRPr="00B54829">
        <w:rPr>
          <w:rFonts w:ascii="Arial" w:hAnsi="Arial" w:cs="Arial"/>
          <w:color w:val="000000"/>
          <w:sz w:val="24"/>
          <w:szCs w:val="24"/>
        </w:rPr>
        <w:t>Sometimes catheters are inserted whilst a chil</w:t>
      </w:r>
      <w:r w:rsidR="007826EC">
        <w:rPr>
          <w:rFonts w:ascii="Arial" w:hAnsi="Arial" w:cs="Arial"/>
          <w:color w:val="000000"/>
          <w:sz w:val="24"/>
          <w:szCs w:val="24"/>
        </w:rPr>
        <w:t>d is having an operation (when</w:t>
      </w:r>
      <w:r w:rsidRPr="00B54829">
        <w:rPr>
          <w:rFonts w:ascii="Arial" w:hAnsi="Arial" w:cs="Arial"/>
          <w:color w:val="000000"/>
          <w:sz w:val="24"/>
          <w:szCs w:val="24"/>
        </w:rPr>
        <w:t xml:space="preserve"> they are asleep). However, urinary catheters are usually inserted whilst a child is awake. If they are old enough (usually over five years)</w:t>
      </w:r>
      <w:r w:rsidR="00BB6D22">
        <w:rPr>
          <w:rFonts w:ascii="Arial" w:hAnsi="Arial" w:cs="Arial"/>
          <w:color w:val="000000"/>
          <w:sz w:val="24"/>
          <w:szCs w:val="24"/>
        </w:rPr>
        <w:t xml:space="preserve">, </w:t>
      </w:r>
      <w:r w:rsidR="00BB6D22" w:rsidRPr="00BB6D22">
        <w:rPr>
          <w:rFonts w:ascii="Arial" w:hAnsi="Arial" w:cs="Arial"/>
          <w:color w:val="000000"/>
          <w:sz w:val="24"/>
          <w:szCs w:val="24"/>
        </w:rPr>
        <w:t>Entonox®</w:t>
      </w:r>
      <w:r w:rsidR="00BB6D22">
        <w:rPr>
          <w:rFonts w:ascii="Arial" w:hAnsi="Arial" w:cs="Arial"/>
          <w:color w:val="000000"/>
          <w:sz w:val="24"/>
          <w:szCs w:val="24"/>
        </w:rPr>
        <w:t xml:space="preserve"> </w:t>
      </w:r>
      <w:r w:rsidRPr="00B54829">
        <w:rPr>
          <w:rFonts w:ascii="Arial" w:hAnsi="Arial" w:cs="Arial"/>
          <w:color w:val="000000"/>
          <w:sz w:val="24"/>
          <w:szCs w:val="24"/>
        </w:rPr>
        <w:t xml:space="preserve">can be used for any discomfort they might feel during the procedure. </w:t>
      </w:r>
      <w:r w:rsidR="00BB6D22" w:rsidRPr="00BB6D22">
        <w:rPr>
          <w:rFonts w:ascii="Arial" w:hAnsi="Arial" w:cs="Arial"/>
          <w:color w:val="000000"/>
          <w:sz w:val="24"/>
          <w:szCs w:val="24"/>
        </w:rPr>
        <w:t>Entono</w:t>
      </w:r>
      <w:r w:rsidR="00BB6D22">
        <w:rPr>
          <w:rFonts w:ascii="Arial" w:hAnsi="Arial" w:cs="Arial"/>
          <w:color w:val="000000"/>
          <w:sz w:val="24"/>
          <w:szCs w:val="24"/>
        </w:rPr>
        <w:t xml:space="preserve">x® is a gas made from oxygen and </w:t>
      </w:r>
      <w:r w:rsidR="00BB6D22" w:rsidRPr="00BB6D22">
        <w:rPr>
          <w:rFonts w:ascii="Arial" w:hAnsi="Arial" w:cs="Arial"/>
          <w:color w:val="000000"/>
          <w:sz w:val="24"/>
          <w:szCs w:val="24"/>
        </w:rPr>
        <w:t>nitrous oxide that is used for pain relief. Entonox® can also be called ‘gas and air’ or ‘laughing gas’.</w:t>
      </w:r>
      <w:r w:rsidR="00BB6D22">
        <w:rPr>
          <w:rFonts w:ascii="Arial" w:hAnsi="Arial" w:cs="Arial"/>
          <w:color w:val="000000"/>
          <w:sz w:val="24"/>
          <w:szCs w:val="24"/>
        </w:rPr>
        <w:t xml:space="preserve"> </w:t>
      </w:r>
      <w:r w:rsidR="00BB6D22" w:rsidRPr="00BB6D22">
        <w:rPr>
          <w:rFonts w:ascii="Arial" w:hAnsi="Arial" w:cs="Arial"/>
          <w:sz w:val="24"/>
          <w:szCs w:val="24"/>
        </w:rPr>
        <w:t>It works ver</w:t>
      </w:r>
      <w:r w:rsidR="00BB6D22">
        <w:rPr>
          <w:rFonts w:ascii="Arial" w:hAnsi="Arial" w:cs="Arial"/>
          <w:sz w:val="24"/>
          <w:szCs w:val="24"/>
        </w:rPr>
        <w:t>y quickly. It can also help your child to relax</w:t>
      </w:r>
      <w:r w:rsidR="00BB6D22" w:rsidRPr="00BB6D22">
        <w:rPr>
          <w:rFonts w:ascii="Arial" w:hAnsi="Arial" w:cs="Arial"/>
          <w:sz w:val="24"/>
          <w:szCs w:val="24"/>
        </w:rPr>
        <w:t>, which can help reduce your child’s anxiety about</w:t>
      </w:r>
      <w:r w:rsidR="00BB6D22">
        <w:rPr>
          <w:rFonts w:ascii="Arial" w:hAnsi="Arial" w:cs="Arial"/>
          <w:sz w:val="24"/>
          <w:szCs w:val="24"/>
        </w:rPr>
        <w:t xml:space="preserve"> having a catheter. Your child’s nurse will assess whether </w:t>
      </w:r>
      <w:r w:rsidR="00BB6D22" w:rsidRPr="00BB6D22">
        <w:rPr>
          <w:rFonts w:ascii="Arial" w:hAnsi="Arial" w:cs="Arial"/>
          <w:color w:val="000000"/>
          <w:sz w:val="24"/>
          <w:szCs w:val="24"/>
        </w:rPr>
        <w:t>Entonox®</w:t>
      </w:r>
      <w:r w:rsidR="00BB6D22">
        <w:rPr>
          <w:rFonts w:ascii="Arial" w:hAnsi="Arial" w:cs="Arial"/>
          <w:color w:val="000000"/>
          <w:sz w:val="24"/>
          <w:szCs w:val="24"/>
        </w:rPr>
        <w:t xml:space="preserve"> is a suitable option for them. </w:t>
      </w:r>
    </w:p>
    <w:p w14:paraId="3F867DB9" w14:textId="77777777" w:rsidR="00B54829" w:rsidRPr="00B54829" w:rsidRDefault="00B54829" w:rsidP="00BB6D22">
      <w:pPr>
        <w:pStyle w:val="NormalWeb"/>
        <w:shd w:val="clear" w:color="auto" w:fill="FFFFFF"/>
        <w:spacing w:before="0" w:beforeAutospacing="0" w:after="288" w:afterAutospacing="0"/>
        <w:rPr>
          <w:rFonts w:ascii="Arial" w:hAnsi="Arial" w:cs="Arial"/>
          <w:color w:val="969696"/>
          <w:sz w:val="24"/>
          <w:szCs w:val="24"/>
        </w:rPr>
      </w:pPr>
      <w:r w:rsidRPr="00B54829">
        <w:rPr>
          <w:rFonts w:ascii="Arial" w:hAnsi="Arial" w:cs="Arial"/>
          <w:color w:val="000000"/>
          <w:sz w:val="24"/>
          <w:szCs w:val="24"/>
        </w:rPr>
        <w:t>Sometimes it is also helpful for the child to have distraction from a hospital play specialist. In some circumstances, sedation may be used. Your child’s doctor or nurse will discuss which option is most appropriate for your child. If your child is awake during the procedure, you will be allowed to stay with them. Once the catheter is inserted it should not hurt.</w:t>
      </w:r>
      <w:r w:rsidRPr="00B54829">
        <w:rPr>
          <w:rFonts w:ascii="Arial" w:hAnsi="Arial" w:cs="Arial"/>
          <w:color w:val="969696"/>
          <w:sz w:val="24"/>
          <w:szCs w:val="24"/>
        </w:rPr>
        <w:t> </w:t>
      </w:r>
    </w:p>
    <w:p w14:paraId="2591EC2A" w14:textId="77777777" w:rsidR="00B54829" w:rsidRPr="0077787D" w:rsidRDefault="00B54829" w:rsidP="00B54829">
      <w:pPr>
        <w:spacing w:after="200" w:line="240" w:lineRule="auto"/>
        <w:rPr>
          <w:rFonts w:ascii="Arial" w:hAnsi="Arial" w:cs="Arial"/>
          <w:color w:val="0070C0"/>
          <w:sz w:val="24"/>
          <w:szCs w:val="24"/>
        </w:rPr>
      </w:pPr>
      <w:r w:rsidRPr="0077787D">
        <w:rPr>
          <w:rFonts w:ascii="Arial" w:hAnsi="Arial" w:cs="Arial"/>
          <w:b/>
          <w:color w:val="0070C0"/>
          <w:sz w:val="24"/>
          <w:szCs w:val="24"/>
        </w:rPr>
        <w:t>How is an indwelling urinary catheter removed?</w:t>
      </w:r>
    </w:p>
    <w:p w14:paraId="6A1DC572"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The catheter is held in place by a balloon filled with water. Your child’s doctor or nurse will decide when the catheter should be removed. A syringe is attached to the balloon port at the end of the catheter. The water is removed using the syringe. Your child’s doctor or nurse</w:t>
      </w:r>
      <w:r w:rsidRPr="00B54829">
        <w:rPr>
          <w:rFonts w:ascii="Arial" w:hAnsi="Arial" w:cs="Arial"/>
          <w:b/>
          <w:sz w:val="24"/>
          <w:szCs w:val="24"/>
        </w:rPr>
        <w:t xml:space="preserve"> </w:t>
      </w:r>
      <w:r w:rsidRPr="00B54829">
        <w:rPr>
          <w:rFonts w:ascii="Arial" w:hAnsi="Arial" w:cs="Arial"/>
          <w:sz w:val="24"/>
          <w:szCs w:val="24"/>
        </w:rPr>
        <w:t>will then gently pull the catheter out. Sometimes a child may complain of some discomfort during catheter removal and when they first pass urine. This should settle and it helps</w:t>
      </w:r>
      <w:r w:rsidR="007826EC">
        <w:rPr>
          <w:rFonts w:ascii="Arial" w:hAnsi="Arial" w:cs="Arial"/>
          <w:sz w:val="24"/>
          <w:szCs w:val="24"/>
        </w:rPr>
        <w:t xml:space="preserve"> if </w:t>
      </w:r>
      <w:proofErr w:type="gramStart"/>
      <w:r w:rsidR="007826EC">
        <w:rPr>
          <w:rFonts w:ascii="Arial" w:hAnsi="Arial" w:cs="Arial"/>
          <w:sz w:val="24"/>
          <w:szCs w:val="24"/>
        </w:rPr>
        <w:t xml:space="preserve">they </w:t>
      </w:r>
      <w:r w:rsidRPr="00B54829">
        <w:rPr>
          <w:rFonts w:ascii="Arial" w:hAnsi="Arial" w:cs="Arial"/>
          <w:sz w:val="24"/>
          <w:szCs w:val="24"/>
        </w:rPr>
        <w:t xml:space="preserve"> drink</w:t>
      </w:r>
      <w:proofErr w:type="gramEnd"/>
      <w:r w:rsidRPr="00B54829">
        <w:rPr>
          <w:rFonts w:ascii="Arial" w:hAnsi="Arial" w:cs="Arial"/>
          <w:sz w:val="24"/>
          <w:szCs w:val="24"/>
        </w:rPr>
        <w:t xml:space="preserve"> plenty of water. If they continue to complain of discomfort or have any symptoms of urinary tract infection (see below for list of symptoms) you should seek medical advice. </w:t>
      </w:r>
    </w:p>
    <w:p w14:paraId="132C9D7A" w14:textId="77777777" w:rsidR="00B54829" w:rsidRPr="00B54829" w:rsidRDefault="00B54829" w:rsidP="00925042">
      <w:pPr>
        <w:spacing w:before="240" w:line="240" w:lineRule="auto"/>
        <w:rPr>
          <w:rFonts w:ascii="Arial" w:hAnsi="Arial" w:cs="Arial"/>
          <w:b/>
          <w:sz w:val="24"/>
          <w:szCs w:val="24"/>
        </w:rPr>
      </w:pPr>
      <w:r w:rsidRPr="00B54829">
        <w:rPr>
          <w:rFonts w:ascii="Arial" w:hAnsi="Arial" w:cs="Arial"/>
          <w:b/>
          <w:sz w:val="24"/>
          <w:szCs w:val="24"/>
        </w:rPr>
        <w:t>You should not attempt to remove the catheter yourself.</w:t>
      </w:r>
    </w:p>
    <w:p w14:paraId="31A21CD9" w14:textId="77777777" w:rsidR="00B54829" w:rsidRPr="00B54829" w:rsidRDefault="00B54829" w:rsidP="00B54829">
      <w:pPr>
        <w:pStyle w:val="Heading3"/>
        <w:shd w:val="clear" w:color="auto" w:fill="FFFFFF"/>
        <w:spacing w:before="300" w:after="150" w:line="240" w:lineRule="auto"/>
        <w:rPr>
          <w:rFonts w:ascii="Arial" w:eastAsia="Times New Roman" w:hAnsi="Arial" w:cs="Arial"/>
          <w:sz w:val="24"/>
          <w:szCs w:val="24"/>
        </w:rPr>
      </w:pPr>
      <w:r w:rsidRPr="00B54829">
        <w:rPr>
          <w:rFonts w:ascii="Arial" w:eastAsia="Times New Roman" w:hAnsi="Arial" w:cs="Arial"/>
          <w:sz w:val="24"/>
          <w:szCs w:val="24"/>
        </w:rPr>
        <w:t>What are the risks of my child having an Indwelling urinary catheter?</w:t>
      </w:r>
    </w:p>
    <w:p w14:paraId="33398E45" w14:textId="77777777" w:rsidR="00B54829" w:rsidRPr="00B54829" w:rsidRDefault="00B54829" w:rsidP="0077787D">
      <w:pPr>
        <w:pStyle w:val="ListParagraph"/>
        <w:numPr>
          <w:ilvl w:val="0"/>
          <w:numId w:val="2"/>
        </w:numPr>
        <w:spacing w:before="200" w:after="200" w:line="240" w:lineRule="auto"/>
        <w:ind w:left="357" w:hanging="357"/>
        <w:rPr>
          <w:rFonts w:ascii="Arial" w:hAnsi="Arial" w:cs="Arial"/>
          <w:b/>
          <w:sz w:val="24"/>
          <w:szCs w:val="24"/>
        </w:rPr>
      </w:pPr>
      <w:r w:rsidRPr="00B54829">
        <w:rPr>
          <w:rFonts w:ascii="Arial" w:hAnsi="Arial" w:cs="Arial"/>
          <w:b/>
          <w:sz w:val="24"/>
          <w:szCs w:val="24"/>
        </w:rPr>
        <w:t>Urinary tract infection (UTI)</w:t>
      </w:r>
    </w:p>
    <w:p w14:paraId="4213B3F3"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All children who have a catheter in place will have a small </w:t>
      </w:r>
      <w:proofErr w:type="gramStart"/>
      <w:r w:rsidRPr="00B54829">
        <w:rPr>
          <w:rFonts w:ascii="Arial" w:hAnsi="Arial" w:cs="Arial"/>
          <w:sz w:val="24"/>
          <w:szCs w:val="24"/>
        </w:rPr>
        <w:t>amount</w:t>
      </w:r>
      <w:proofErr w:type="gramEnd"/>
      <w:r w:rsidRPr="00B54829">
        <w:rPr>
          <w:rFonts w:ascii="Arial" w:hAnsi="Arial" w:cs="Arial"/>
          <w:sz w:val="24"/>
          <w:szCs w:val="24"/>
        </w:rPr>
        <w:t xml:space="preserve"> of bacteria in their urine. Antibiotic treatment is only prescribed if your child becomes unwell with symptoms of urinary tract infection. </w:t>
      </w:r>
    </w:p>
    <w:p w14:paraId="08EB44AD" w14:textId="77777777" w:rsidR="00B54829" w:rsidRPr="00B54829" w:rsidRDefault="00B52C66" w:rsidP="00B54829">
      <w:pPr>
        <w:spacing w:line="240" w:lineRule="auto"/>
        <w:rPr>
          <w:rFonts w:ascii="Arial" w:hAnsi="Arial" w:cs="Arial"/>
          <w:sz w:val="24"/>
          <w:szCs w:val="24"/>
        </w:rPr>
      </w:pPr>
      <w:r w:rsidRPr="00FE16D8">
        <w:rPr>
          <w:rFonts w:ascii="Arial" w:hAnsi="Arial" w:cs="Arial"/>
          <w:b/>
          <w:noProof/>
        </w:rPr>
        <w:drawing>
          <wp:anchor distT="0" distB="0" distL="114300" distR="114300" simplePos="0" relativeHeight="251667456" behindDoc="1" locked="0" layoutInCell="1" allowOverlap="1" wp14:anchorId="26DF8E6B" wp14:editId="6967539E">
            <wp:simplePos x="0" y="0"/>
            <wp:positionH relativeFrom="column">
              <wp:posOffset>5243195</wp:posOffset>
            </wp:positionH>
            <wp:positionV relativeFrom="paragraph">
              <wp:posOffset>186690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B54829" w:rsidRPr="00B54829">
        <w:rPr>
          <w:rFonts w:ascii="Arial" w:hAnsi="Arial" w:cs="Arial"/>
          <w:sz w:val="24"/>
          <w:szCs w:val="24"/>
        </w:rPr>
        <w:t xml:space="preserve">Symptoms of urinary tract infection include: </w:t>
      </w:r>
    </w:p>
    <w:p w14:paraId="44B65AB1" w14:textId="77777777" w:rsidR="00B54829" w:rsidRPr="00B54829" w:rsidRDefault="00B54829" w:rsidP="0077787D">
      <w:pPr>
        <w:pStyle w:val="ListParagraph"/>
        <w:numPr>
          <w:ilvl w:val="0"/>
          <w:numId w:val="11"/>
        </w:numPr>
        <w:spacing w:after="0" w:line="276" w:lineRule="auto"/>
        <w:ind w:left="357" w:hanging="357"/>
        <w:rPr>
          <w:rFonts w:ascii="Arial" w:hAnsi="Arial" w:cs="Arial"/>
          <w:sz w:val="24"/>
          <w:szCs w:val="24"/>
        </w:rPr>
      </w:pPr>
      <w:r w:rsidRPr="00B54829">
        <w:rPr>
          <w:rFonts w:ascii="Arial" w:hAnsi="Arial" w:cs="Arial"/>
          <w:sz w:val="24"/>
          <w:szCs w:val="24"/>
        </w:rPr>
        <w:t>Offensive smelling urine</w:t>
      </w:r>
      <w:r w:rsidR="007826EC">
        <w:rPr>
          <w:rFonts w:ascii="Arial" w:hAnsi="Arial" w:cs="Arial"/>
          <w:sz w:val="24"/>
          <w:szCs w:val="24"/>
        </w:rPr>
        <w:t>.</w:t>
      </w:r>
    </w:p>
    <w:p w14:paraId="22C21AD5" w14:textId="77777777" w:rsidR="00B54829" w:rsidRPr="00B54829" w:rsidRDefault="00B54829" w:rsidP="0077787D">
      <w:pPr>
        <w:pStyle w:val="ListParagraph"/>
        <w:numPr>
          <w:ilvl w:val="0"/>
          <w:numId w:val="11"/>
        </w:numPr>
        <w:spacing w:after="0" w:line="276" w:lineRule="auto"/>
        <w:ind w:left="357" w:hanging="357"/>
        <w:rPr>
          <w:rFonts w:ascii="Arial" w:hAnsi="Arial" w:cs="Arial"/>
          <w:sz w:val="24"/>
          <w:szCs w:val="24"/>
        </w:rPr>
      </w:pPr>
      <w:r w:rsidRPr="00B54829">
        <w:rPr>
          <w:rFonts w:ascii="Arial" w:hAnsi="Arial" w:cs="Arial"/>
          <w:sz w:val="24"/>
          <w:szCs w:val="24"/>
        </w:rPr>
        <w:t>Cloudy urine</w:t>
      </w:r>
      <w:r w:rsidR="007826EC">
        <w:rPr>
          <w:rFonts w:ascii="Arial" w:hAnsi="Arial" w:cs="Arial"/>
          <w:sz w:val="24"/>
          <w:szCs w:val="24"/>
        </w:rPr>
        <w:t>.</w:t>
      </w:r>
    </w:p>
    <w:p w14:paraId="0B8C31C0" w14:textId="77777777" w:rsidR="00B54829" w:rsidRPr="00B54829" w:rsidRDefault="00B54829" w:rsidP="0077787D">
      <w:pPr>
        <w:pStyle w:val="ListParagraph"/>
        <w:numPr>
          <w:ilvl w:val="0"/>
          <w:numId w:val="11"/>
        </w:numPr>
        <w:spacing w:after="0" w:line="276" w:lineRule="auto"/>
        <w:ind w:left="357" w:hanging="357"/>
        <w:rPr>
          <w:rFonts w:ascii="Arial" w:hAnsi="Arial" w:cs="Arial"/>
          <w:sz w:val="24"/>
          <w:szCs w:val="24"/>
        </w:rPr>
      </w:pPr>
      <w:r w:rsidRPr="00B54829">
        <w:rPr>
          <w:rFonts w:ascii="Arial" w:hAnsi="Arial" w:cs="Arial"/>
          <w:sz w:val="24"/>
          <w:szCs w:val="24"/>
        </w:rPr>
        <w:t>Lethargy (tiredness)</w:t>
      </w:r>
      <w:r w:rsidR="007826EC">
        <w:rPr>
          <w:rFonts w:ascii="Arial" w:hAnsi="Arial" w:cs="Arial"/>
          <w:sz w:val="24"/>
          <w:szCs w:val="24"/>
        </w:rPr>
        <w:t>.</w:t>
      </w:r>
      <w:r w:rsidR="00B52C66" w:rsidRPr="00B52C66">
        <w:rPr>
          <w:rFonts w:ascii="Arial" w:hAnsi="Arial" w:cs="Arial"/>
          <w:b/>
          <w:noProof/>
        </w:rPr>
        <w:t xml:space="preserve"> </w:t>
      </w:r>
    </w:p>
    <w:p w14:paraId="1C5D5A75" w14:textId="77777777" w:rsidR="00B54829" w:rsidRPr="00B54829" w:rsidRDefault="00B54829" w:rsidP="0077787D">
      <w:pPr>
        <w:pStyle w:val="ListParagraph"/>
        <w:numPr>
          <w:ilvl w:val="0"/>
          <w:numId w:val="11"/>
        </w:numPr>
        <w:spacing w:after="0" w:line="276" w:lineRule="auto"/>
        <w:ind w:left="357" w:hanging="357"/>
        <w:rPr>
          <w:rFonts w:ascii="Arial" w:hAnsi="Arial" w:cs="Arial"/>
          <w:sz w:val="24"/>
          <w:szCs w:val="24"/>
        </w:rPr>
      </w:pPr>
      <w:r w:rsidRPr="00B54829">
        <w:rPr>
          <w:rFonts w:ascii="Arial" w:hAnsi="Arial" w:cs="Arial"/>
          <w:sz w:val="24"/>
          <w:szCs w:val="24"/>
        </w:rPr>
        <w:t>Nausea (feeling sick)</w:t>
      </w:r>
      <w:r w:rsidR="007826EC">
        <w:rPr>
          <w:rFonts w:ascii="Arial" w:hAnsi="Arial" w:cs="Arial"/>
          <w:sz w:val="24"/>
          <w:szCs w:val="24"/>
        </w:rPr>
        <w:t>.</w:t>
      </w:r>
    </w:p>
    <w:p w14:paraId="44640DD3" w14:textId="77777777" w:rsidR="00B54829" w:rsidRPr="00B54829" w:rsidRDefault="00B54829" w:rsidP="0077787D">
      <w:pPr>
        <w:pStyle w:val="ListParagraph"/>
        <w:numPr>
          <w:ilvl w:val="0"/>
          <w:numId w:val="11"/>
        </w:numPr>
        <w:spacing w:after="0" w:line="276" w:lineRule="auto"/>
        <w:ind w:left="357" w:hanging="357"/>
        <w:rPr>
          <w:rFonts w:ascii="Arial" w:hAnsi="Arial" w:cs="Arial"/>
          <w:sz w:val="24"/>
          <w:szCs w:val="24"/>
        </w:rPr>
      </w:pPr>
      <w:r w:rsidRPr="00B54829">
        <w:rPr>
          <w:rFonts w:ascii="Arial" w:hAnsi="Arial" w:cs="Arial"/>
          <w:sz w:val="24"/>
          <w:szCs w:val="24"/>
        </w:rPr>
        <w:t>Loss of appetite</w:t>
      </w:r>
      <w:r w:rsidR="007826EC">
        <w:rPr>
          <w:rFonts w:ascii="Arial" w:hAnsi="Arial" w:cs="Arial"/>
          <w:sz w:val="24"/>
          <w:szCs w:val="24"/>
        </w:rPr>
        <w:t>.</w:t>
      </w:r>
    </w:p>
    <w:p w14:paraId="4D7330E4" w14:textId="77777777" w:rsidR="00B54829" w:rsidRPr="00B54829" w:rsidRDefault="00B54829" w:rsidP="0077787D">
      <w:pPr>
        <w:pStyle w:val="ListParagraph"/>
        <w:numPr>
          <w:ilvl w:val="0"/>
          <w:numId w:val="11"/>
        </w:numPr>
        <w:spacing w:after="0" w:line="276" w:lineRule="auto"/>
        <w:ind w:left="357" w:hanging="357"/>
        <w:rPr>
          <w:rFonts w:ascii="Arial" w:hAnsi="Arial" w:cs="Arial"/>
          <w:sz w:val="24"/>
          <w:szCs w:val="24"/>
        </w:rPr>
      </w:pPr>
      <w:r w:rsidRPr="00B54829">
        <w:rPr>
          <w:rFonts w:ascii="Arial" w:hAnsi="Arial" w:cs="Arial"/>
          <w:sz w:val="24"/>
          <w:szCs w:val="24"/>
        </w:rPr>
        <w:t>High temperature</w:t>
      </w:r>
      <w:r w:rsidR="007826EC">
        <w:rPr>
          <w:rFonts w:ascii="Arial" w:hAnsi="Arial" w:cs="Arial"/>
          <w:sz w:val="24"/>
          <w:szCs w:val="24"/>
        </w:rPr>
        <w:t>.</w:t>
      </w:r>
      <w:r w:rsidRPr="00B54829">
        <w:rPr>
          <w:rFonts w:ascii="Arial" w:hAnsi="Arial" w:cs="Arial"/>
          <w:sz w:val="24"/>
          <w:szCs w:val="24"/>
        </w:rPr>
        <w:t xml:space="preserve"> </w:t>
      </w:r>
    </w:p>
    <w:p w14:paraId="5727817B" w14:textId="77777777" w:rsidR="00B54829" w:rsidRPr="00B54829" w:rsidRDefault="00B54829" w:rsidP="00B54829">
      <w:pPr>
        <w:pStyle w:val="NormalWeb"/>
        <w:shd w:val="clear" w:color="auto" w:fill="FFFFFF"/>
        <w:spacing w:before="0" w:beforeAutospacing="0" w:after="0" w:afterAutospacing="0"/>
        <w:rPr>
          <w:rFonts w:ascii="Arial" w:hAnsi="Arial" w:cs="Arial"/>
          <w:sz w:val="24"/>
          <w:szCs w:val="24"/>
        </w:rPr>
      </w:pPr>
    </w:p>
    <w:p w14:paraId="219F1FAE"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If your child has any of these symptoms it is important to seek medical advice as soon as possible. A sample of urine must be taken before antibiotic treatment is started. Encouraging your child to drink lots of fluids can help prevent urinary tract infections, by reducing the </w:t>
      </w:r>
      <w:proofErr w:type="gramStart"/>
      <w:r w:rsidRPr="00B54829">
        <w:rPr>
          <w:rFonts w:ascii="Arial" w:hAnsi="Arial" w:cs="Arial"/>
          <w:sz w:val="24"/>
          <w:szCs w:val="24"/>
        </w:rPr>
        <w:t>amount</w:t>
      </w:r>
      <w:proofErr w:type="gramEnd"/>
      <w:r w:rsidRPr="00B54829">
        <w:rPr>
          <w:rFonts w:ascii="Arial" w:hAnsi="Arial" w:cs="Arial"/>
          <w:sz w:val="24"/>
          <w:szCs w:val="24"/>
        </w:rPr>
        <w:t xml:space="preserve"> of bacteria in the urine. Good hygiene, including thorough hand washing before touching catheter, is also important. If your child is using a catheter drainage bag this should be changed every five to seven days according to </w:t>
      </w:r>
      <w:proofErr w:type="spellStart"/>
      <w:r w:rsidRPr="00B54829">
        <w:rPr>
          <w:rFonts w:ascii="Arial" w:hAnsi="Arial" w:cs="Arial"/>
          <w:sz w:val="24"/>
          <w:szCs w:val="24"/>
        </w:rPr>
        <w:t>manufacturers</w:t>
      </w:r>
      <w:proofErr w:type="spellEnd"/>
      <w:r w:rsidRPr="00B54829">
        <w:rPr>
          <w:rFonts w:ascii="Arial" w:hAnsi="Arial" w:cs="Arial"/>
          <w:sz w:val="24"/>
          <w:szCs w:val="24"/>
        </w:rPr>
        <w:t xml:space="preserve"> guidelines.</w:t>
      </w:r>
    </w:p>
    <w:p w14:paraId="708F2170" w14:textId="77777777" w:rsidR="00B54829" w:rsidRDefault="00B54829" w:rsidP="00925042">
      <w:pPr>
        <w:spacing w:before="200" w:line="240" w:lineRule="auto"/>
        <w:rPr>
          <w:rFonts w:ascii="Arial" w:hAnsi="Arial" w:cs="Arial"/>
          <w:b/>
          <w:sz w:val="24"/>
          <w:szCs w:val="24"/>
        </w:rPr>
      </w:pPr>
      <w:r w:rsidRPr="00B54829">
        <w:rPr>
          <w:rFonts w:ascii="Arial" w:hAnsi="Arial" w:cs="Arial"/>
          <w:b/>
          <w:sz w:val="24"/>
          <w:szCs w:val="24"/>
        </w:rPr>
        <w:t>An indwelling urinary catheter is always inserted on temporary basis. It will be removed as soon as possible to avoid risk of infection.</w:t>
      </w:r>
    </w:p>
    <w:p w14:paraId="3E02AD9D" w14:textId="77777777" w:rsidR="00925042" w:rsidRDefault="00925042">
      <w:pPr>
        <w:spacing w:after="200" w:line="276" w:lineRule="auto"/>
        <w:rPr>
          <w:rFonts w:ascii="Arial" w:hAnsi="Arial" w:cs="Arial"/>
          <w:b/>
          <w:sz w:val="24"/>
          <w:szCs w:val="24"/>
        </w:rPr>
      </w:pPr>
      <w:r>
        <w:rPr>
          <w:rFonts w:ascii="Arial" w:hAnsi="Arial" w:cs="Arial"/>
          <w:b/>
          <w:sz w:val="24"/>
          <w:szCs w:val="24"/>
        </w:rPr>
        <w:br w:type="page"/>
      </w:r>
    </w:p>
    <w:p w14:paraId="07CB377B" w14:textId="77777777" w:rsidR="00B54829" w:rsidRPr="00B54829" w:rsidRDefault="00B54829" w:rsidP="0077787D">
      <w:pPr>
        <w:pStyle w:val="ListParagraph"/>
        <w:numPr>
          <w:ilvl w:val="0"/>
          <w:numId w:val="2"/>
        </w:numPr>
        <w:spacing w:after="0" w:line="240" w:lineRule="auto"/>
        <w:ind w:left="357" w:hanging="357"/>
        <w:rPr>
          <w:rFonts w:ascii="Arial" w:hAnsi="Arial" w:cs="Arial"/>
          <w:b/>
          <w:sz w:val="24"/>
          <w:szCs w:val="24"/>
        </w:rPr>
      </w:pPr>
      <w:r w:rsidRPr="00B54829">
        <w:rPr>
          <w:rFonts w:ascii="Arial" w:hAnsi="Arial" w:cs="Arial"/>
          <w:b/>
          <w:sz w:val="24"/>
          <w:szCs w:val="24"/>
        </w:rPr>
        <w:lastRenderedPageBreak/>
        <w:t>Bladder spasms</w:t>
      </w:r>
    </w:p>
    <w:p w14:paraId="1A1C1C30" w14:textId="77777777" w:rsidR="00B54829" w:rsidRPr="00B54829" w:rsidRDefault="00B54829" w:rsidP="00925042">
      <w:pPr>
        <w:spacing w:before="200" w:line="240" w:lineRule="auto"/>
        <w:rPr>
          <w:rFonts w:ascii="Arial" w:hAnsi="Arial" w:cs="Arial"/>
          <w:sz w:val="24"/>
          <w:szCs w:val="24"/>
        </w:rPr>
      </w:pPr>
      <w:r w:rsidRPr="00B54829">
        <w:rPr>
          <w:rFonts w:ascii="Arial" w:hAnsi="Arial" w:cs="Arial"/>
          <w:sz w:val="24"/>
          <w:szCs w:val="24"/>
        </w:rPr>
        <w:t xml:space="preserve">Catheters may irritate the </w:t>
      </w:r>
      <w:proofErr w:type="gramStart"/>
      <w:r w:rsidRPr="00B54829">
        <w:rPr>
          <w:rFonts w:ascii="Arial" w:hAnsi="Arial" w:cs="Arial"/>
          <w:sz w:val="24"/>
          <w:szCs w:val="24"/>
        </w:rPr>
        <w:t>bladder</w:t>
      </w:r>
      <w:proofErr w:type="gramEnd"/>
      <w:r w:rsidRPr="00B54829">
        <w:rPr>
          <w:rFonts w:ascii="Arial" w:hAnsi="Arial" w:cs="Arial"/>
          <w:sz w:val="24"/>
          <w:szCs w:val="24"/>
        </w:rPr>
        <w:t xml:space="preserve"> and this may cause spasms. Your child may complain of cramping pains in their tummy or pain in their bottom. They may also complain of the need to pass urine. Medication can be given to help these spasms. Please inform your child’s doctor or nurse if you think your child is having bladder spasms. It is also important to check that the catheter is in the correct position. Spasms can occur when the catheter is too far into the </w:t>
      </w:r>
      <w:proofErr w:type="gramStart"/>
      <w:r w:rsidRPr="00B54829">
        <w:rPr>
          <w:rFonts w:ascii="Arial" w:hAnsi="Arial" w:cs="Arial"/>
          <w:sz w:val="24"/>
          <w:szCs w:val="24"/>
        </w:rPr>
        <w:t>bladder</w:t>
      </w:r>
      <w:proofErr w:type="gramEnd"/>
    </w:p>
    <w:p w14:paraId="4372213F" w14:textId="77777777" w:rsidR="00B54829" w:rsidRPr="00B54829" w:rsidRDefault="00B54829" w:rsidP="00925042">
      <w:pPr>
        <w:pStyle w:val="ListParagraph"/>
        <w:numPr>
          <w:ilvl w:val="0"/>
          <w:numId w:val="2"/>
        </w:numPr>
        <w:spacing w:before="240" w:after="200" w:line="240" w:lineRule="auto"/>
        <w:ind w:left="357" w:hanging="357"/>
        <w:rPr>
          <w:rFonts w:ascii="Arial" w:hAnsi="Arial" w:cs="Arial"/>
          <w:b/>
          <w:sz w:val="24"/>
          <w:szCs w:val="24"/>
        </w:rPr>
      </w:pPr>
      <w:r w:rsidRPr="00B54829">
        <w:rPr>
          <w:rFonts w:ascii="Arial" w:hAnsi="Arial" w:cs="Arial"/>
          <w:b/>
          <w:sz w:val="24"/>
          <w:szCs w:val="24"/>
        </w:rPr>
        <w:t xml:space="preserve">The catheter may become blocked or fall </w:t>
      </w:r>
      <w:proofErr w:type="gramStart"/>
      <w:r w:rsidRPr="00B54829">
        <w:rPr>
          <w:rFonts w:ascii="Arial" w:hAnsi="Arial" w:cs="Arial"/>
          <w:b/>
          <w:sz w:val="24"/>
          <w:szCs w:val="24"/>
        </w:rPr>
        <w:t>out</w:t>
      </w:r>
      <w:proofErr w:type="gramEnd"/>
    </w:p>
    <w:p w14:paraId="0C72567D"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If your child’s catheter falls </w:t>
      </w:r>
      <w:proofErr w:type="gramStart"/>
      <w:r w:rsidRPr="00B54829">
        <w:rPr>
          <w:rFonts w:ascii="Arial" w:hAnsi="Arial" w:cs="Arial"/>
          <w:sz w:val="24"/>
          <w:szCs w:val="24"/>
        </w:rPr>
        <w:t>out</w:t>
      </w:r>
      <w:proofErr w:type="gramEnd"/>
      <w:r w:rsidRPr="00B54829">
        <w:rPr>
          <w:rFonts w:ascii="Arial" w:hAnsi="Arial" w:cs="Arial"/>
          <w:sz w:val="24"/>
          <w:szCs w:val="24"/>
        </w:rPr>
        <w:t xml:space="preserve"> please seek medical advice soon as possible, as it may need replacing. Your child should not do any strenuous activity whilst they have an indwelling urinary catheter in. They can walk short distances but otherwise they should use a wheelchair. They should not sit in a straddle position. If required a wheelchair w</w:t>
      </w:r>
      <w:r w:rsidR="007826EC">
        <w:rPr>
          <w:rFonts w:ascii="Arial" w:hAnsi="Arial" w:cs="Arial"/>
          <w:sz w:val="24"/>
          <w:szCs w:val="24"/>
        </w:rPr>
        <w:t>ill be provided on loan before</w:t>
      </w:r>
      <w:r w:rsidRPr="00B54829">
        <w:rPr>
          <w:rFonts w:ascii="Arial" w:hAnsi="Arial" w:cs="Arial"/>
          <w:sz w:val="24"/>
          <w:szCs w:val="24"/>
        </w:rPr>
        <w:t xml:space="preserve"> your child’s discharge.</w:t>
      </w:r>
    </w:p>
    <w:p w14:paraId="196CC2C5" w14:textId="77777777" w:rsidR="00B54829" w:rsidRPr="00B54829" w:rsidRDefault="00B54829" w:rsidP="00925042">
      <w:pPr>
        <w:pStyle w:val="ListParagraph"/>
        <w:widowControl w:val="0"/>
        <w:numPr>
          <w:ilvl w:val="0"/>
          <w:numId w:val="2"/>
        </w:numPr>
        <w:autoSpaceDE w:val="0"/>
        <w:autoSpaceDN w:val="0"/>
        <w:adjustRightInd w:val="0"/>
        <w:spacing w:before="240" w:after="200" w:line="240" w:lineRule="auto"/>
        <w:ind w:left="357" w:hanging="357"/>
        <w:rPr>
          <w:rFonts w:ascii="Arial" w:eastAsiaTheme="minorHAnsi" w:hAnsi="Arial" w:cs="Arial"/>
          <w:sz w:val="24"/>
          <w:szCs w:val="24"/>
          <w:lang w:val="en-US"/>
        </w:rPr>
      </w:pPr>
      <w:r w:rsidRPr="00B54829">
        <w:rPr>
          <w:rFonts w:ascii="Arial" w:eastAsiaTheme="minorHAnsi" w:hAnsi="Arial" w:cs="Arial"/>
          <w:b/>
          <w:bCs/>
          <w:sz w:val="24"/>
          <w:szCs w:val="24"/>
          <w:lang w:val="en-US"/>
        </w:rPr>
        <w:t>Blockage of the catheter</w:t>
      </w:r>
    </w:p>
    <w:p w14:paraId="7C78AC5F" w14:textId="77777777" w:rsidR="00B54829" w:rsidRPr="00B54829" w:rsidRDefault="00B54829" w:rsidP="00B54829">
      <w:pPr>
        <w:widowControl w:val="0"/>
        <w:autoSpaceDE w:val="0"/>
        <w:autoSpaceDN w:val="0"/>
        <w:adjustRightInd w:val="0"/>
        <w:spacing w:after="240" w:line="240" w:lineRule="auto"/>
        <w:rPr>
          <w:rFonts w:ascii="Arial" w:hAnsi="Arial" w:cs="Arial"/>
          <w:sz w:val="24"/>
          <w:szCs w:val="24"/>
        </w:rPr>
      </w:pPr>
      <w:r w:rsidRPr="00B54829">
        <w:rPr>
          <w:rFonts w:ascii="Arial" w:eastAsiaTheme="minorHAnsi" w:hAnsi="Arial" w:cs="Arial"/>
          <w:sz w:val="24"/>
          <w:szCs w:val="24"/>
          <w:lang w:val="en-US"/>
        </w:rPr>
        <w:t xml:space="preserve">Your child’s catheter should drain a small amount of urine continuously. If the catheter stops draining it may be blocked. You should always ensure that the catheter is not allowed to kink or twist. If your child uses a catheter drainage bag this should always be at a position that is below bladder level. Please </w:t>
      </w:r>
      <w:r w:rsidRPr="00B54829">
        <w:rPr>
          <w:rFonts w:ascii="Arial" w:hAnsi="Arial" w:cs="Arial"/>
          <w:sz w:val="24"/>
          <w:szCs w:val="24"/>
        </w:rPr>
        <w:t>encourage your child to drink plenty of fluids. If your child’s doctor thinks there is a high risk of the catheter blocking, you will be shown how to flush the catheter. This helps to keep the urine draining and reduces the risk of an infection developing. If the catheter ne</w:t>
      </w:r>
      <w:r w:rsidR="007826EC">
        <w:rPr>
          <w:rFonts w:ascii="Arial" w:hAnsi="Arial" w:cs="Arial"/>
          <w:sz w:val="24"/>
          <w:szCs w:val="24"/>
        </w:rPr>
        <w:t xml:space="preserve">eds to stay in for longer than </w:t>
      </w:r>
      <w:proofErr w:type="gramStart"/>
      <w:r w:rsidR="007826EC">
        <w:rPr>
          <w:rFonts w:ascii="Arial" w:hAnsi="Arial" w:cs="Arial"/>
          <w:sz w:val="24"/>
          <w:szCs w:val="24"/>
        </w:rPr>
        <w:t xml:space="preserve">three </w:t>
      </w:r>
      <w:r w:rsidRPr="00B54829">
        <w:rPr>
          <w:rFonts w:ascii="Arial" w:hAnsi="Arial" w:cs="Arial"/>
          <w:sz w:val="24"/>
          <w:szCs w:val="24"/>
        </w:rPr>
        <w:t xml:space="preserve"> months</w:t>
      </w:r>
      <w:proofErr w:type="gramEnd"/>
      <w:r w:rsidRPr="00B54829">
        <w:rPr>
          <w:rFonts w:ascii="Arial" w:hAnsi="Arial" w:cs="Arial"/>
          <w:sz w:val="24"/>
          <w:szCs w:val="24"/>
        </w:rPr>
        <w:t xml:space="preserve"> it will need to be changed. </w:t>
      </w:r>
    </w:p>
    <w:p w14:paraId="3C79AA2E" w14:textId="77777777" w:rsidR="00B54829" w:rsidRPr="0077787D" w:rsidRDefault="00B54829" w:rsidP="00B54829">
      <w:pPr>
        <w:widowControl w:val="0"/>
        <w:autoSpaceDE w:val="0"/>
        <w:autoSpaceDN w:val="0"/>
        <w:adjustRightInd w:val="0"/>
        <w:spacing w:after="240" w:line="240" w:lineRule="auto"/>
        <w:rPr>
          <w:rFonts w:ascii="Arial" w:eastAsiaTheme="minorHAnsi" w:hAnsi="Arial" w:cs="Arial"/>
          <w:color w:val="0070C0"/>
          <w:sz w:val="24"/>
          <w:szCs w:val="24"/>
          <w:lang w:val="en-US"/>
        </w:rPr>
      </w:pPr>
      <w:r w:rsidRPr="00B54829">
        <w:rPr>
          <w:rFonts w:ascii="Arial" w:hAnsi="Arial" w:cs="Arial"/>
          <w:sz w:val="24"/>
          <w:szCs w:val="24"/>
        </w:rPr>
        <w:t xml:space="preserve">If you’re worried that your child’s catheter is </w:t>
      </w:r>
      <w:proofErr w:type="gramStart"/>
      <w:r w:rsidRPr="00B54829">
        <w:rPr>
          <w:rFonts w:ascii="Arial" w:hAnsi="Arial" w:cs="Arial"/>
          <w:sz w:val="24"/>
          <w:szCs w:val="24"/>
        </w:rPr>
        <w:t>blocked</w:t>
      </w:r>
      <w:proofErr w:type="gramEnd"/>
      <w:r w:rsidRPr="00B54829">
        <w:rPr>
          <w:rFonts w:ascii="Arial" w:hAnsi="Arial" w:cs="Arial"/>
          <w:sz w:val="24"/>
          <w:szCs w:val="24"/>
        </w:rPr>
        <w:t xml:space="preserve"> please seek medical advice as soon as possible.</w:t>
      </w:r>
    </w:p>
    <w:p w14:paraId="22826F52" w14:textId="77777777" w:rsidR="00B54829" w:rsidRPr="0077787D" w:rsidRDefault="00B54829" w:rsidP="00925042">
      <w:pPr>
        <w:spacing w:after="200" w:line="240" w:lineRule="auto"/>
        <w:rPr>
          <w:rFonts w:ascii="Arial" w:hAnsi="Arial" w:cs="Arial"/>
          <w:color w:val="0070C0"/>
          <w:sz w:val="24"/>
          <w:szCs w:val="24"/>
        </w:rPr>
      </w:pPr>
      <w:r w:rsidRPr="0077787D">
        <w:rPr>
          <w:rFonts w:ascii="Arial" w:hAnsi="Arial" w:cs="Arial"/>
          <w:b/>
          <w:color w:val="0070C0"/>
          <w:sz w:val="24"/>
          <w:szCs w:val="24"/>
        </w:rPr>
        <w:t>What if I decide I do not want my child to have an indwelling urinary catheter?</w:t>
      </w:r>
      <w:r w:rsidRPr="0077787D">
        <w:rPr>
          <w:rFonts w:ascii="Arial" w:hAnsi="Arial" w:cs="Arial"/>
          <w:color w:val="0070C0"/>
          <w:sz w:val="24"/>
          <w:szCs w:val="24"/>
        </w:rPr>
        <w:t xml:space="preserve"> </w:t>
      </w:r>
    </w:p>
    <w:p w14:paraId="00F550A5"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You should discuss any concerns you have with your child’s doctor or nurse. There may be suitable alternatives (see below). However, it is important to remember that if the bladder isn’t emptied urine can build up and lead to pressure in the kidneys. This pressure can cause permanent damage to the kidneys.</w:t>
      </w:r>
    </w:p>
    <w:p w14:paraId="5E2371BA"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 xml:space="preserve">A suprapubic catheter may be an alternative. This is a tube inserted into your child’s bladder through the abdomen. This procedure requires a general anaesthetic. There are risks associated with this procedure, which your child’s doctor or nurse will explain. This catheter is usually inserted if catheterisation is required on </w:t>
      </w:r>
      <w:r w:rsidR="007826EC">
        <w:rPr>
          <w:rFonts w:ascii="Arial" w:hAnsi="Arial" w:cs="Arial"/>
          <w:sz w:val="24"/>
          <w:szCs w:val="24"/>
        </w:rPr>
        <w:t>a long-term basis (longer than one to two</w:t>
      </w:r>
      <w:r w:rsidRPr="00B54829">
        <w:rPr>
          <w:rFonts w:ascii="Arial" w:hAnsi="Arial" w:cs="Arial"/>
          <w:sz w:val="24"/>
          <w:szCs w:val="24"/>
        </w:rPr>
        <w:t>2 weeks).</w:t>
      </w:r>
    </w:p>
    <w:p w14:paraId="10CED7B9"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Clean intermittent catheterisation may also be an alternative. This type of catheterisation requires inserting a catheter until the bladder is emptied then removing it. This proce</w:t>
      </w:r>
      <w:r w:rsidR="007826EC">
        <w:rPr>
          <w:rFonts w:ascii="Arial" w:hAnsi="Arial" w:cs="Arial"/>
          <w:sz w:val="24"/>
          <w:szCs w:val="24"/>
        </w:rPr>
        <w:t>dure may need to be done every four</w:t>
      </w:r>
      <w:r w:rsidRPr="00B54829">
        <w:rPr>
          <w:rFonts w:ascii="Arial" w:hAnsi="Arial" w:cs="Arial"/>
          <w:sz w:val="24"/>
          <w:szCs w:val="24"/>
        </w:rPr>
        <w:t xml:space="preserve"> hours during the day. It is important to consider whether your child will tolerate this. </w:t>
      </w:r>
    </w:p>
    <w:p w14:paraId="6A368967"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 xml:space="preserve">External catheters, also called sheaths, are a possible alternative for boys. Sheaths look like condoms and cover the head of the penis. A tube leads from the sheath into a drainage bag. These catheters have a lower risk of infection but need to be changed daily. This type of catheter is only suitable for older boys who do not have problems with urinary retention. </w:t>
      </w:r>
    </w:p>
    <w:p w14:paraId="49423345"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Please contact your child’s doctor or nurse if you would like further information regarding the suitability of any of these alternatives.</w:t>
      </w:r>
    </w:p>
    <w:p w14:paraId="0BB5CBC4" w14:textId="77777777" w:rsidR="006C5EBB" w:rsidRDefault="006C5EBB">
      <w:pPr>
        <w:spacing w:after="200" w:line="276" w:lineRule="auto"/>
        <w:rPr>
          <w:rFonts w:ascii="Arial" w:hAnsi="Arial" w:cs="Arial"/>
          <w:b/>
          <w:color w:val="0070C0"/>
          <w:sz w:val="24"/>
          <w:szCs w:val="24"/>
        </w:rPr>
      </w:pPr>
      <w:r>
        <w:rPr>
          <w:rFonts w:ascii="Arial" w:hAnsi="Arial" w:cs="Arial"/>
          <w:b/>
          <w:color w:val="0070C0"/>
          <w:sz w:val="24"/>
          <w:szCs w:val="24"/>
        </w:rPr>
        <w:br w:type="page"/>
      </w:r>
    </w:p>
    <w:p w14:paraId="5856CEAE" w14:textId="77777777" w:rsidR="00B54829" w:rsidRPr="007E6476" w:rsidRDefault="00B54829" w:rsidP="00925042">
      <w:pPr>
        <w:spacing w:before="240" w:after="200" w:line="240" w:lineRule="auto"/>
        <w:rPr>
          <w:rFonts w:ascii="Arial" w:hAnsi="Arial" w:cs="Arial"/>
          <w:b/>
          <w:color w:val="0070C0"/>
          <w:sz w:val="24"/>
          <w:szCs w:val="24"/>
        </w:rPr>
      </w:pPr>
      <w:r w:rsidRPr="007E6476">
        <w:rPr>
          <w:rFonts w:ascii="Arial" w:hAnsi="Arial" w:cs="Arial"/>
          <w:b/>
          <w:color w:val="0070C0"/>
          <w:sz w:val="24"/>
          <w:szCs w:val="24"/>
        </w:rPr>
        <w:lastRenderedPageBreak/>
        <w:t>Caring for an indw</w:t>
      </w:r>
      <w:r w:rsidR="007826EC" w:rsidRPr="007E6476">
        <w:rPr>
          <w:rFonts w:ascii="Arial" w:hAnsi="Arial" w:cs="Arial"/>
          <w:b/>
          <w:color w:val="0070C0"/>
          <w:sz w:val="24"/>
          <w:szCs w:val="24"/>
        </w:rPr>
        <w:t>elling urinary catheter at home</w:t>
      </w:r>
    </w:p>
    <w:p w14:paraId="1543D70F"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Before your child is discharged you will be supplied with enough equipment to last for one week. Your child’s urology nurse will arrange home delivery of further equipment if the catheter needs to stay in for longer than a week. The delivery company will contact your GP for a prescription for further supplies. </w:t>
      </w:r>
      <w:r w:rsidRPr="00B54829">
        <w:rPr>
          <w:rFonts w:ascii="Arial" w:hAnsi="Arial" w:cs="Arial"/>
          <w:b/>
          <w:sz w:val="24"/>
          <w:szCs w:val="24"/>
        </w:rPr>
        <w:t xml:space="preserve">You should contact the delivery company for further supplies approximately one week before you run out. </w:t>
      </w:r>
      <w:r w:rsidRPr="00B54829">
        <w:rPr>
          <w:rFonts w:ascii="Arial" w:hAnsi="Arial" w:cs="Arial"/>
          <w:sz w:val="24"/>
          <w:szCs w:val="24"/>
        </w:rPr>
        <w:t>Contact details will be supplied with the first delivery. Some</w:t>
      </w:r>
      <w:r w:rsidR="007826EC">
        <w:rPr>
          <w:rFonts w:ascii="Arial" w:hAnsi="Arial" w:cs="Arial"/>
          <w:sz w:val="24"/>
          <w:szCs w:val="24"/>
        </w:rPr>
        <w:t xml:space="preserve"> </w:t>
      </w:r>
      <w:proofErr w:type="gramStart"/>
      <w:r w:rsidR="007826EC">
        <w:rPr>
          <w:rFonts w:ascii="Arial" w:hAnsi="Arial" w:cs="Arial"/>
          <w:sz w:val="24"/>
          <w:szCs w:val="24"/>
        </w:rPr>
        <w:t>GP’s</w:t>
      </w:r>
      <w:proofErr w:type="gramEnd"/>
      <w:r w:rsidR="007826EC">
        <w:rPr>
          <w:rFonts w:ascii="Arial" w:hAnsi="Arial" w:cs="Arial"/>
          <w:sz w:val="24"/>
          <w:szCs w:val="24"/>
        </w:rPr>
        <w:t xml:space="preserve"> may prefer that you get</w:t>
      </w:r>
      <w:r w:rsidRPr="00B54829">
        <w:rPr>
          <w:rFonts w:ascii="Arial" w:hAnsi="Arial" w:cs="Arial"/>
          <w:sz w:val="24"/>
          <w:szCs w:val="24"/>
        </w:rPr>
        <w:t xml:space="preserve"> further supplies from your local pharmacy. </w:t>
      </w:r>
    </w:p>
    <w:p w14:paraId="669E18DD" w14:textId="77777777" w:rsidR="00B54829" w:rsidRPr="00B54829" w:rsidRDefault="00B54829" w:rsidP="006C5EBB">
      <w:pPr>
        <w:spacing w:before="200" w:line="240" w:lineRule="auto"/>
        <w:rPr>
          <w:rFonts w:ascii="Arial" w:hAnsi="Arial" w:cs="Arial"/>
          <w:sz w:val="24"/>
          <w:szCs w:val="24"/>
        </w:rPr>
      </w:pPr>
      <w:r w:rsidRPr="00B54829">
        <w:rPr>
          <w:rFonts w:ascii="Arial" w:hAnsi="Arial" w:cs="Arial"/>
          <w:sz w:val="24"/>
          <w:szCs w:val="24"/>
        </w:rPr>
        <w:t>During the daytime your child may prefer to wear a leg bag. There are various sizes of leg bag that hold from 120mls (for babies) to 500mls of urine. Overnight you should attach the leg bag to a night drainage bag. Night drainage bags hold 2000mls, so you should not need to empty them overnight.</w:t>
      </w:r>
    </w:p>
    <w:p w14:paraId="5A2CBBE3" w14:textId="77777777" w:rsidR="00B54829" w:rsidRPr="00B54829" w:rsidRDefault="00B52C66" w:rsidP="006C5EBB">
      <w:pPr>
        <w:spacing w:before="200" w:after="80" w:line="240" w:lineRule="auto"/>
        <w:rPr>
          <w:rFonts w:ascii="Arial" w:hAnsi="Arial" w:cs="Arial"/>
          <w:sz w:val="24"/>
          <w:szCs w:val="24"/>
        </w:rPr>
      </w:pPr>
      <w:r w:rsidRPr="00FE16D8">
        <w:rPr>
          <w:rFonts w:ascii="Arial" w:hAnsi="Arial" w:cs="Arial"/>
          <w:b/>
          <w:noProof/>
        </w:rPr>
        <w:drawing>
          <wp:anchor distT="0" distB="0" distL="114300" distR="114300" simplePos="0" relativeHeight="251669504" behindDoc="1" locked="0" layoutInCell="1" allowOverlap="1" wp14:anchorId="6E108490" wp14:editId="0ABA72DD">
            <wp:simplePos x="0" y="0"/>
            <wp:positionH relativeFrom="column">
              <wp:posOffset>4895215</wp:posOffset>
            </wp:positionH>
            <wp:positionV relativeFrom="paragraph">
              <wp:posOffset>248285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B54829" w:rsidRPr="00B54829">
        <w:rPr>
          <w:rFonts w:ascii="Arial" w:hAnsi="Arial" w:cs="Arial"/>
          <w:sz w:val="24"/>
          <w:szCs w:val="24"/>
        </w:rPr>
        <w:t>Equipment needed for catheter care at home includes:</w:t>
      </w:r>
    </w:p>
    <w:p w14:paraId="0130D8FF"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tape to secure catheter</w:t>
      </w:r>
      <w:r w:rsidR="007826EC" w:rsidRPr="0077787D">
        <w:rPr>
          <w:rFonts w:ascii="Arial" w:hAnsi="Arial" w:cs="Arial"/>
          <w:sz w:val="24"/>
          <w:szCs w:val="24"/>
        </w:rPr>
        <w:t>,</w:t>
      </w:r>
    </w:p>
    <w:p w14:paraId="4A0166D5"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urine collection bag</w:t>
      </w:r>
      <w:r w:rsidR="007826EC" w:rsidRPr="0077787D">
        <w:rPr>
          <w:rFonts w:ascii="Arial" w:hAnsi="Arial" w:cs="Arial"/>
          <w:sz w:val="24"/>
          <w:szCs w:val="24"/>
        </w:rPr>
        <w:t>,</w:t>
      </w:r>
      <w:r w:rsidR="00B52C66" w:rsidRPr="00B52C66">
        <w:rPr>
          <w:rFonts w:ascii="Arial" w:hAnsi="Arial" w:cs="Arial"/>
          <w:b/>
          <w:noProof/>
        </w:rPr>
        <w:t xml:space="preserve"> </w:t>
      </w:r>
    </w:p>
    <w:p w14:paraId="32D2DC10"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flip flow valve</w:t>
      </w:r>
      <w:r w:rsidR="007826EC" w:rsidRPr="0077787D">
        <w:rPr>
          <w:rFonts w:ascii="Arial" w:hAnsi="Arial" w:cs="Arial"/>
          <w:sz w:val="24"/>
          <w:szCs w:val="24"/>
        </w:rPr>
        <w:t>,</w:t>
      </w:r>
    </w:p>
    <w:p w14:paraId="5E511938"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alcohol pads</w:t>
      </w:r>
      <w:r w:rsidR="007826EC" w:rsidRPr="0077787D">
        <w:rPr>
          <w:rFonts w:ascii="Arial" w:hAnsi="Arial" w:cs="Arial"/>
          <w:sz w:val="24"/>
          <w:szCs w:val="24"/>
        </w:rPr>
        <w:t>,</w:t>
      </w:r>
      <w:r w:rsidRPr="0077787D">
        <w:rPr>
          <w:rFonts w:ascii="Arial" w:hAnsi="Arial" w:cs="Arial"/>
          <w:sz w:val="24"/>
          <w:szCs w:val="24"/>
        </w:rPr>
        <w:t xml:space="preserve"> </w:t>
      </w:r>
    </w:p>
    <w:p w14:paraId="68415727"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gauze</w:t>
      </w:r>
      <w:r w:rsidR="007826EC" w:rsidRPr="0077787D">
        <w:rPr>
          <w:rFonts w:ascii="Arial" w:hAnsi="Arial" w:cs="Arial"/>
          <w:sz w:val="24"/>
          <w:szCs w:val="24"/>
        </w:rPr>
        <w:t>,</w:t>
      </w:r>
    </w:p>
    <w:p w14:paraId="2DB95CE5"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saline (sterile salt water) if catheter flushing is required</w:t>
      </w:r>
      <w:r w:rsidR="007826EC" w:rsidRPr="0077787D">
        <w:rPr>
          <w:rFonts w:ascii="Arial" w:hAnsi="Arial" w:cs="Arial"/>
          <w:sz w:val="24"/>
          <w:szCs w:val="24"/>
        </w:rPr>
        <w:t>,</w:t>
      </w:r>
    </w:p>
    <w:p w14:paraId="3B2D7BFB"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catheter stand</w:t>
      </w:r>
      <w:r w:rsidR="007826EC" w:rsidRPr="0077787D">
        <w:rPr>
          <w:rFonts w:ascii="Arial" w:hAnsi="Arial" w:cs="Arial"/>
          <w:sz w:val="24"/>
          <w:szCs w:val="24"/>
        </w:rPr>
        <w:t>,</w:t>
      </w:r>
    </w:p>
    <w:p w14:paraId="5AFA2E43" w14:textId="77777777" w:rsidR="00B54829" w:rsidRPr="0077787D" w:rsidRDefault="00B54829" w:rsidP="006C5EBB">
      <w:pPr>
        <w:pStyle w:val="ListParagraph"/>
        <w:numPr>
          <w:ilvl w:val="0"/>
          <w:numId w:val="2"/>
        </w:numPr>
        <w:spacing w:after="0" w:line="280" w:lineRule="exact"/>
        <w:ind w:left="584" w:hanging="357"/>
        <w:rPr>
          <w:rFonts w:ascii="Arial" w:hAnsi="Arial" w:cs="Arial"/>
          <w:sz w:val="24"/>
          <w:szCs w:val="24"/>
        </w:rPr>
      </w:pPr>
      <w:r w:rsidRPr="0077787D">
        <w:rPr>
          <w:rFonts w:ascii="Arial" w:hAnsi="Arial" w:cs="Arial"/>
          <w:sz w:val="24"/>
          <w:szCs w:val="24"/>
        </w:rPr>
        <w:t>60ml syringe with catheter tip (if catheter flushing if required)</w:t>
      </w:r>
      <w:r w:rsidR="007826EC" w:rsidRPr="0077787D">
        <w:rPr>
          <w:rFonts w:ascii="Arial" w:hAnsi="Arial" w:cs="Arial"/>
          <w:sz w:val="24"/>
          <w:szCs w:val="24"/>
        </w:rPr>
        <w:t>,</w:t>
      </w:r>
    </w:p>
    <w:p w14:paraId="4ACDB7A0" w14:textId="77777777" w:rsidR="00B54829" w:rsidRPr="007826EC" w:rsidRDefault="00B54829" w:rsidP="00925042">
      <w:pPr>
        <w:spacing w:before="240" w:line="240" w:lineRule="auto"/>
        <w:rPr>
          <w:rFonts w:ascii="Arial" w:hAnsi="Arial" w:cs="Arial"/>
          <w:b/>
          <w:color w:val="0070C0"/>
          <w:sz w:val="24"/>
          <w:szCs w:val="24"/>
        </w:rPr>
      </w:pPr>
      <w:r w:rsidRPr="007826EC">
        <w:rPr>
          <w:rFonts w:ascii="Arial" w:hAnsi="Arial" w:cs="Arial"/>
          <w:b/>
          <w:color w:val="0070C0"/>
          <w:sz w:val="24"/>
          <w:szCs w:val="24"/>
        </w:rPr>
        <w:t xml:space="preserve">Important points to </w:t>
      </w:r>
      <w:proofErr w:type="gramStart"/>
      <w:r w:rsidRPr="007826EC">
        <w:rPr>
          <w:rFonts w:ascii="Arial" w:hAnsi="Arial" w:cs="Arial"/>
          <w:b/>
          <w:color w:val="0070C0"/>
          <w:sz w:val="24"/>
          <w:szCs w:val="24"/>
        </w:rPr>
        <w:t>remember</w:t>
      </w:r>
      <w:proofErr w:type="gramEnd"/>
    </w:p>
    <w:p w14:paraId="510A558F" w14:textId="77777777" w:rsidR="00B54829" w:rsidRDefault="00B54829" w:rsidP="006C5EBB">
      <w:pPr>
        <w:pStyle w:val="ListParagraph"/>
        <w:numPr>
          <w:ilvl w:val="0"/>
          <w:numId w:val="3"/>
        </w:numPr>
        <w:spacing w:before="200" w:after="0" w:line="240" w:lineRule="auto"/>
        <w:ind w:left="567" w:hanging="357"/>
        <w:rPr>
          <w:rFonts w:ascii="Arial" w:hAnsi="Arial" w:cs="Arial"/>
          <w:sz w:val="24"/>
          <w:szCs w:val="24"/>
        </w:rPr>
      </w:pPr>
      <w:r w:rsidRPr="00B54829">
        <w:rPr>
          <w:rFonts w:ascii="Arial" w:hAnsi="Arial" w:cs="Arial"/>
          <w:sz w:val="24"/>
          <w:szCs w:val="24"/>
        </w:rPr>
        <w:t>Keep the catheter taped securely to your child’s leg so it does not get accidently pulled, kinked or twisted. The tape should be replaced if it becomes loose or dirty. Your child’s nurse will show you how to do this.</w:t>
      </w:r>
    </w:p>
    <w:p w14:paraId="14812006" w14:textId="77777777" w:rsidR="0077787D" w:rsidRPr="0077787D" w:rsidRDefault="0077787D" w:rsidP="006C5EBB">
      <w:pPr>
        <w:spacing w:after="0" w:line="200" w:lineRule="exact"/>
        <w:ind w:left="567"/>
        <w:rPr>
          <w:rFonts w:ascii="Arial" w:hAnsi="Arial" w:cs="Arial"/>
          <w:sz w:val="16"/>
          <w:szCs w:val="16"/>
        </w:rPr>
      </w:pPr>
    </w:p>
    <w:p w14:paraId="38B64E30" w14:textId="77777777" w:rsidR="00B54829" w:rsidRDefault="00B54829" w:rsidP="006C5EBB">
      <w:pPr>
        <w:pStyle w:val="ListParagraph"/>
        <w:numPr>
          <w:ilvl w:val="0"/>
          <w:numId w:val="3"/>
        </w:numPr>
        <w:spacing w:after="0" w:line="240" w:lineRule="auto"/>
        <w:ind w:left="567"/>
        <w:rPr>
          <w:rFonts w:ascii="Arial" w:hAnsi="Arial" w:cs="Arial"/>
          <w:sz w:val="24"/>
          <w:szCs w:val="24"/>
        </w:rPr>
      </w:pPr>
      <w:r w:rsidRPr="00B54829">
        <w:rPr>
          <w:rFonts w:ascii="Arial" w:hAnsi="Arial" w:cs="Arial"/>
          <w:sz w:val="24"/>
          <w:szCs w:val="24"/>
        </w:rPr>
        <w:t xml:space="preserve">Keep the catheter as straight as possible to prevent kinking and blockage of catheter. </w:t>
      </w:r>
    </w:p>
    <w:p w14:paraId="44E25045" w14:textId="77777777" w:rsidR="0077787D" w:rsidRPr="0077787D" w:rsidRDefault="0077787D" w:rsidP="006C5EBB">
      <w:pPr>
        <w:pStyle w:val="ListParagraph"/>
        <w:spacing w:after="0" w:line="200" w:lineRule="exact"/>
        <w:ind w:left="567"/>
        <w:rPr>
          <w:rFonts w:ascii="Arial" w:hAnsi="Arial" w:cs="Arial"/>
          <w:sz w:val="16"/>
          <w:szCs w:val="16"/>
        </w:rPr>
      </w:pPr>
    </w:p>
    <w:p w14:paraId="392E2FD3" w14:textId="77777777" w:rsidR="00B54829" w:rsidRDefault="00B54829" w:rsidP="006C5EBB">
      <w:pPr>
        <w:pStyle w:val="ListParagraph"/>
        <w:numPr>
          <w:ilvl w:val="0"/>
          <w:numId w:val="3"/>
        </w:numPr>
        <w:spacing w:after="0" w:line="240" w:lineRule="auto"/>
        <w:ind w:left="567"/>
        <w:rPr>
          <w:rFonts w:ascii="Arial" w:hAnsi="Arial" w:cs="Arial"/>
          <w:sz w:val="24"/>
          <w:szCs w:val="24"/>
        </w:rPr>
      </w:pPr>
      <w:r w:rsidRPr="00B54829">
        <w:rPr>
          <w:rFonts w:ascii="Arial" w:hAnsi="Arial" w:cs="Arial"/>
          <w:sz w:val="24"/>
          <w:szCs w:val="24"/>
        </w:rPr>
        <w:t xml:space="preserve">The catheter drainage bag should be kept below waist level (to encourage drainage) and off the floor (to prevent infection and catheter being accidently being pulled out). Leg bags, which can be secured to leg beneath trousers or skirt, can help. </w:t>
      </w:r>
    </w:p>
    <w:p w14:paraId="3BED7371" w14:textId="77777777" w:rsidR="0077787D" w:rsidRPr="0077787D" w:rsidRDefault="0077787D" w:rsidP="006C5EBB">
      <w:pPr>
        <w:pStyle w:val="ListParagraph"/>
        <w:spacing w:line="200" w:lineRule="exact"/>
        <w:ind w:left="567"/>
        <w:rPr>
          <w:rFonts w:ascii="Arial" w:hAnsi="Arial" w:cs="Arial"/>
          <w:sz w:val="16"/>
          <w:szCs w:val="16"/>
          <w:vertAlign w:val="subscript"/>
        </w:rPr>
      </w:pPr>
    </w:p>
    <w:p w14:paraId="1F727BF6" w14:textId="77777777" w:rsidR="00B54829" w:rsidRDefault="00B54829" w:rsidP="006C5EBB">
      <w:pPr>
        <w:pStyle w:val="ListParagraph"/>
        <w:numPr>
          <w:ilvl w:val="0"/>
          <w:numId w:val="3"/>
        </w:numPr>
        <w:spacing w:after="0" w:line="240" w:lineRule="auto"/>
        <w:ind w:left="567"/>
        <w:rPr>
          <w:rFonts w:ascii="Arial" w:hAnsi="Arial" w:cs="Arial"/>
          <w:sz w:val="24"/>
          <w:szCs w:val="24"/>
        </w:rPr>
      </w:pPr>
      <w:r w:rsidRPr="00B54829">
        <w:rPr>
          <w:rFonts w:ascii="Arial" w:hAnsi="Arial" w:cs="Arial"/>
          <w:sz w:val="24"/>
          <w:szCs w:val="24"/>
        </w:rPr>
        <w:t xml:space="preserve">Always wash your hands with soap and water and dry them well before and after emptying or changing your child’s catheter bag. </w:t>
      </w:r>
    </w:p>
    <w:p w14:paraId="060A51E8" w14:textId="77777777" w:rsidR="0077787D" w:rsidRPr="0077787D" w:rsidRDefault="0077787D" w:rsidP="006C5EBB">
      <w:pPr>
        <w:pStyle w:val="ListParagraph"/>
        <w:ind w:left="567"/>
        <w:rPr>
          <w:rFonts w:ascii="Arial" w:hAnsi="Arial" w:cs="Arial"/>
          <w:sz w:val="16"/>
          <w:szCs w:val="16"/>
        </w:rPr>
      </w:pPr>
    </w:p>
    <w:p w14:paraId="54F4D3F9" w14:textId="77777777" w:rsidR="00B54829" w:rsidRDefault="00B54829" w:rsidP="006C5EBB">
      <w:pPr>
        <w:pStyle w:val="ListParagraph"/>
        <w:numPr>
          <w:ilvl w:val="0"/>
          <w:numId w:val="3"/>
        </w:numPr>
        <w:spacing w:after="0" w:line="240" w:lineRule="auto"/>
        <w:ind w:left="567"/>
        <w:rPr>
          <w:rFonts w:ascii="Arial" w:hAnsi="Arial" w:cs="Arial"/>
          <w:sz w:val="24"/>
          <w:szCs w:val="24"/>
        </w:rPr>
      </w:pPr>
      <w:r w:rsidRPr="00B54829">
        <w:rPr>
          <w:rFonts w:ascii="Arial" w:hAnsi="Arial" w:cs="Arial"/>
          <w:sz w:val="24"/>
          <w:szCs w:val="24"/>
        </w:rPr>
        <w:t xml:space="preserve">When emptying the catheter bag try to make sure that the drainage tap does not </w:t>
      </w:r>
      <w:proofErr w:type="gramStart"/>
      <w:r w:rsidRPr="00B54829">
        <w:rPr>
          <w:rFonts w:ascii="Arial" w:hAnsi="Arial" w:cs="Arial"/>
          <w:sz w:val="24"/>
          <w:szCs w:val="24"/>
        </w:rPr>
        <w:t>come into contact with</w:t>
      </w:r>
      <w:proofErr w:type="gramEnd"/>
      <w:r w:rsidRPr="00B54829">
        <w:rPr>
          <w:rFonts w:ascii="Arial" w:hAnsi="Arial" w:cs="Arial"/>
          <w:sz w:val="24"/>
          <w:szCs w:val="24"/>
        </w:rPr>
        <w:t xml:space="preserve"> the toilet or any other </w:t>
      </w:r>
      <w:r w:rsidR="005A0794">
        <w:rPr>
          <w:rFonts w:ascii="Arial" w:hAnsi="Arial" w:cs="Arial"/>
          <w:sz w:val="24"/>
          <w:szCs w:val="24"/>
        </w:rPr>
        <w:t>surface</w:t>
      </w:r>
      <w:r w:rsidRPr="00B54829">
        <w:rPr>
          <w:rFonts w:ascii="Arial" w:hAnsi="Arial" w:cs="Arial"/>
          <w:sz w:val="24"/>
          <w:szCs w:val="24"/>
        </w:rPr>
        <w:t>. Always clean the tap with an alcohol pad before and after emptying the catheter drainage bag.</w:t>
      </w:r>
    </w:p>
    <w:p w14:paraId="4F74D51E" w14:textId="77777777" w:rsidR="0077787D" w:rsidRPr="0077787D" w:rsidRDefault="0077787D" w:rsidP="006C5EBB">
      <w:pPr>
        <w:pStyle w:val="ListParagraph"/>
        <w:spacing w:after="0" w:line="200" w:lineRule="exact"/>
        <w:ind w:left="567"/>
        <w:rPr>
          <w:rFonts w:ascii="Arial" w:hAnsi="Arial" w:cs="Arial"/>
          <w:sz w:val="16"/>
          <w:szCs w:val="16"/>
        </w:rPr>
      </w:pPr>
    </w:p>
    <w:p w14:paraId="5020BBAF" w14:textId="77777777" w:rsidR="00B54829" w:rsidRDefault="00B54829" w:rsidP="006C5EBB">
      <w:pPr>
        <w:pStyle w:val="ListParagraph"/>
        <w:numPr>
          <w:ilvl w:val="0"/>
          <w:numId w:val="3"/>
        </w:numPr>
        <w:spacing w:after="0" w:line="240" w:lineRule="auto"/>
        <w:ind w:left="567"/>
        <w:rPr>
          <w:rFonts w:ascii="Arial" w:hAnsi="Arial" w:cs="Arial"/>
          <w:sz w:val="24"/>
          <w:szCs w:val="24"/>
        </w:rPr>
      </w:pPr>
      <w:r w:rsidRPr="0077787D">
        <w:rPr>
          <w:rFonts w:ascii="Arial" w:hAnsi="Arial" w:cs="Arial"/>
          <w:sz w:val="24"/>
          <w:szCs w:val="24"/>
        </w:rPr>
        <w:t xml:space="preserve">The drainage bag should only be disconnected from the catheter when </w:t>
      </w:r>
      <w:proofErr w:type="gramStart"/>
      <w:r w:rsidRPr="0077787D">
        <w:rPr>
          <w:rFonts w:ascii="Arial" w:hAnsi="Arial" w:cs="Arial"/>
          <w:sz w:val="24"/>
          <w:szCs w:val="24"/>
        </w:rPr>
        <w:t>absolutely necessary</w:t>
      </w:r>
      <w:proofErr w:type="gramEnd"/>
      <w:r w:rsidRPr="0077787D">
        <w:rPr>
          <w:rFonts w:ascii="Arial" w:hAnsi="Arial" w:cs="Arial"/>
          <w:sz w:val="24"/>
          <w:szCs w:val="24"/>
        </w:rPr>
        <w:t xml:space="preserve"> to reduce the risk of introducing infecti</w:t>
      </w:r>
      <w:r w:rsidR="007E6476" w:rsidRPr="0077787D">
        <w:rPr>
          <w:rFonts w:ascii="Arial" w:hAnsi="Arial" w:cs="Arial"/>
          <w:sz w:val="24"/>
          <w:szCs w:val="24"/>
        </w:rPr>
        <w:t xml:space="preserve">on. It should be changed every five to seven </w:t>
      </w:r>
      <w:r w:rsidRPr="0077787D">
        <w:rPr>
          <w:rFonts w:ascii="Arial" w:hAnsi="Arial" w:cs="Arial"/>
          <w:sz w:val="24"/>
          <w:szCs w:val="24"/>
        </w:rPr>
        <w:t>days un</w:t>
      </w:r>
      <w:r w:rsidR="007E6476" w:rsidRPr="0077787D">
        <w:rPr>
          <w:rFonts w:ascii="Arial" w:hAnsi="Arial" w:cs="Arial"/>
          <w:sz w:val="24"/>
          <w:szCs w:val="24"/>
        </w:rPr>
        <w:t>less it is damaged then</w:t>
      </w:r>
      <w:r w:rsidRPr="0077787D">
        <w:rPr>
          <w:rFonts w:ascii="Arial" w:hAnsi="Arial" w:cs="Arial"/>
          <w:sz w:val="24"/>
          <w:szCs w:val="24"/>
        </w:rPr>
        <w:t xml:space="preserve"> it should be changed immediately.</w:t>
      </w:r>
    </w:p>
    <w:p w14:paraId="12CD15F9" w14:textId="77777777" w:rsidR="00064DF2" w:rsidRPr="00064DF2" w:rsidRDefault="00064DF2" w:rsidP="006C5EBB">
      <w:pPr>
        <w:spacing w:after="0" w:line="200" w:lineRule="exact"/>
        <w:ind w:left="567"/>
        <w:rPr>
          <w:rFonts w:ascii="Arial" w:hAnsi="Arial" w:cs="Arial"/>
          <w:sz w:val="24"/>
          <w:szCs w:val="24"/>
        </w:rPr>
      </w:pPr>
    </w:p>
    <w:p w14:paraId="60D0AC6D" w14:textId="77777777" w:rsidR="00B54829" w:rsidRPr="00B54829" w:rsidRDefault="00B54829" w:rsidP="006C5EBB">
      <w:pPr>
        <w:pStyle w:val="ListParagraph"/>
        <w:numPr>
          <w:ilvl w:val="0"/>
          <w:numId w:val="3"/>
        </w:numPr>
        <w:spacing w:after="0" w:line="240" w:lineRule="auto"/>
        <w:ind w:left="567" w:hanging="357"/>
        <w:rPr>
          <w:rFonts w:ascii="Arial" w:hAnsi="Arial" w:cs="Arial"/>
          <w:b/>
          <w:color w:val="333333"/>
          <w:sz w:val="24"/>
          <w:szCs w:val="24"/>
        </w:rPr>
      </w:pPr>
      <w:r w:rsidRPr="00B54829">
        <w:rPr>
          <w:rFonts w:ascii="Arial" w:hAnsi="Arial" w:cs="Arial"/>
          <w:sz w:val="24"/>
          <w:szCs w:val="24"/>
        </w:rPr>
        <w:t xml:space="preserve">It is important to observe for constipation whilst your child has a catheter in. Constipation can prevent the catheter draining well. It can also increase the risk of urinary tract infection and can cause leakage of urine around the catheter. Encouraging your child to eat a healthy balanced diet that includes fruit, vegetables and fibre can help prevent constipation. Sometimes laxatives may be prescribed to help prevent constipation. If your child is toilet </w:t>
      </w:r>
      <w:proofErr w:type="gramStart"/>
      <w:r w:rsidRPr="00B54829">
        <w:rPr>
          <w:rFonts w:ascii="Arial" w:hAnsi="Arial" w:cs="Arial"/>
          <w:sz w:val="24"/>
          <w:szCs w:val="24"/>
        </w:rPr>
        <w:t>trained</w:t>
      </w:r>
      <w:proofErr w:type="gramEnd"/>
      <w:r w:rsidRPr="00B54829">
        <w:rPr>
          <w:rFonts w:ascii="Arial" w:hAnsi="Arial" w:cs="Arial"/>
          <w:sz w:val="24"/>
          <w:szCs w:val="24"/>
        </w:rPr>
        <w:t xml:space="preserve"> they can have their bowels open on the toilet. If your child is </w:t>
      </w:r>
      <w:proofErr w:type="gramStart"/>
      <w:r w:rsidRPr="00B54829">
        <w:rPr>
          <w:rFonts w:ascii="Arial" w:hAnsi="Arial" w:cs="Arial"/>
          <w:sz w:val="24"/>
          <w:szCs w:val="24"/>
        </w:rPr>
        <w:t>constipated</w:t>
      </w:r>
      <w:proofErr w:type="gramEnd"/>
      <w:r w:rsidRPr="00B54829">
        <w:rPr>
          <w:rFonts w:ascii="Arial" w:hAnsi="Arial" w:cs="Arial"/>
          <w:sz w:val="24"/>
          <w:szCs w:val="24"/>
        </w:rPr>
        <w:t xml:space="preserve"> they may need to push hard. This may cause the catheter to leak (bypass). If you have any </w:t>
      </w:r>
      <w:proofErr w:type="gramStart"/>
      <w:r w:rsidRPr="00B54829">
        <w:rPr>
          <w:rFonts w:ascii="Arial" w:hAnsi="Arial" w:cs="Arial"/>
          <w:sz w:val="24"/>
          <w:szCs w:val="24"/>
        </w:rPr>
        <w:t>concerns</w:t>
      </w:r>
      <w:proofErr w:type="gramEnd"/>
      <w:r w:rsidRPr="00B54829">
        <w:rPr>
          <w:rFonts w:ascii="Arial" w:hAnsi="Arial" w:cs="Arial"/>
          <w:sz w:val="24"/>
          <w:szCs w:val="24"/>
        </w:rPr>
        <w:t xml:space="preserve"> please contact your child’s urology nurse. Please ensure your child’s bottom and catheter are cleaned after a bowel movement. </w:t>
      </w:r>
    </w:p>
    <w:p w14:paraId="4073A990" w14:textId="77777777" w:rsidR="00B54829" w:rsidRPr="0077787D" w:rsidRDefault="00B54829" w:rsidP="00B54829">
      <w:pPr>
        <w:pStyle w:val="ListParagraph"/>
        <w:spacing w:line="240" w:lineRule="auto"/>
        <w:rPr>
          <w:rFonts w:ascii="Arial" w:hAnsi="Arial" w:cs="Arial"/>
          <w:sz w:val="16"/>
          <w:szCs w:val="16"/>
        </w:rPr>
      </w:pPr>
    </w:p>
    <w:p w14:paraId="303CDC98" w14:textId="77777777" w:rsidR="00B54829" w:rsidRPr="0077787D" w:rsidRDefault="0077787D" w:rsidP="00925042">
      <w:pPr>
        <w:spacing w:after="200" w:line="240" w:lineRule="auto"/>
        <w:rPr>
          <w:rFonts w:ascii="Arial" w:hAnsi="Arial" w:cs="Arial"/>
          <w:b/>
          <w:color w:val="0070C0"/>
          <w:sz w:val="24"/>
          <w:szCs w:val="24"/>
        </w:rPr>
      </w:pPr>
      <w:r w:rsidRPr="0077787D">
        <w:rPr>
          <w:rFonts w:ascii="Arial" w:hAnsi="Arial" w:cs="Arial"/>
          <w:b/>
          <w:color w:val="0070C0"/>
          <w:sz w:val="24"/>
          <w:szCs w:val="24"/>
        </w:rPr>
        <w:lastRenderedPageBreak/>
        <w:t>To empty the catheter bag</w:t>
      </w:r>
    </w:p>
    <w:p w14:paraId="29E7808C"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The bag should be emptied b</w:t>
      </w:r>
      <w:r w:rsidR="007E6476">
        <w:rPr>
          <w:rFonts w:ascii="Arial" w:hAnsi="Arial" w:cs="Arial"/>
          <w:sz w:val="24"/>
          <w:szCs w:val="24"/>
        </w:rPr>
        <w:t>efore it is three quarters full or at least four</w:t>
      </w:r>
      <w:r w:rsidRPr="00B54829">
        <w:rPr>
          <w:rFonts w:ascii="Arial" w:hAnsi="Arial" w:cs="Arial"/>
          <w:sz w:val="24"/>
          <w:szCs w:val="24"/>
        </w:rPr>
        <w:t xml:space="preserve"> times per day, so you can observe that the catheter is draining. If the bag overfills the catheter will not drain.</w:t>
      </w:r>
    </w:p>
    <w:p w14:paraId="313B3FB8" w14:textId="77777777" w:rsidR="00B54829" w:rsidRPr="00B54829" w:rsidRDefault="007E6476" w:rsidP="00B54829">
      <w:pPr>
        <w:spacing w:line="240" w:lineRule="auto"/>
        <w:rPr>
          <w:rFonts w:ascii="Arial" w:hAnsi="Arial" w:cs="Arial"/>
          <w:sz w:val="24"/>
          <w:szCs w:val="24"/>
        </w:rPr>
      </w:pPr>
      <w:r>
        <w:rPr>
          <w:rFonts w:ascii="Arial" w:hAnsi="Arial" w:cs="Arial"/>
          <w:sz w:val="24"/>
          <w:szCs w:val="24"/>
        </w:rPr>
        <w:t>You will need: a</w:t>
      </w:r>
      <w:r w:rsidR="00B54829" w:rsidRPr="00B54829">
        <w:rPr>
          <w:rFonts w:ascii="Arial" w:hAnsi="Arial" w:cs="Arial"/>
          <w:sz w:val="24"/>
          <w:szCs w:val="24"/>
        </w:rPr>
        <w:t>lcohol pads and a clean jug and/or access to a toilet</w:t>
      </w:r>
      <w:r w:rsidR="0077787D">
        <w:rPr>
          <w:rFonts w:ascii="Arial" w:hAnsi="Arial" w:cs="Arial"/>
          <w:sz w:val="24"/>
          <w:szCs w:val="24"/>
        </w:rPr>
        <w:t>.</w:t>
      </w:r>
    </w:p>
    <w:p w14:paraId="49084CE9" w14:textId="77777777" w:rsid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Wash your hands with liquid hand soap and dry on kitchen towel.</w:t>
      </w:r>
    </w:p>
    <w:p w14:paraId="5E7B6308" w14:textId="77777777" w:rsidR="007E6476" w:rsidRPr="00C8067A" w:rsidRDefault="007E6476" w:rsidP="00EC3A8D">
      <w:pPr>
        <w:spacing w:after="0" w:line="120" w:lineRule="exact"/>
        <w:ind w:left="567"/>
        <w:rPr>
          <w:rFonts w:ascii="Arial" w:hAnsi="Arial" w:cs="Arial"/>
          <w:sz w:val="16"/>
          <w:szCs w:val="16"/>
        </w:rPr>
      </w:pPr>
    </w:p>
    <w:p w14:paraId="3E930252" w14:textId="77777777" w:rsid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Stand or sit your child near the toilet.</w:t>
      </w:r>
    </w:p>
    <w:p w14:paraId="28CCEA84" w14:textId="77777777" w:rsidR="007E6476" w:rsidRPr="00C8067A" w:rsidRDefault="007E6476" w:rsidP="00EC3A8D">
      <w:pPr>
        <w:spacing w:after="0" w:line="120" w:lineRule="exact"/>
        <w:ind w:left="567"/>
        <w:rPr>
          <w:rFonts w:ascii="Arial" w:hAnsi="Arial" w:cs="Arial"/>
          <w:sz w:val="16"/>
          <w:szCs w:val="16"/>
        </w:rPr>
      </w:pPr>
    </w:p>
    <w:p w14:paraId="584DA4EA" w14:textId="77777777" w:rsid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Clean the tap at the bottom of the drainage bag with alcohol pad.</w:t>
      </w:r>
    </w:p>
    <w:p w14:paraId="35BC927B" w14:textId="77777777" w:rsidR="007E6476" w:rsidRPr="00C8067A" w:rsidRDefault="007E6476" w:rsidP="00EC3A8D">
      <w:pPr>
        <w:spacing w:after="0" w:line="120" w:lineRule="exact"/>
        <w:ind w:left="567"/>
        <w:rPr>
          <w:rFonts w:ascii="Arial" w:hAnsi="Arial" w:cs="Arial"/>
          <w:sz w:val="16"/>
          <w:szCs w:val="16"/>
        </w:rPr>
      </w:pPr>
    </w:p>
    <w:p w14:paraId="1E4C3A9F" w14:textId="77777777" w:rsid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Open the tap at the bottom of the bag.</w:t>
      </w:r>
    </w:p>
    <w:p w14:paraId="6D71B99B" w14:textId="77777777" w:rsidR="007E6476" w:rsidRPr="00C8067A" w:rsidRDefault="007E6476" w:rsidP="00EC3A8D">
      <w:pPr>
        <w:spacing w:after="0" w:line="120" w:lineRule="exact"/>
        <w:ind w:left="567"/>
        <w:rPr>
          <w:rFonts w:ascii="Arial" w:hAnsi="Arial" w:cs="Arial"/>
          <w:sz w:val="16"/>
          <w:szCs w:val="16"/>
        </w:rPr>
      </w:pPr>
    </w:p>
    <w:p w14:paraId="3EEA52F7" w14:textId="77777777" w:rsid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Drain the urine from the bag into a toilet or clean jug (avoid the tap touching the jug or toilet to reduce the risk of infection).</w:t>
      </w:r>
    </w:p>
    <w:p w14:paraId="3E7D97AF" w14:textId="77777777" w:rsidR="007E6476" w:rsidRPr="00C8067A" w:rsidRDefault="007E6476" w:rsidP="00EC3A8D">
      <w:pPr>
        <w:spacing w:after="0" w:line="120" w:lineRule="exact"/>
        <w:ind w:left="567"/>
        <w:rPr>
          <w:rFonts w:ascii="Arial" w:hAnsi="Arial" w:cs="Arial"/>
          <w:sz w:val="16"/>
          <w:szCs w:val="16"/>
        </w:rPr>
      </w:pPr>
    </w:p>
    <w:p w14:paraId="7330F920" w14:textId="77777777" w:rsid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When the bag is empty close the tap.</w:t>
      </w:r>
    </w:p>
    <w:p w14:paraId="38D237B0" w14:textId="77777777" w:rsidR="007E6476" w:rsidRPr="00C8067A" w:rsidRDefault="007E6476" w:rsidP="00EC3A8D">
      <w:pPr>
        <w:spacing w:after="0" w:line="120" w:lineRule="exact"/>
        <w:ind w:left="567"/>
        <w:rPr>
          <w:rFonts w:ascii="Arial" w:hAnsi="Arial" w:cs="Arial"/>
          <w:sz w:val="16"/>
          <w:szCs w:val="16"/>
        </w:rPr>
      </w:pPr>
    </w:p>
    <w:p w14:paraId="73AF268A" w14:textId="77777777" w:rsid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Clean the tap with an alcohol pad.</w:t>
      </w:r>
    </w:p>
    <w:p w14:paraId="2166608A" w14:textId="77777777" w:rsidR="007E6476" w:rsidRPr="007E6476" w:rsidRDefault="007E6476" w:rsidP="00EC3A8D">
      <w:pPr>
        <w:pStyle w:val="ListParagraph"/>
        <w:spacing w:after="0" w:line="120" w:lineRule="exact"/>
        <w:ind w:left="567"/>
        <w:rPr>
          <w:rFonts w:ascii="Arial" w:hAnsi="Arial" w:cs="Arial"/>
          <w:sz w:val="16"/>
          <w:szCs w:val="16"/>
        </w:rPr>
      </w:pPr>
    </w:p>
    <w:p w14:paraId="6F9250E4" w14:textId="77777777" w:rsidR="00B54829" w:rsidRPr="00B54829" w:rsidRDefault="00B54829" w:rsidP="006C5EBB">
      <w:pPr>
        <w:pStyle w:val="ListParagraph"/>
        <w:numPr>
          <w:ilvl w:val="0"/>
          <w:numId w:val="4"/>
        </w:numPr>
        <w:spacing w:after="0" w:line="240" w:lineRule="auto"/>
        <w:ind w:left="567"/>
        <w:rPr>
          <w:rFonts w:ascii="Arial" w:hAnsi="Arial" w:cs="Arial"/>
          <w:sz w:val="24"/>
          <w:szCs w:val="24"/>
        </w:rPr>
      </w:pPr>
      <w:r w:rsidRPr="00B54829">
        <w:rPr>
          <w:rFonts w:ascii="Arial" w:hAnsi="Arial" w:cs="Arial"/>
          <w:sz w:val="24"/>
          <w:szCs w:val="24"/>
        </w:rPr>
        <w:t>If using a jug dispose of the contents down the toilet then rinse the jug in hot soapy water and allow to dry.</w:t>
      </w:r>
    </w:p>
    <w:p w14:paraId="5B3634F6" w14:textId="77777777" w:rsidR="00B54829" w:rsidRPr="00C8067A" w:rsidRDefault="00B54829" w:rsidP="00C8067A">
      <w:pPr>
        <w:spacing w:after="0" w:line="240" w:lineRule="auto"/>
        <w:ind w:left="360"/>
        <w:rPr>
          <w:rFonts w:ascii="Arial" w:hAnsi="Arial" w:cs="Arial"/>
          <w:sz w:val="24"/>
          <w:szCs w:val="24"/>
        </w:rPr>
      </w:pPr>
    </w:p>
    <w:p w14:paraId="499A9E34" w14:textId="77777777" w:rsidR="00B54829" w:rsidRPr="00C8067A" w:rsidRDefault="00C8067A" w:rsidP="00B54829">
      <w:pPr>
        <w:spacing w:line="240" w:lineRule="auto"/>
        <w:rPr>
          <w:rFonts w:ascii="Arial" w:hAnsi="Arial" w:cs="Arial"/>
          <w:b/>
          <w:color w:val="0070C0"/>
          <w:sz w:val="24"/>
          <w:szCs w:val="24"/>
        </w:rPr>
      </w:pPr>
      <w:r w:rsidRPr="00C8067A">
        <w:rPr>
          <w:rFonts w:ascii="Arial" w:hAnsi="Arial" w:cs="Arial"/>
          <w:b/>
          <w:color w:val="0070C0"/>
          <w:sz w:val="24"/>
          <w:szCs w:val="24"/>
        </w:rPr>
        <w:t>Changing the drainage bag</w:t>
      </w:r>
    </w:p>
    <w:p w14:paraId="4BB40CC1" w14:textId="77777777" w:rsidR="00B54829" w:rsidRPr="00C8067A" w:rsidRDefault="00C8067A" w:rsidP="00B54829">
      <w:pPr>
        <w:spacing w:line="240" w:lineRule="auto"/>
        <w:rPr>
          <w:rFonts w:ascii="Arial" w:hAnsi="Arial" w:cs="Arial"/>
          <w:sz w:val="24"/>
          <w:szCs w:val="24"/>
        </w:rPr>
      </w:pPr>
      <w:r>
        <w:rPr>
          <w:rFonts w:ascii="Arial" w:hAnsi="Arial" w:cs="Arial"/>
          <w:sz w:val="24"/>
          <w:szCs w:val="24"/>
        </w:rPr>
        <w:t xml:space="preserve">You should do this once every </w:t>
      </w:r>
      <w:proofErr w:type="gramStart"/>
      <w:r>
        <w:rPr>
          <w:rFonts w:ascii="Arial" w:hAnsi="Arial" w:cs="Arial"/>
          <w:sz w:val="24"/>
          <w:szCs w:val="24"/>
        </w:rPr>
        <w:t>five  to</w:t>
      </w:r>
      <w:proofErr w:type="gramEnd"/>
      <w:r>
        <w:rPr>
          <w:rFonts w:ascii="Arial" w:hAnsi="Arial" w:cs="Arial"/>
          <w:sz w:val="24"/>
          <w:szCs w:val="24"/>
        </w:rPr>
        <w:t xml:space="preserve"> seven</w:t>
      </w:r>
      <w:r w:rsidR="00B54829" w:rsidRPr="00B54829">
        <w:rPr>
          <w:rFonts w:ascii="Arial" w:hAnsi="Arial" w:cs="Arial"/>
          <w:sz w:val="24"/>
          <w:szCs w:val="24"/>
        </w:rPr>
        <w:t xml:space="preserve"> days, or if the bag beco</w:t>
      </w:r>
      <w:r>
        <w:rPr>
          <w:rFonts w:ascii="Arial" w:hAnsi="Arial" w:cs="Arial"/>
          <w:sz w:val="24"/>
          <w:szCs w:val="24"/>
        </w:rPr>
        <w:t>mes disconnected or is damaged.</w:t>
      </w:r>
    </w:p>
    <w:p w14:paraId="555A161D"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You will need: </w:t>
      </w:r>
    </w:p>
    <w:p w14:paraId="7C0F33BE" w14:textId="77777777" w:rsidR="00B54829" w:rsidRPr="00B54829" w:rsidRDefault="00C8067A" w:rsidP="006C5EBB">
      <w:pPr>
        <w:pStyle w:val="ListParagraph"/>
        <w:numPr>
          <w:ilvl w:val="0"/>
          <w:numId w:val="12"/>
        </w:numPr>
        <w:spacing w:after="0" w:line="240" w:lineRule="auto"/>
        <w:ind w:left="527" w:hanging="357"/>
        <w:rPr>
          <w:rFonts w:ascii="Arial" w:hAnsi="Arial" w:cs="Arial"/>
          <w:sz w:val="24"/>
          <w:szCs w:val="24"/>
        </w:rPr>
      </w:pPr>
      <w:r>
        <w:rPr>
          <w:rFonts w:ascii="Arial" w:hAnsi="Arial" w:cs="Arial"/>
          <w:sz w:val="24"/>
          <w:szCs w:val="24"/>
        </w:rPr>
        <w:t>New drainage bag (either two</w:t>
      </w:r>
      <w:r w:rsidR="00B54829" w:rsidRPr="00B54829">
        <w:rPr>
          <w:rFonts w:ascii="Arial" w:hAnsi="Arial" w:cs="Arial"/>
          <w:sz w:val="24"/>
          <w:szCs w:val="24"/>
        </w:rPr>
        <w:t xml:space="preserve"> litre drainage bag or leg bag)</w:t>
      </w:r>
      <w:r>
        <w:rPr>
          <w:rFonts w:ascii="Arial" w:hAnsi="Arial" w:cs="Arial"/>
          <w:sz w:val="24"/>
          <w:szCs w:val="24"/>
        </w:rPr>
        <w:t>.</w:t>
      </w:r>
    </w:p>
    <w:p w14:paraId="6E40FEBA" w14:textId="77777777" w:rsidR="00B54829" w:rsidRPr="00B54829" w:rsidRDefault="00B54829" w:rsidP="006C5EBB">
      <w:pPr>
        <w:pStyle w:val="ListParagraph"/>
        <w:numPr>
          <w:ilvl w:val="0"/>
          <w:numId w:val="12"/>
        </w:numPr>
        <w:spacing w:after="0" w:line="240" w:lineRule="auto"/>
        <w:ind w:left="527" w:hanging="357"/>
        <w:rPr>
          <w:rFonts w:ascii="Arial" w:hAnsi="Arial" w:cs="Arial"/>
          <w:sz w:val="24"/>
          <w:szCs w:val="24"/>
        </w:rPr>
      </w:pPr>
      <w:r w:rsidRPr="00B54829">
        <w:rPr>
          <w:rFonts w:ascii="Arial" w:hAnsi="Arial" w:cs="Arial"/>
          <w:sz w:val="24"/>
          <w:szCs w:val="24"/>
        </w:rPr>
        <w:t>Alcohol pads</w:t>
      </w:r>
      <w:r w:rsidR="00C8067A">
        <w:rPr>
          <w:rFonts w:ascii="Arial" w:hAnsi="Arial" w:cs="Arial"/>
          <w:sz w:val="24"/>
          <w:szCs w:val="24"/>
        </w:rPr>
        <w:t>.</w:t>
      </w:r>
    </w:p>
    <w:p w14:paraId="4E790567" w14:textId="77777777" w:rsidR="00B54829" w:rsidRPr="00B54829" w:rsidRDefault="00B54829" w:rsidP="006C5EBB">
      <w:pPr>
        <w:pStyle w:val="ListParagraph"/>
        <w:numPr>
          <w:ilvl w:val="0"/>
          <w:numId w:val="12"/>
        </w:numPr>
        <w:spacing w:after="0" w:line="240" w:lineRule="auto"/>
        <w:ind w:left="527" w:hanging="357"/>
        <w:rPr>
          <w:rFonts w:ascii="Arial" w:hAnsi="Arial" w:cs="Arial"/>
          <w:sz w:val="24"/>
          <w:szCs w:val="24"/>
        </w:rPr>
      </w:pPr>
      <w:r w:rsidRPr="00B54829">
        <w:rPr>
          <w:rFonts w:ascii="Arial" w:hAnsi="Arial" w:cs="Arial"/>
          <w:sz w:val="24"/>
          <w:szCs w:val="24"/>
        </w:rPr>
        <w:t>Clean towel</w:t>
      </w:r>
      <w:r w:rsidR="00C8067A">
        <w:rPr>
          <w:rFonts w:ascii="Arial" w:hAnsi="Arial" w:cs="Arial"/>
          <w:sz w:val="24"/>
          <w:szCs w:val="24"/>
        </w:rPr>
        <w:t>.</w:t>
      </w:r>
    </w:p>
    <w:p w14:paraId="13D1268C" w14:textId="77777777" w:rsidR="00B54829" w:rsidRPr="00C8067A" w:rsidRDefault="00B54829" w:rsidP="00EC3A8D">
      <w:pPr>
        <w:spacing w:after="0" w:line="240" w:lineRule="auto"/>
        <w:rPr>
          <w:rFonts w:ascii="Arial" w:hAnsi="Arial" w:cs="Arial"/>
          <w:sz w:val="16"/>
          <w:szCs w:val="16"/>
        </w:rPr>
      </w:pPr>
    </w:p>
    <w:p w14:paraId="59C09270"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Wash your hands with liquid soap and water then dry</w:t>
      </w:r>
      <w:r w:rsidR="00C8067A">
        <w:rPr>
          <w:rFonts w:ascii="Arial" w:hAnsi="Arial" w:cs="Arial"/>
          <w:sz w:val="24"/>
          <w:szCs w:val="24"/>
        </w:rPr>
        <w:t xml:space="preserve"> them</w:t>
      </w:r>
      <w:r w:rsidRPr="00B54829">
        <w:rPr>
          <w:rFonts w:ascii="Arial" w:hAnsi="Arial" w:cs="Arial"/>
          <w:sz w:val="24"/>
          <w:szCs w:val="24"/>
        </w:rPr>
        <w:t xml:space="preserve"> on a clean towel or disposable paper towels.</w:t>
      </w:r>
    </w:p>
    <w:p w14:paraId="4BBEBAC3" w14:textId="77777777" w:rsidR="00C8067A" w:rsidRPr="00C8067A" w:rsidRDefault="00C8067A" w:rsidP="00EC3A8D">
      <w:pPr>
        <w:spacing w:after="0" w:line="120" w:lineRule="exact"/>
        <w:ind w:left="357"/>
        <w:rPr>
          <w:rFonts w:ascii="Arial" w:hAnsi="Arial" w:cs="Arial"/>
          <w:sz w:val="16"/>
          <w:szCs w:val="16"/>
        </w:rPr>
      </w:pPr>
    </w:p>
    <w:p w14:paraId="6F0FB024"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Prepare a clean surface by cleaning the area with an alcohol pad.</w:t>
      </w:r>
    </w:p>
    <w:p w14:paraId="47E54519" w14:textId="77777777" w:rsidR="00C8067A" w:rsidRPr="00C8067A" w:rsidRDefault="00C8067A" w:rsidP="00EC3A8D">
      <w:pPr>
        <w:pStyle w:val="ListParagraph"/>
        <w:spacing w:after="0" w:line="120" w:lineRule="exact"/>
        <w:rPr>
          <w:rFonts w:ascii="Arial" w:hAnsi="Arial" w:cs="Arial"/>
          <w:sz w:val="16"/>
          <w:szCs w:val="16"/>
        </w:rPr>
      </w:pPr>
    </w:p>
    <w:p w14:paraId="419898D6"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Open the packet containing the new drainage bag and put it on a surface cleaned with an alcohol pad.</w:t>
      </w:r>
    </w:p>
    <w:p w14:paraId="162C31E5" w14:textId="77777777" w:rsidR="00C8067A" w:rsidRPr="00C8067A" w:rsidRDefault="00C8067A" w:rsidP="00EC3A8D">
      <w:pPr>
        <w:pStyle w:val="ListParagraph"/>
        <w:spacing w:after="0" w:line="120" w:lineRule="exact"/>
        <w:rPr>
          <w:rFonts w:ascii="Arial" w:hAnsi="Arial" w:cs="Arial"/>
          <w:sz w:val="16"/>
          <w:szCs w:val="16"/>
        </w:rPr>
      </w:pPr>
    </w:p>
    <w:p w14:paraId="3882E41A"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If applicable, remove tape securing catheter to</w:t>
      </w:r>
      <w:r w:rsidR="00C8067A">
        <w:rPr>
          <w:rFonts w:ascii="Arial" w:hAnsi="Arial" w:cs="Arial"/>
          <w:sz w:val="24"/>
          <w:szCs w:val="24"/>
        </w:rPr>
        <w:t xml:space="preserve"> your child’s </w:t>
      </w:r>
      <w:r w:rsidRPr="00B54829">
        <w:rPr>
          <w:rFonts w:ascii="Arial" w:hAnsi="Arial" w:cs="Arial"/>
          <w:sz w:val="24"/>
          <w:szCs w:val="24"/>
        </w:rPr>
        <w:t>body.</w:t>
      </w:r>
    </w:p>
    <w:p w14:paraId="10757EFB" w14:textId="77777777" w:rsidR="00C8067A" w:rsidRPr="00C8067A" w:rsidRDefault="00C8067A" w:rsidP="00EC3A8D">
      <w:pPr>
        <w:spacing w:after="0" w:line="120" w:lineRule="exact"/>
        <w:rPr>
          <w:rFonts w:ascii="Arial" w:hAnsi="Arial" w:cs="Arial"/>
          <w:sz w:val="16"/>
          <w:szCs w:val="16"/>
        </w:rPr>
      </w:pPr>
    </w:p>
    <w:p w14:paraId="06952C3E"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Put a clean towel under the catheter.</w:t>
      </w:r>
    </w:p>
    <w:p w14:paraId="23CEFDD3" w14:textId="77777777" w:rsidR="00C8067A" w:rsidRPr="00C8067A" w:rsidRDefault="00C8067A" w:rsidP="00EC3A8D">
      <w:pPr>
        <w:spacing w:after="0" w:line="120" w:lineRule="exact"/>
        <w:rPr>
          <w:rFonts w:ascii="Arial" w:hAnsi="Arial" w:cs="Arial"/>
          <w:sz w:val="16"/>
          <w:szCs w:val="16"/>
        </w:rPr>
      </w:pPr>
    </w:p>
    <w:p w14:paraId="56EC3D13"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Gently bend the catheter over to stop urine leaking.</w:t>
      </w:r>
    </w:p>
    <w:p w14:paraId="3FEFEF4C" w14:textId="77777777" w:rsidR="00C8067A" w:rsidRPr="00C8067A" w:rsidRDefault="00C8067A" w:rsidP="00EC3A8D">
      <w:pPr>
        <w:spacing w:after="0" w:line="120" w:lineRule="exact"/>
        <w:rPr>
          <w:rFonts w:ascii="Arial" w:hAnsi="Arial" w:cs="Arial"/>
          <w:sz w:val="16"/>
          <w:szCs w:val="16"/>
        </w:rPr>
      </w:pPr>
    </w:p>
    <w:p w14:paraId="72BC17F0"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Gently twist the tube of the old drainage bag and remove from the catheter.</w:t>
      </w:r>
    </w:p>
    <w:p w14:paraId="34EF5085" w14:textId="77777777" w:rsidR="00C8067A" w:rsidRPr="00C8067A" w:rsidRDefault="00C8067A" w:rsidP="00EC3A8D">
      <w:pPr>
        <w:spacing w:after="0" w:line="120" w:lineRule="exact"/>
        <w:rPr>
          <w:rFonts w:ascii="Arial" w:hAnsi="Arial" w:cs="Arial"/>
          <w:sz w:val="16"/>
          <w:szCs w:val="16"/>
        </w:rPr>
      </w:pPr>
    </w:p>
    <w:p w14:paraId="5BF0BB62"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Clean the end of the catheter with an alcohol pad.</w:t>
      </w:r>
    </w:p>
    <w:p w14:paraId="3D5179DD" w14:textId="77777777" w:rsidR="00C8067A" w:rsidRPr="00C8067A" w:rsidRDefault="00C8067A" w:rsidP="00EC3A8D">
      <w:pPr>
        <w:spacing w:after="0" w:line="120" w:lineRule="exact"/>
        <w:rPr>
          <w:rFonts w:ascii="Arial" w:hAnsi="Arial" w:cs="Arial"/>
          <w:sz w:val="16"/>
          <w:szCs w:val="16"/>
        </w:rPr>
      </w:pPr>
    </w:p>
    <w:p w14:paraId="79BCF643"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 xml:space="preserve">Remove the protective cap from the new drainage bag. Do not touch the sterile connector of the new bag. </w:t>
      </w:r>
    </w:p>
    <w:p w14:paraId="61406684" w14:textId="77777777" w:rsidR="00C8067A" w:rsidRPr="00C8067A" w:rsidRDefault="00C8067A" w:rsidP="00EC3A8D">
      <w:pPr>
        <w:spacing w:after="0" w:line="120" w:lineRule="exact"/>
        <w:rPr>
          <w:rFonts w:ascii="Arial" w:hAnsi="Arial" w:cs="Arial"/>
          <w:sz w:val="16"/>
          <w:szCs w:val="16"/>
        </w:rPr>
      </w:pPr>
    </w:p>
    <w:p w14:paraId="7EA9D1A8"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Attach the new drainage bag to the catheter.</w:t>
      </w:r>
    </w:p>
    <w:p w14:paraId="53DD15F6" w14:textId="77777777" w:rsidR="00C8067A" w:rsidRPr="00C8067A" w:rsidRDefault="00C8067A" w:rsidP="00EC3A8D">
      <w:pPr>
        <w:spacing w:after="0" w:line="120" w:lineRule="exact"/>
        <w:rPr>
          <w:rFonts w:ascii="Arial" w:hAnsi="Arial" w:cs="Arial"/>
          <w:sz w:val="16"/>
          <w:szCs w:val="16"/>
        </w:rPr>
      </w:pPr>
    </w:p>
    <w:p w14:paraId="63A068FD"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Ensure the drainage tap of the bag is closed.</w:t>
      </w:r>
    </w:p>
    <w:p w14:paraId="1BE89DF6" w14:textId="77777777" w:rsidR="00C8067A" w:rsidRPr="00C8067A" w:rsidRDefault="00C8067A" w:rsidP="00EC3A8D">
      <w:pPr>
        <w:spacing w:after="0" w:line="120" w:lineRule="exact"/>
        <w:rPr>
          <w:rFonts w:ascii="Arial" w:hAnsi="Arial" w:cs="Arial"/>
          <w:sz w:val="16"/>
          <w:szCs w:val="16"/>
        </w:rPr>
      </w:pPr>
    </w:p>
    <w:p w14:paraId="460096FF"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Straighten the catheter and re-secure.</w:t>
      </w:r>
    </w:p>
    <w:p w14:paraId="1FAD8A0F" w14:textId="77777777" w:rsidR="00C8067A" w:rsidRPr="00C8067A" w:rsidRDefault="00C8067A" w:rsidP="00EC3A8D">
      <w:pPr>
        <w:spacing w:after="0" w:line="120" w:lineRule="exact"/>
        <w:rPr>
          <w:rFonts w:ascii="Arial" w:hAnsi="Arial" w:cs="Arial"/>
          <w:sz w:val="16"/>
          <w:szCs w:val="16"/>
        </w:rPr>
      </w:pPr>
    </w:p>
    <w:p w14:paraId="5F96179F" w14:textId="77777777" w:rsid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Empty the old drainage bag into the toilet. Then double wrap</w:t>
      </w:r>
      <w:r w:rsidR="00C8067A">
        <w:rPr>
          <w:rFonts w:ascii="Arial" w:hAnsi="Arial" w:cs="Arial"/>
          <w:sz w:val="24"/>
          <w:szCs w:val="24"/>
        </w:rPr>
        <w:t xml:space="preserve"> </w:t>
      </w:r>
      <w:proofErr w:type="gramStart"/>
      <w:r w:rsidR="00C8067A">
        <w:rPr>
          <w:rFonts w:ascii="Arial" w:hAnsi="Arial" w:cs="Arial"/>
          <w:sz w:val="24"/>
          <w:szCs w:val="24"/>
        </w:rPr>
        <w:t xml:space="preserve">it </w:t>
      </w:r>
      <w:r w:rsidRPr="00B54829">
        <w:rPr>
          <w:rFonts w:ascii="Arial" w:hAnsi="Arial" w:cs="Arial"/>
          <w:sz w:val="24"/>
          <w:szCs w:val="24"/>
        </w:rPr>
        <w:t xml:space="preserve"> in</w:t>
      </w:r>
      <w:proofErr w:type="gramEnd"/>
      <w:r w:rsidRPr="00B54829">
        <w:rPr>
          <w:rFonts w:ascii="Arial" w:hAnsi="Arial" w:cs="Arial"/>
          <w:sz w:val="24"/>
          <w:szCs w:val="24"/>
        </w:rPr>
        <w:t xml:space="preserve"> newspaper or plastic bag and dispose of in household waste.</w:t>
      </w:r>
    </w:p>
    <w:p w14:paraId="1C15151E" w14:textId="77777777" w:rsidR="00C8067A" w:rsidRPr="00C8067A" w:rsidRDefault="00C8067A" w:rsidP="00C8067A">
      <w:pPr>
        <w:spacing w:after="0" w:line="240" w:lineRule="auto"/>
        <w:rPr>
          <w:rFonts w:ascii="Arial" w:hAnsi="Arial" w:cs="Arial"/>
          <w:sz w:val="16"/>
          <w:szCs w:val="16"/>
        </w:rPr>
      </w:pPr>
    </w:p>
    <w:p w14:paraId="6FD7D804" w14:textId="77777777" w:rsidR="00B54829" w:rsidRPr="00B54829" w:rsidRDefault="00B54829" w:rsidP="0077787D">
      <w:pPr>
        <w:pStyle w:val="ListParagraph"/>
        <w:numPr>
          <w:ilvl w:val="0"/>
          <w:numId w:val="5"/>
        </w:numPr>
        <w:spacing w:after="0" w:line="240" w:lineRule="auto"/>
        <w:rPr>
          <w:rFonts w:ascii="Arial" w:hAnsi="Arial" w:cs="Arial"/>
          <w:sz w:val="24"/>
          <w:szCs w:val="24"/>
        </w:rPr>
      </w:pPr>
      <w:r w:rsidRPr="00B54829">
        <w:rPr>
          <w:rFonts w:ascii="Arial" w:hAnsi="Arial" w:cs="Arial"/>
          <w:sz w:val="24"/>
          <w:szCs w:val="24"/>
        </w:rPr>
        <w:t>Wash and dry your hands.</w:t>
      </w:r>
    </w:p>
    <w:p w14:paraId="46871387" w14:textId="77777777" w:rsidR="00B54829" w:rsidRPr="00C8067A" w:rsidRDefault="00B54829" w:rsidP="00925042">
      <w:pPr>
        <w:spacing w:before="240" w:after="200" w:line="240" w:lineRule="auto"/>
        <w:rPr>
          <w:rFonts w:ascii="Arial" w:hAnsi="Arial" w:cs="Arial"/>
          <w:b/>
          <w:color w:val="0070C0"/>
          <w:sz w:val="24"/>
          <w:szCs w:val="24"/>
        </w:rPr>
      </w:pPr>
      <w:r w:rsidRPr="00C8067A">
        <w:rPr>
          <w:rFonts w:ascii="Arial" w:hAnsi="Arial" w:cs="Arial"/>
          <w:b/>
          <w:color w:val="0070C0"/>
          <w:sz w:val="24"/>
          <w:szCs w:val="24"/>
        </w:rPr>
        <w:lastRenderedPageBreak/>
        <w:t>Attaching a night bag onto a leg bag</w:t>
      </w:r>
    </w:p>
    <w:p w14:paraId="47050878"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At night you should attach a large night bag onto your child’s leg bag.</w:t>
      </w:r>
    </w:p>
    <w:p w14:paraId="2722C90C"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You will need: </w:t>
      </w:r>
    </w:p>
    <w:p w14:paraId="7C87A8F2" w14:textId="77777777" w:rsidR="00B54829" w:rsidRPr="00B54829" w:rsidRDefault="00B54829" w:rsidP="00EC3A8D">
      <w:pPr>
        <w:pStyle w:val="ListParagraph"/>
        <w:numPr>
          <w:ilvl w:val="0"/>
          <w:numId w:val="13"/>
        </w:numPr>
        <w:spacing w:after="0" w:line="240" w:lineRule="auto"/>
        <w:ind w:left="470" w:hanging="357"/>
        <w:rPr>
          <w:rFonts w:ascii="Arial" w:hAnsi="Arial" w:cs="Arial"/>
          <w:sz w:val="24"/>
          <w:szCs w:val="24"/>
        </w:rPr>
      </w:pPr>
      <w:r w:rsidRPr="00B54829">
        <w:rPr>
          <w:rFonts w:ascii="Arial" w:hAnsi="Arial" w:cs="Arial"/>
          <w:sz w:val="24"/>
          <w:szCs w:val="24"/>
        </w:rPr>
        <w:t xml:space="preserve">Night drainage bag. </w:t>
      </w:r>
    </w:p>
    <w:p w14:paraId="7B695913" w14:textId="77777777" w:rsidR="00B54829" w:rsidRPr="00B54829" w:rsidRDefault="00B54829" w:rsidP="00EC3A8D">
      <w:pPr>
        <w:pStyle w:val="ListParagraph"/>
        <w:numPr>
          <w:ilvl w:val="0"/>
          <w:numId w:val="13"/>
        </w:numPr>
        <w:spacing w:after="0" w:line="240" w:lineRule="auto"/>
        <w:ind w:left="470" w:hanging="357"/>
        <w:rPr>
          <w:rFonts w:ascii="Arial" w:hAnsi="Arial" w:cs="Arial"/>
          <w:sz w:val="24"/>
          <w:szCs w:val="24"/>
        </w:rPr>
      </w:pPr>
      <w:r w:rsidRPr="00B54829">
        <w:rPr>
          <w:rFonts w:ascii="Arial" w:hAnsi="Arial" w:cs="Arial"/>
          <w:sz w:val="24"/>
          <w:szCs w:val="24"/>
        </w:rPr>
        <w:t>Alcohol pads.</w:t>
      </w:r>
    </w:p>
    <w:p w14:paraId="138B3633" w14:textId="77777777" w:rsidR="00B54829" w:rsidRPr="00EA195B" w:rsidRDefault="00B54829" w:rsidP="00EC3A8D">
      <w:pPr>
        <w:spacing w:after="0" w:line="240" w:lineRule="auto"/>
        <w:rPr>
          <w:rFonts w:ascii="Arial" w:hAnsi="Arial" w:cs="Arial"/>
          <w:sz w:val="16"/>
          <w:szCs w:val="16"/>
        </w:rPr>
      </w:pPr>
    </w:p>
    <w:p w14:paraId="5EAB0596"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Wash your hands with liquid soap and water and dry</w:t>
      </w:r>
      <w:r w:rsidR="00887BA4">
        <w:rPr>
          <w:rFonts w:ascii="Arial" w:hAnsi="Arial" w:cs="Arial"/>
          <w:sz w:val="24"/>
          <w:szCs w:val="24"/>
        </w:rPr>
        <w:t xml:space="preserve"> </w:t>
      </w:r>
      <w:r w:rsidR="00C8067A">
        <w:rPr>
          <w:rFonts w:ascii="Arial" w:hAnsi="Arial" w:cs="Arial"/>
          <w:sz w:val="24"/>
          <w:szCs w:val="24"/>
        </w:rPr>
        <w:t>them</w:t>
      </w:r>
      <w:r w:rsidRPr="00B54829">
        <w:rPr>
          <w:rFonts w:ascii="Arial" w:hAnsi="Arial" w:cs="Arial"/>
          <w:sz w:val="24"/>
          <w:szCs w:val="24"/>
        </w:rPr>
        <w:t xml:space="preserve"> with kitchen towel.</w:t>
      </w:r>
    </w:p>
    <w:p w14:paraId="62023B22"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 xml:space="preserve">Prepare a clean surface by cleaning the area with an alcohol </w:t>
      </w:r>
      <w:proofErr w:type="gramStart"/>
      <w:r w:rsidRPr="00B54829">
        <w:rPr>
          <w:rFonts w:ascii="Arial" w:hAnsi="Arial" w:cs="Arial"/>
          <w:sz w:val="24"/>
          <w:szCs w:val="24"/>
        </w:rPr>
        <w:t>pad</w:t>
      </w:r>
      <w:proofErr w:type="gramEnd"/>
    </w:p>
    <w:p w14:paraId="0AA379EC"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Open the packet containing the night bag and put on a surface cleaned with an alcohol pad.</w:t>
      </w:r>
    </w:p>
    <w:p w14:paraId="3C88FBCC"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Clean the tap of the leg bag with an alcohol pad.</w:t>
      </w:r>
    </w:p>
    <w:p w14:paraId="6E308943"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Remove the protective cap from the night bag without touching the sterile connector.</w:t>
      </w:r>
    </w:p>
    <w:p w14:paraId="570ECC78"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Attach the night bag to the leg bag tap.</w:t>
      </w:r>
    </w:p>
    <w:p w14:paraId="6DC6FE9E"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Open the leg bag tap to allow urine to drain from the leg bag into the night bag.</w:t>
      </w:r>
    </w:p>
    <w:p w14:paraId="0622EA3D"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Ensure the tap is closed on the night bag.</w:t>
      </w:r>
    </w:p>
    <w:p w14:paraId="0480DCF0" w14:textId="77777777" w:rsidR="00B54829" w:rsidRPr="00B54829" w:rsidRDefault="00B54829" w:rsidP="00887BA4">
      <w:pPr>
        <w:pStyle w:val="ListParagraph"/>
        <w:numPr>
          <w:ilvl w:val="0"/>
          <w:numId w:val="9"/>
        </w:numPr>
        <w:spacing w:after="0" w:line="360" w:lineRule="auto"/>
        <w:rPr>
          <w:rFonts w:ascii="Arial" w:hAnsi="Arial" w:cs="Arial"/>
          <w:sz w:val="24"/>
          <w:szCs w:val="24"/>
        </w:rPr>
      </w:pPr>
      <w:r w:rsidRPr="00B54829">
        <w:rPr>
          <w:rFonts w:ascii="Arial" w:hAnsi="Arial" w:cs="Arial"/>
          <w:sz w:val="24"/>
          <w:szCs w:val="24"/>
        </w:rPr>
        <w:t>Place the night bag on a stand to help with drainage.</w:t>
      </w:r>
    </w:p>
    <w:p w14:paraId="5EA88E32" w14:textId="77777777" w:rsidR="00B54829" w:rsidRPr="00B54829" w:rsidRDefault="00B52C66" w:rsidP="00887BA4">
      <w:pPr>
        <w:pStyle w:val="ListParagraph"/>
        <w:numPr>
          <w:ilvl w:val="0"/>
          <w:numId w:val="9"/>
        </w:numPr>
        <w:spacing w:after="0" w:line="360" w:lineRule="auto"/>
        <w:rPr>
          <w:rFonts w:ascii="Arial" w:hAnsi="Arial" w:cs="Arial"/>
          <w:sz w:val="24"/>
          <w:szCs w:val="24"/>
        </w:rPr>
      </w:pPr>
      <w:r>
        <w:rPr>
          <w:rFonts w:ascii="Arial" w:hAnsi="Arial" w:cs="Arial"/>
          <w:noProof/>
        </w:rPr>
        <w:drawing>
          <wp:anchor distT="0" distB="0" distL="114300" distR="114300" simplePos="0" relativeHeight="251671552" behindDoc="1" locked="0" layoutInCell="1" allowOverlap="1" wp14:anchorId="29A1AFA5" wp14:editId="3ADC1147">
            <wp:simplePos x="0" y="0"/>
            <wp:positionH relativeFrom="margin">
              <wp:posOffset>4938395</wp:posOffset>
            </wp:positionH>
            <wp:positionV relativeFrom="margin">
              <wp:posOffset>3843655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B54829" w:rsidRPr="00B54829">
        <w:rPr>
          <w:rFonts w:ascii="Arial" w:hAnsi="Arial" w:cs="Arial"/>
          <w:sz w:val="24"/>
          <w:szCs w:val="24"/>
        </w:rPr>
        <w:t>Wash and dry hands.</w:t>
      </w:r>
    </w:p>
    <w:p w14:paraId="0363F80C" w14:textId="77777777" w:rsidR="00B54829" w:rsidRPr="00EA195B" w:rsidRDefault="00B54829" w:rsidP="00EC3A8D">
      <w:pPr>
        <w:spacing w:before="240" w:after="200" w:line="240" w:lineRule="auto"/>
        <w:rPr>
          <w:rFonts w:ascii="Arial" w:hAnsi="Arial" w:cs="Arial"/>
          <w:b/>
          <w:color w:val="0070C0"/>
          <w:sz w:val="24"/>
          <w:szCs w:val="24"/>
        </w:rPr>
      </w:pPr>
      <w:r w:rsidRPr="00EA195B">
        <w:rPr>
          <w:rFonts w:ascii="Arial" w:hAnsi="Arial" w:cs="Arial"/>
          <w:b/>
          <w:color w:val="0070C0"/>
          <w:sz w:val="24"/>
          <w:szCs w:val="24"/>
        </w:rPr>
        <w:t>Removing a night bag</w:t>
      </w:r>
    </w:p>
    <w:p w14:paraId="2D2F9CB5"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In the morning you should remove the night bag. </w:t>
      </w:r>
    </w:p>
    <w:p w14:paraId="169B9603"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You will need: </w:t>
      </w:r>
    </w:p>
    <w:p w14:paraId="69D6A4CA" w14:textId="77777777" w:rsidR="00B54829" w:rsidRPr="00B54829" w:rsidRDefault="00B54829" w:rsidP="00EC3A8D">
      <w:pPr>
        <w:pStyle w:val="ListParagraph"/>
        <w:numPr>
          <w:ilvl w:val="0"/>
          <w:numId w:val="14"/>
        </w:numPr>
        <w:spacing w:after="0" w:line="240" w:lineRule="auto"/>
        <w:ind w:left="470" w:hanging="357"/>
        <w:rPr>
          <w:rFonts w:ascii="Arial" w:hAnsi="Arial" w:cs="Arial"/>
          <w:sz w:val="24"/>
          <w:szCs w:val="24"/>
        </w:rPr>
      </w:pPr>
      <w:r w:rsidRPr="00B54829">
        <w:rPr>
          <w:rFonts w:ascii="Arial" w:hAnsi="Arial" w:cs="Arial"/>
          <w:sz w:val="24"/>
          <w:szCs w:val="24"/>
        </w:rPr>
        <w:t>Alcohol pads</w:t>
      </w:r>
    </w:p>
    <w:p w14:paraId="6A7CBFF5" w14:textId="77777777" w:rsidR="00B54829" w:rsidRPr="00EA195B" w:rsidRDefault="00B54829" w:rsidP="00B54829">
      <w:pPr>
        <w:spacing w:line="240" w:lineRule="auto"/>
        <w:rPr>
          <w:rFonts w:ascii="Arial" w:hAnsi="Arial" w:cs="Arial"/>
          <w:sz w:val="16"/>
          <w:szCs w:val="16"/>
        </w:rPr>
      </w:pPr>
    </w:p>
    <w:p w14:paraId="4EDD0D65" w14:textId="77777777" w:rsidR="00EA195B" w:rsidRDefault="00B54829" w:rsidP="0077787D">
      <w:pPr>
        <w:pStyle w:val="ListParagraph"/>
        <w:numPr>
          <w:ilvl w:val="0"/>
          <w:numId w:val="10"/>
        </w:numPr>
        <w:spacing w:after="0" w:line="240" w:lineRule="auto"/>
        <w:rPr>
          <w:rFonts w:ascii="Arial" w:hAnsi="Arial" w:cs="Arial"/>
          <w:sz w:val="24"/>
          <w:szCs w:val="24"/>
        </w:rPr>
      </w:pPr>
      <w:r w:rsidRPr="00B54829">
        <w:rPr>
          <w:rFonts w:ascii="Arial" w:hAnsi="Arial" w:cs="Arial"/>
          <w:sz w:val="24"/>
          <w:szCs w:val="24"/>
        </w:rPr>
        <w:t>Wash your hands with liquid soap and dry</w:t>
      </w:r>
      <w:r w:rsidR="00EA195B">
        <w:rPr>
          <w:rFonts w:ascii="Arial" w:hAnsi="Arial" w:cs="Arial"/>
          <w:sz w:val="24"/>
          <w:szCs w:val="24"/>
        </w:rPr>
        <w:t xml:space="preserve"> them</w:t>
      </w:r>
      <w:r w:rsidRPr="00B54829">
        <w:rPr>
          <w:rFonts w:ascii="Arial" w:hAnsi="Arial" w:cs="Arial"/>
          <w:sz w:val="24"/>
          <w:szCs w:val="24"/>
        </w:rPr>
        <w:t xml:space="preserve"> with kitchen </w:t>
      </w:r>
      <w:proofErr w:type="gramStart"/>
      <w:r w:rsidRPr="00B54829">
        <w:rPr>
          <w:rFonts w:ascii="Arial" w:hAnsi="Arial" w:cs="Arial"/>
          <w:sz w:val="24"/>
          <w:szCs w:val="24"/>
        </w:rPr>
        <w:t>towel</w:t>
      </w:r>
      <w:proofErr w:type="gramEnd"/>
    </w:p>
    <w:p w14:paraId="1157AB0B" w14:textId="77777777" w:rsidR="00B54829" w:rsidRPr="0077787D" w:rsidRDefault="00B54829" w:rsidP="00EA195B">
      <w:pPr>
        <w:pStyle w:val="ListParagraph"/>
        <w:spacing w:after="0" w:line="240" w:lineRule="auto"/>
        <w:rPr>
          <w:rFonts w:ascii="Arial" w:hAnsi="Arial" w:cs="Arial"/>
          <w:sz w:val="16"/>
          <w:szCs w:val="16"/>
        </w:rPr>
      </w:pPr>
    </w:p>
    <w:p w14:paraId="6B49862E" w14:textId="77777777" w:rsidR="00B54829" w:rsidRDefault="00B54829" w:rsidP="0077787D">
      <w:pPr>
        <w:pStyle w:val="ListParagraph"/>
        <w:numPr>
          <w:ilvl w:val="0"/>
          <w:numId w:val="10"/>
        </w:numPr>
        <w:spacing w:after="0" w:line="240" w:lineRule="auto"/>
        <w:rPr>
          <w:rFonts w:ascii="Arial" w:hAnsi="Arial" w:cs="Arial"/>
          <w:sz w:val="24"/>
          <w:szCs w:val="24"/>
        </w:rPr>
      </w:pPr>
      <w:r w:rsidRPr="00B54829">
        <w:rPr>
          <w:rFonts w:ascii="Arial" w:hAnsi="Arial" w:cs="Arial"/>
          <w:sz w:val="24"/>
          <w:szCs w:val="24"/>
        </w:rPr>
        <w:t>Close the leg bag tap.</w:t>
      </w:r>
    </w:p>
    <w:p w14:paraId="7EAD93F5" w14:textId="77777777" w:rsidR="00EA195B" w:rsidRPr="00EA195B" w:rsidRDefault="00EA195B" w:rsidP="00EA195B">
      <w:pPr>
        <w:spacing w:after="0" w:line="240" w:lineRule="auto"/>
        <w:ind w:left="360"/>
        <w:rPr>
          <w:rFonts w:ascii="Arial" w:hAnsi="Arial" w:cs="Arial"/>
          <w:sz w:val="16"/>
          <w:szCs w:val="16"/>
        </w:rPr>
      </w:pPr>
    </w:p>
    <w:p w14:paraId="64122AF1" w14:textId="77777777" w:rsidR="00B54829" w:rsidRDefault="00B54829" w:rsidP="0077787D">
      <w:pPr>
        <w:pStyle w:val="ListParagraph"/>
        <w:numPr>
          <w:ilvl w:val="0"/>
          <w:numId w:val="10"/>
        </w:numPr>
        <w:spacing w:after="0" w:line="240" w:lineRule="auto"/>
        <w:rPr>
          <w:rFonts w:ascii="Arial" w:hAnsi="Arial" w:cs="Arial"/>
          <w:sz w:val="24"/>
          <w:szCs w:val="24"/>
        </w:rPr>
      </w:pPr>
      <w:r w:rsidRPr="00B54829">
        <w:rPr>
          <w:rFonts w:ascii="Arial" w:hAnsi="Arial" w:cs="Arial"/>
          <w:sz w:val="24"/>
          <w:szCs w:val="24"/>
        </w:rPr>
        <w:t>Disconnect the night bag tube from the leg bag.</w:t>
      </w:r>
    </w:p>
    <w:p w14:paraId="28065304" w14:textId="77777777" w:rsidR="00EA195B" w:rsidRPr="00EA195B" w:rsidRDefault="00EA195B" w:rsidP="00EA195B">
      <w:pPr>
        <w:spacing w:after="0" w:line="240" w:lineRule="auto"/>
        <w:ind w:left="360"/>
        <w:rPr>
          <w:rFonts w:ascii="Arial" w:hAnsi="Arial" w:cs="Arial"/>
          <w:sz w:val="16"/>
          <w:szCs w:val="16"/>
        </w:rPr>
      </w:pPr>
    </w:p>
    <w:p w14:paraId="15AB96C6" w14:textId="77777777" w:rsidR="00B54829" w:rsidRDefault="00B54829" w:rsidP="0077787D">
      <w:pPr>
        <w:pStyle w:val="ListParagraph"/>
        <w:numPr>
          <w:ilvl w:val="0"/>
          <w:numId w:val="10"/>
        </w:numPr>
        <w:spacing w:after="0" w:line="240" w:lineRule="auto"/>
        <w:rPr>
          <w:rFonts w:ascii="Arial" w:hAnsi="Arial" w:cs="Arial"/>
          <w:sz w:val="24"/>
          <w:szCs w:val="24"/>
        </w:rPr>
      </w:pPr>
      <w:r w:rsidRPr="00B54829">
        <w:rPr>
          <w:rFonts w:ascii="Arial" w:hAnsi="Arial" w:cs="Arial"/>
          <w:sz w:val="24"/>
          <w:szCs w:val="24"/>
        </w:rPr>
        <w:t>Clean the leg bag tap with an alcohol pad.</w:t>
      </w:r>
    </w:p>
    <w:p w14:paraId="72C3E6FE" w14:textId="77777777" w:rsidR="00EA195B" w:rsidRPr="00EA195B" w:rsidRDefault="00EA195B" w:rsidP="00EA195B">
      <w:pPr>
        <w:spacing w:after="0" w:line="240" w:lineRule="auto"/>
        <w:ind w:left="360"/>
        <w:rPr>
          <w:rFonts w:ascii="Arial" w:hAnsi="Arial" w:cs="Arial"/>
          <w:sz w:val="16"/>
          <w:szCs w:val="16"/>
        </w:rPr>
      </w:pPr>
    </w:p>
    <w:p w14:paraId="60819FE6" w14:textId="77777777" w:rsidR="00B54829" w:rsidRDefault="00B54829" w:rsidP="0077787D">
      <w:pPr>
        <w:pStyle w:val="ListParagraph"/>
        <w:numPr>
          <w:ilvl w:val="0"/>
          <w:numId w:val="10"/>
        </w:numPr>
        <w:spacing w:after="0" w:line="240" w:lineRule="auto"/>
        <w:rPr>
          <w:rFonts w:ascii="Arial" w:hAnsi="Arial" w:cs="Arial"/>
          <w:sz w:val="24"/>
          <w:szCs w:val="24"/>
        </w:rPr>
      </w:pPr>
      <w:r w:rsidRPr="00B54829">
        <w:rPr>
          <w:rFonts w:ascii="Arial" w:hAnsi="Arial" w:cs="Arial"/>
          <w:sz w:val="24"/>
          <w:szCs w:val="24"/>
        </w:rPr>
        <w:t xml:space="preserve">Empty the night bag into the toilet. Double wrap in newspaper or plastic bag and dispose of </w:t>
      </w:r>
      <w:r w:rsidR="00EA195B">
        <w:rPr>
          <w:rFonts w:ascii="Arial" w:hAnsi="Arial" w:cs="Arial"/>
          <w:sz w:val="24"/>
          <w:szCs w:val="24"/>
        </w:rPr>
        <w:t xml:space="preserve">it </w:t>
      </w:r>
      <w:r w:rsidRPr="00B54829">
        <w:rPr>
          <w:rFonts w:ascii="Arial" w:hAnsi="Arial" w:cs="Arial"/>
          <w:sz w:val="24"/>
          <w:szCs w:val="24"/>
        </w:rPr>
        <w:t>in household waste.</w:t>
      </w:r>
    </w:p>
    <w:p w14:paraId="67E01DAF" w14:textId="77777777" w:rsidR="00EA195B" w:rsidRPr="00EA195B" w:rsidRDefault="00EA195B" w:rsidP="00EA195B">
      <w:pPr>
        <w:spacing w:after="0" w:line="240" w:lineRule="auto"/>
        <w:ind w:left="360"/>
        <w:rPr>
          <w:rFonts w:ascii="Arial" w:hAnsi="Arial" w:cs="Arial"/>
          <w:sz w:val="16"/>
          <w:szCs w:val="16"/>
        </w:rPr>
      </w:pPr>
    </w:p>
    <w:p w14:paraId="1BDFA854" w14:textId="77777777" w:rsidR="00B54829" w:rsidRPr="00B54829" w:rsidRDefault="00B54829" w:rsidP="0077787D">
      <w:pPr>
        <w:pStyle w:val="ListParagraph"/>
        <w:numPr>
          <w:ilvl w:val="0"/>
          <w:numId w:val="10"/>
        </w:numPr>
        <w:spacing w:after="0" w:line="240" w:lineRule="auto"/>
        <w:rPr>
          <w:rFonts w:ascii="Arial" w:hAnsi="Arial" w:cs="Arial"/>
          <w:sz w:val="24"/>
          <w:szCs w:val="24"/>
        </w:rPr>
      </w:pPr>
      <w:r w:rsidRPr="00B54829">
        <w:rPr>
          <w:rFonts w:ascii="Arial" w:hAnsi="Arial" w:cs="Arial"/>
          <w:sz w:val="24"/>
          <w:szCs w:val="24"/>
        </w:rPr>
        <w:t xml:space="preserve">Wash and dry </w:t>
      </w:r>
      <w:proofErr w:type="gramStart"/>
      <w:r w:rsidRPr="00B54829">
        <w:rPr>
          <w:rFonts w:ascii="Arial" w:hAnsi="Arial" w:cs="Arial"/>
          <w:sz w:val="24"/>
          <w:szCs w:val="24"/>
        </w:rPr>
        <w:t>hands</w:t>
      </w:r>
      <w:proofErr w:type="gramEnd"/>
    </w:p>
    <w:p w14:paraId="6E496B9D" w14:textId="77777777" w:rsidR="00B54829" w:rsidRPr="00EA195B" w:rsidRDefault="00B54829" w:rsidP="00925042">
      <w:pPr>
        <w:spacing w:before="240" w:after="200" w:line="240" w:lineRule="auto"/>
        <w:rPr>
          <w:rFonts w:ascii="Arial" w:hAnsi="Arial" w:cs="Arial"/>
          <w:b/>
          <w:color w:val="0070C0"/>
          <w:sz w:val="24"/>
          <w:szCs w:val="24"/>
        </w:rPr>
      </w:pPr>
      <w:r w:rsidRPr="00EA195B">
        <w:rPr>
          <w:rFonts w:ascii="Arial" w:hAnsi="Arial" w:cs="Arial"/>
          <w:b/>
          <w:color w:val="0070C0"/>
          <w:sz w:val="24"/>
          <w:szCs w:val="24"/>
        </w:rPr>
        <w:t>Cleaning around the catheter site</w:t>
      </w:r>
    </w:p>
    <w:p w14:paraId="11B262B8"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Please clean around your child’s catheter site twice daily with a cloth and mild (non-fragranced) soap and water. </w:t>
      </w:r>
    </w:p>
    <w:p w14:paraId="0381E9EA" w14:textId="77777777" w:rsidR="00B54829" w:rsidRPr="00B54829" w:rsidRDefault="00B54829" w:rsidP="00EA195B">
      <w:pPr>
        <w:spacing w:after="0" w:line="240" w:lineRule="auto"/>
        <w:rPr>
          <w:rFonts w:ascii="Arial" w:hAnsi="Arial" w:cs="Arial"/>
          <w:sz w:val="24"/>
          <w:szCs w:val="24"/>
        </w:rPr>
      </w:pPr>
      <w:r w:rsidRPr="00B54829">
        <w:rPr>
          <w:rFonts w:ascii="Arial" w:hAnsi="Arial" w:cs="Arial"/>
          <w:sz w:val="24"/>
          <w:szCs w:val="24"/>
        </w:rPr>
        <w:t xml:space="preserve">Before your child showers or uses the bath empty the drainage bag, but leave </w:t>
      </w:r>
      <w:proofErr w:type="gramStart"/>
      <w:r w:rsidRPr="00B54829">
        <w:rPr>
          <w:rFonts w:ascii="Arial" w:hAnsi="Arial" w:cs="Arial"/>
          <w:sz w:val="24"/>
          <w:szCs w:val="24"/>
        </w:rPr>
        <w:t>it</w:t>
      </w:r>
      <w:proofErr w:type="gramEnd"/>
    </w:p>
    <w:p w14:paraId="29F76AE9" w14:textId="77777777" w:rsidR="00B54829" w:rsidRPr="00B54829" w:rsidRDefault="00B54829" w:rsidP="00EA195B">
      <w:pPr>
        <w:spacing w:after="0" w:line="240" w:lineRule="auto"/>
        <w:rPr>
          <w:rFonts w:ascii="Arial" w:hAnsi="Arial" w:cs="Arial"/>
          <w:sz w:val="24"/>
          <w:szCs w:val="24"/>
        </w:rPr>
      </w:pPr>
      <w:r w:rsidRPr="00B54829">
        <w:rPr>
          <w:rFonts w:ascii="Arial" w:hAnsi="Arial" w:cs="Arial"/>
          <w:sz w:val="24"/>
          <w:szCs w:val="24"/>
        </w:rPr>
        <w:t>connected.</w:t>
      </w:r>
    </w:p>
    <w:p w14:paraId="13CD2944" w14:textId="77777777" w:rsidR="00B54829" w:rsidRPr="00EA195B" w:rsidRDefault="00B54829" w:rsidP="00B54829">
      <w:pPr>
        <w:spacing w:line="240" w:lineRule="auto"/>
        <w:rPr>
          <w:rFonts w:ascii="Arial" w:hAnsi="Arial" w:cs="Arial"/>
          <w:sz w:val="16"/>
          <w:szCs w:val="16"/>
        </w:rPr>
      </w:pPr>
    </w:p>
    <w:p w14:paraId="40B4C728" w14:textId="77777777" w:rsidR="00B54829" w:rsidRPr="00B54829" w:rsidRDefault="00B54829" w:rsidP="00B54829">
      <w:pPr>
        <w:spacing w:line="240" w:lineRule="auto"/>
        <w:rPr>
          <w:rFonts w:ascii="Arial" w:hAnsi="Arial" w:cs="Arial"/>
          <w:b/>
          <w:sz w:val="24"/>
          <w:szCs w:val="24"/>
        </w:rPr>
      </w:pPr>
      <w:r w:rsidRPr="00B54829">
        <w:rPr>
          <w:rFonts w:ascii="Arial" w:hAnsi="Arial" w:cs="Arial"/>
          <w:b/>
          <w:sz w:val="24"/>
          <w:szCs w:val="24"/>
        </w:rPr>
        <w:t xml:space="preserve">Do not use talc or creams (unless advised by your doctor or nurse) around the catheter entry site. </w:t>
      </w:r>
    </w:p>
    <w:p w14:paraId="72491EDF" w14:textId="77777777" w:rsidR="00EC3A8D" w:rsidRDefault="00EC3A8D">
      <w:pPr>
        <w:spacing w:after="200" w:line="276" w:lineRule="auto"/>
        <w:rPr>
          <w:rFonts w:ascii="Arial" w:hAnsi="Arial" w:cs="Arial"/>
          <w:b/>
          <w:color w:val="0070C0"/>
          <w:sz w:val="24"/>
          <w:szCs w:val="24"/>
        </w:rPr>
      </w:pPr>
      <w:r>
        <w:rPr>
          <w:rFonts w:ascii="Arial" w:hAnsi="Arial" w:cs="Arial"/>
          <w:b/>
          <w:color w:val="0070C0"/>
          <w:sz w:val="24"/>
          <w:szCs w:val="24"/>
        </w:rPr>
        <w:br w:type="page"/>
      </w:r>
    </w:p>
    <w:p w14:paraId="7A324CF1" w14:textId="77777777" w:rsidR="00B54829" w:rsidRPr="00EA195B" w:rsidRDefault="00B54829" w:rsidP="00925042">
      <w:pPr>
        <w:spacing w:before="240" w:after="200" w:line="240" w:lineRule="auto"/>
        <w:rPr>
          <w:rFonts w:ascii="Arial" w:hAnsi="Arial" w:cs="Arial"/>
          <w:b/>
          <w:color w:val="0070C0"/>
          <w:sz w:val="24"/>
          <w:szCs w:val="24"/>
        </w:rPr>
      </w:pPr>
      <w:r w:rsidRPr="00EA195B">
        <w:rPr>
          <w:rFonts w:ascii="Arial" w:hAnsi="Arial" w:cs="Arial"/>
          <w:b/>
          <w:color w:val="0070C0"/>
          <w:sz w:val="24"/>
          <w:szCs w:val="24"/>
        </w:rPr>
        <w:lastRenderedPageBreak/>
        <w:t>Flushing the catheter</w:t>
      </w:r>
    </w:p>
    <w:p w14:paraId="76BEA42C" w14:textId="77777777" w:rsidR="00B54829" w:rsidRPr="00B54829" w:rsidRDefault="00B54829" w:rsidP="00EC3A8D">
      <w:pPr>
        <w:spacing w:before="200" w:line="240" w:lineRule="auto"/>
        <w:rPr>
          <w:rFonts w:ascii="Arial" w:hAnsi="Arial" w:cs="Arial"/>
          <w:sz w:val="24"/>
          <w:szCs w:val="24"/>
        </w:rPr>
      </w:pPr>
      <w:r w:rsidRPr="00B54829">
        <w:rPr>
          <w:rFonts w:ascii="Arial" w:hAnsi="Arial" w:cs="Arial"/>
          <w:sz w:val="24"/>
          <w:szCs w:val="24"/>
        </w:rPr>
        <w:t xml:space="preserve">If your child’s urology nurse or doctor think the catheter may become </w:t>
      </w:r>
      <w:proofErr w:type="gramStart"/>
      <w:r w:rsidRPr="00B54829">
        <w:rPr>
          <w:rFonts w:ascii="Arial" w:hAnsi="Arial" w:cs="Arial"/>
          <w:sz w:val="24"/>
          <w:szCs w:val="24"/>
        </w:rPr>
        <w:t>blocked</w:t>
      </w:r>
      <w:proofErr w:type="gramEnd"/>
      <w:r w:rsidRPr="00B54829">
        <w:rPr>
          <w:rFonts w:ascii="Arial" w:hAnsi="Arial" w:cs="Arial"/>
          <w:sz w:val="24"/>
          <w:szCs w:val="24"/>
        </w:rPr>
        <w:t xml:space="preserve"> you will be shown how to flush your child’s catheter before discharge. You should flush the catheter if it is not draining or if it appears to be blocked. You should only flush regularly if you have been trained to do so by your child’s doctor or nurse.</w:t>
      </w:r>
    </w:p>
    <w:p w14:paraId="0AAD181C"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You will need: </w:t>
      </w:r>
    </w:p>
    <w:p w14:paraId="2D82A1D8" w14:textId="77777777" w:rsidR="00B54829" w:rsidRPr="00B54829" w:rsidRDefault="00B54829" w:rsidP="00EC3A8D">
      <w:pPr>
        <w:pStyle w:val="ListParagraph"/>
        <w:numPr>
          <w:ilvl w:val="0"/>
          <w:numId w:val="15"/>
        </w:numPr>
        <w:spacing w:after="0" w:line="276" w:lineRule="auto"/>
        <w:ind w:left="454"/>
        <w:rPr>
          <w:rFonts w:ascii="Arial" w:hAnsi="Arial" w:cs="Arial"/>
          <w:sz w:val="24"/>
          <w:szCs w:val="24"/>
        </w:rPr>
      </w:pPr>
      <w:r w:rsidRPr="00B54829">
        <w:rPr>
          <w:rFonts w:ascii="Arial" w:hAnsi="Arial" w:cs="Arial"/>
          <w:sz w:val="24"/>
          <w:szCs w:val="24"/>
        </w:rPr>
        <w:t>60ml syringe with catheter tip</w:t>
      </w:r>
      <w:r w:rsidR="00EA195B">
        <w:rPr>
          <w:rFonts w:ascii="Arial" w:hAnsi="Arial" w:cs="Arial"/>
          <w:sz w:val="24"/>
          <w:szCs w:val="24"/>
        </w:rPr>
        <w:t>.</w:t>
      </w:r>
    </w:p>
    <w:p w14:paraId="0787B3BD" w14:textId="77777777" w:rsidR="00B54829" w:rsidRPr="00B54829" w:rsidRDefault="00B54829" w:rsidP="00EC3A8D">
      <w:pPr>
        <w:pStyle w:val="ListParagraph"/>
        <w:numPr>
          <w:ilvl w:val="0"/>
          <w:numId w:val="15"/>
        </w:numPr>
        <w:spacing w:after="0" w:line="276" w:lineRule="auto"/>
        <w:ind w:left="454"/>
        <w:rPr>
          <w:rFonts w:ascii="Arial" w:hAnsi="Arial" w:cs="Arial"/>
          <w:sz w:val="24"/>
          <w:szCs w:val="24"/>
        </w:rPr>
      </w:pPr>
      <w:r w:rsidRPr="00B54829">
        <w:rPr>
          <w:rFonts w:ascii="Arial" w:hAnsi="Arial" w:cs="Arial"/>
          <w:sz w:val="24"/>
          <w:szCs w:val="24"/>
        </w:rPr>
        <w:t>Alcohol pads</w:t>
      </w:r>
      <w:r w:rsidR="00EA195B">
        <w:rPr>
          <w:rFonts w:ascii="Arial" w:hAnsi="Arial" w:cs="Arial"/>
          <w:sz w:val="24"/>
          <w:szCs w:val="24"/>
        </w:rPr>
        <w:t>.</w:t>
      </w:r>
    </w:p>
    <w:p w14:paraId="7C070C15" w14:textId="77777777" w:rsidR="00B54829" w:rsidRPr="00B54829" w:rsidRDefault="00B54829" w:rsidP="00EC3A8D">
      <w:pPr>
        <w:pStyle w:val="ListParagraph"/>
        <w:numPr>
          <w:ilvl w:val="0"/>
          <w:numId w:val="15"/>
        </w:numPr>
        <w:spacing w:after="0" w:line="276" w:lineRule="auto"/>
        <w:ind w:left="454"/>
        <w:rPr>
          <w:rFonts w:ascii="Arial" w:hAnsi="Arial" w:cs="Arial"/>
          <w:sz w:val="24"/>
          <w:szCs w:val="24"/>
        </w:rPr>
      </w:pPr>
      <w:r w:rsidRPr="00B54829">
        <w:rPr>
          <w:rFonts w:ascii="Arial" w:hAnsi="Arial" w:cs="Arial"/>
          <w:sz w:val="24"/>
          <w:szCs w:val="24"/>
        </w:rPr>
        <w:t>Saline (sterile salt water)</w:t>
      </w:r>
    </w:p>
    <w:p w14:paraId="35678B33" w14:textId="77777777" w:rsidR="00B54829" w:rsidRPr="00B54829" w:rsidRDefault="00B54829" w:rsidP="00EC3A8D">
      <w:pPr>
        <w:pStyle w:val="ListParagraph"/>
        <w:numPr>
          <w:ilvl w:val="0"/>
          <w:numId w:val="15"/>
        </w:numPr>
        <w:spacing w:after="0" w:line="276" w:lineRule="auto"/>
        <w:ind w:left="454"/>
        <w:rPr>
          <w:rFonts w:ascii="Arial" w:hAnsi="Arial" w:cs="Arial"/>
          <w:sz w:val="24"/>
          <w:szCs w:val="24"/>
        </w:rPr>
      </w:pPr>
      <w:r w:rsidRPr="00B54829">
        <w:rPr>
          <w:rFonts w:ascii="Arial" w:hAnsi="Arial" w:cs="Arial"/>
          <w:sz w:val="24"/>
          <w:szCs w:val="24"/>
        </w:rPr>
        <w:t>Gallipot</w:t>
      </w:r>
      <w:r w:rsidR="00EA195B">
        <w:rPr>
          <w:rFonts w:ascii="Arial" w:hAnsi="Arial" w:cs="Arial"/>
          <w:sz w:val="24"/>
          <w:szCs w:val="24"/>
        </w:rPr>
        <w:t>.</w:t>
      </w:r>
    </w:p>
    <w:p w14:paraId="6053E9E2" w14:textId="77777777" w:rsidR="00B54829" w:rsidRPr="00B54829" w:rsidRDefault="00B54829" w:rsidP="00EC3A8D">
      <w:pPr>
        <w:pStyle w:val="ListParagraph"/>
        <w:numPr>
          <w:ilvl w:val="0"/>
          <w:numId w:val="15"/>
        </w:numPr>
        <w:spacing w:after="240" w:line="276" w:lineRule="auto"/>
        <w:ind w:left="454" w:hanging="357"/>
        <w:rPr>
          <w:rFonts w:ascii="Arial" w:hAnsi="Arial" w:cs="Arial"/>
          <w:sz w:val="24"/>
          <w:szCs w:val="24"/>
        </w:rPr>
      </w:pPr>
      <w:r w:rsidRPr="00B54829">
        <w:rPr>
          <w:rFonts w:ascii="Arial" w:hAnsi="Arial" w:cs="Arial"/>
          <w:sz w:val="24"/>
          <w:szCs w:val="24"/>
        </w:rPr>
        <w:t>Clean towel</w:t>
      </w:r>
      <w:r w:rsidR="00EA195B">
        <w:rPr>
          <w:rFonts w:ascii="Arial" w:hAnsi="Arial" w:cs="Arial"/>
          <w:sz w:val="24"/>
          <w:szCs w:val="24"/>
        </w:rPr>
        <w:t>.</w:t>
      </w:r>
    </w:p>
    <w:p w14:paraId="0E407273" w14:textId="77777777" w:rsidR="00B54829" w:rsidRPr="006F0271" w:rsidRDefault="00B54829" w:rsidP="00B54829">
      <w:pPr>
        <w:pStyle w:val="ListParagraph"/>
        <w:spacing w:after="240" w:line="240" w:lineRule="auto"/>
        <w:ind w:left="714"/>
        <w:rPr>
          <w:rFonts w:ascii="Arial" w:hAnsi="Arial" w:cs="Arial"/>
          <w:sz w:val="16"/>
          <w:szCs w:val="16"/>
          <w:vertAlign w:val="subscript"/>
        </w:rPr>
      </w:pPr>
    </w:p>
    <w:p w14:paraId="5973561B" w14:textId="77777777" w:rsidR="00B54829" w:rsidRPr="006F0271"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color w:val="222222"/>
          <w:sz w:val="24"/>
          <w:szCs w:val="24"/>
        </w:rPr>
        <w:t>Wash your hands with liquid soap and dry on kitchen towel.</w:t>
      </w:r>
    </w:p>
    <w:p w14:paraId="38BB29B8" w14:textId="77777777" w:rsidR="006F0271" w:rsidRPr="006F0271" w:rsidRDefault="006F0271" w:rsidP="006F0271">
      <w:pPr>
        <w:pStyle w:val="ListParagraph"/>
        <w:shd w:val="clear" w:color="auto" w:fill="FFFFFF"/>
        <w:spacing w:before="100" w:beforeAutospacing="1" w:after="0" w:line="240" w:lineRule="auto"/>
        <w:rPr>
          <w:rFonts w:ascii="Arial" w:hAnsi="Arial" w:cs="Arial"/>
          <w:sz w:val="16"/>
          <w:szCs w:val="16"/>
        </w:rPr>
      </w:pPr>
    </w:p>
    <w:p w14:paraId="7F3C3E7F" w14:textId="77777777" w:rsidR="006F0271" w:rsidRDefault="00B54829" w:rsidP="0077787D">
      <w:pPr>
        <w:pStyle w:val="ListParagraph"/>
        <w:numPr>
          <w:ilvl w:val="0"/>
          <w:numId w:val="7"/>
        </w:numPr>
        <w:spacing w:after="0" w:line="240" w:lineRule="auto"/>
        <w:rPr>
          <w:rFonts w:ascii="Arial" w:hAnsi="Arial" w:cs="Arial"/>
          <w:sz w:val="24"/>
          <w:szCs w:val="24"/>
        </w:rPr>
      </w:pPr>
      <w:r w:rsidRPr="00B54829">
        <w:rPr>
          <w:rFonts w:ascii="Arial" w:hAnsi="Arial" w:cs="Arial"/>
          <w:sz w:val="24"/>
          <w:szCs w:val="24"/>
        </w:rPr>
        <w:t xml:space="preserve">Prepare a clean surface by cleaning the area with an alcohol </w:t>
      </w:r>
      <w:proofErr w:type="gramStart"/>
      <w:r w:rsidRPr="00B54829">
        <w:rPr>
          <w:rFonts w:ascii="Arial" w:hAnsi="Arial" w:cs="Arial"/>
          <w:sz w:val="24"/>
          <w:szCs w:val="24"/>
        </w:rPr>
        <w:t>pad</w:t>
      </w:r>
      <w:proofErr w:type="gramEnd"/>
    </w:p>
    <w:p w14:paraId="4536995A" w14:textId="77777777" w:rsidR="006F0271" w:rsidRPr="006F0271" w:rsidRDefault="006F0271" w:rsidP="006F0271">
      <w:pPr>
        <w:pStyle w:val="ListParagraph"/>
        <w:rPr>
          <w:rFonts w:ascii="Arial" w:hAnsi="Arial" w:cs="Arial"/>
          <w:sz w:val="16"/>
          <w:szCs w:val="16"/>
        </w:rPr>
      </w:pPr>
    </w:p>
    <w:p w14:paraId="5AA5FE6A" w14:textId="77777777" w:rsidR="00B54829" w:rsidRPr="006F0271"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color w:val="222222"/>
          <w:sz w:val="24"/>
          <w:szCs w:val="24"/>
        </w:rPr>
        <w:t>Remove the gallipot from the package.</w:t>
      </w:r>
    </w:p>
    <w:p w14:paraId="2D1E17DA" w14:textId="77777777" w:rsidR="006F0271" w:rsidRPr="006F0271" w:rsidRDefault="006F0271" w:rsidP="006F0271">
      <w:pPr>
        <w:pStyle w:val="ListParagraph"/>
        <w:rPr>
          <w:rFonts w:ascii="Arial" w:hAnsi="Arial" w:cs="Arial"/>
          <w:sz w:val="16"/>
          <w:szCs w:val="16"/>
        </w:rPr>
      </w:pPr>
    </w:p>
    <w:p w14:paraId="7685DCE2" w14:textId="77777777" w:rsidR="00B54829" w:rsidRPr="006F0271"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color w:val="222222"/>
          <w:sz w:val="24"/>
          <w:szCs w:val="24"/>
        </w:rPr>
        <w:t>Open the saline packet and empty it into the gallipot.</w:t>
      </w:r>
    </w:p>
    <w:p w14:paraId="0877D060" w14:textId="77777777" w:rsidR="006F0271" w:rsidRPr="006F0271" w:rsidRDefault="006F0271" w:rsidP="006F0271">
      <w:pPr>
        <w:pStyle w:val="ListParagraph"/>
        <w:rPr>
          <w:rFonts w:ascii="Arial" w:hAnsi="Arial" w:cs="Arial"/>
          <w:sz w:val="16"/>
          <w:szCs w:val="16"/>
        </w:rPr>
      </w:pPr>
    </w:p>
    <w:p w14:paraId="7781B988" w14:textId="77777777" w:rsidR="00B54829" w:rsidRPr="006F0271"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color w:val="222222"/>
          <w:sz w:val="24"/>
          <w:szCs w:val="24"/>
        </w:rPr>
        <w:t>Remove the syringe from the packet. Put the packet to one side.</w:t>
      </w:r>
    </w:p>
    <w:p w14:paraId="46B77B42" w14:textId="77777777" w:rsidR="006F0271" w:rsidRPr="006F0271" w:rsidRDefault="006F0271" w:rsidP="006F0271">
      <w:pPr>
        <w:pStyle w:val="ListParagraph"/>
        <w:rPr>
          <w:rFonts w:ascii="Arial" w:hAnsi="Arial" w:cs="Arial"/>
          <w:sz w:val="16"/>
          <w:szCs w:val="16"/>
        </w:rPr>
      </w:pPr>
    </w:p>
    <w:p w14:paraId="08007FB4" w14:textId="77777777" w:rsidR="00B54829" w:rsidRPr="006F0271"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color w:val="222222"/>
          <w:sz w:val="24"/>
          <w:szCs w:val="24"/>
        </w:rPr>
        <w:t>Use the syringe to draw up the saline. Your child’s nurse will advise you how much to use. It is usually between 10 and 20mls.</w:t>
      </w:r>
    </w:p>
    <w:p w14:paraId="162FBF03" w14:textId="77777777" w:rsidR="006F0271" w:rsidRPr="006F0271" w:rsidRDefault="006F0271" w:rsidP="006F0271">
      <w:pPr>
        <w:pStyle w:val="ListParagraph"/>
        <w:rPr>
          <w:rFonts w:ascii="Arial" w:hAnsi="Arial" w:cs="Arial"/>
          <w:sz w:val="16"/>
          <w:szCs w:val="16"/>
        </w:rPr>
      </w:pPr>
    </w:p>
    <w:p w14:paraId="40BF866B" w14:textId="77777777" w:rsidR="00B54829"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sz w:val="24"/>
          <w:szCs w:val="24"/>
        </w:rPr>
        <w:t>Place the syringe back in the packet to keep it sterile (free from germs). Do not touch the tip of the syringe or let it touch anything else.</w:t>
      </w:r>
    </w:p>
    <w:p w14:paraId="0E9496C8" w14:textId="77777777" w:rsidR="00951FBB" w:rsidRPr="00951FBB" w:rsidRDefault="00951FBB" w:rsidP="00951FBB">
      <w:pPr>
        <w:pStyle w:val="ListParagraph"/>
        <w:rPr>
          <w:rFonts w:ascii="Arial" w:hAnsi="Arial" w:cs="Arial"/>
          <w:sz w:val="16"/>
          <w:szCs w:val="16"/>
          <w:vertAlign w:val="subscript"/>
        </w:rPr>
      </w:pPr>
    </w:p>
    <w:p w14:paraId="75693D50" w14:textId="77777777" w:rsidR="00951FBB"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sz w:val="24"/>
          <w:szCs w:val="24"/>
        </w:rPr>
        <w:t>Put a clean towel under the catheter.</w:t>
      </w:r>
    </w:p>
    <w:p w14:paraId="61620AEA" w14:textId="77777777" w:rsidR="00951FBB" w:rsidRPr="00951FBB" w:rsidRDefault="00951FBB" w:rsidP="00951FBB">
      <w:pPr>
        <w:pStyle w:val="ListParagraph"/>
        <w:rPr>
          <w:rFonts w:ascii="Arial" w:hAnsi="Arial" w:cs="Arial"/>
          <w:sz w:val="16"/>
          <w:szCs w:val="16"/>
        </w:rPr>
      </w:pPr>
    </w:p>
    <w:p w14:paraId="09499FBC" w14:textId="77777777" w:rsidR="00B54829"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sz w:val="24"/>
          <w:szCs w:val="24"/>
        </w:rPr>
        <w:t xml:space="preserve">Remove the catheter drainage bag and clean the catheter with an alcohol pad. </w:t>
      </w:r>
    </w:p>
    <w:p w14:paraId="688191E9" w14:textId="77777777" w:rsidR="00951FBB" w:rsidRPr="00951FBB" w:rsidRDefault="00951FBB" w:rsidP="00951FBB">
      <w:pPr>
        <w:pStyle w:val="ListParagraph"/>
        <w:rPr>
          <w:rFonts w:ascii="Arial" w:hAnsi="Arial" w:cs="Arial"/>
          <w:sz w:val="16"/>
          <w:szCs w:val="16"/>
        </w:rPr>
      </w:pPr>
    </w:p>
    <w:p w14:paraId="4DC794B3" w14:textId="77777777" w:rsidR="00B54829"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sz w:val="24"/>
          <w:szCs w:val="24"/>
        </w:rPr>
        <w:t>Connect the syringe to the end of the catheter.</w:t>
      </w:r>
    </w:p>
    <w:p w14:paraId="7CA076EF" w14:textId="77777777" w:rsidR="00951FBB" w:rsidRPr="00951FBB" w:rsidRDefault="00951FBB" w:rsidP="00951FBB">
      <w:pPr>
        <w:pStyle w:val="ListParagraph"/>
        <w:rPr>
          <w:rFonts w:ascii="Arial" w:hAnsi="Arial" w:cs="Arial"/>
          <w:sz w:val="16"/>
          <w:szCs w:val="16"/>
        </w:rPr>
      </w:pPr>
    </w:p>
    <w:p w14:paraId="32FF9BD9" w14:textId="77777777" w:rsidR="00951FBB" w:rsidRPr="00951FBB"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951FBB">
        <w:rPr>
          <w:rFonts w:ascii="Arial" w:hAnsi="Arial" w:cs="Arial"/>
          <w:sz w:val="24"/>
          <w:szCs w:val="24"/>
        </w:rPr>
        <w:t>Gently push on the plunger of the syringe. This will insert the saline into the bladder.</w:t>
      </w:r>
    </w:p>
    <w:p w14:paraId="130A9266" w14:textId="77777777" w:rsidR="00951FBB" w:rsidRPr="00951FBB" w:rsidRDefault="00951FBB" w:rsidP="00951FBB">
      <w:pPr>
        <w:pStyle w:val="ListParagraph"/>
        <w:rPr>
          <w:rFonts w:ascii="Arial" w:hAnsi="Arial" w:cs="Arial"/>
          <w:sz w:val="16"/>
          <w:szCs w:val="16"/>
        </w:rPr>
      </w:pPr>
    </w:p>
    <w:p w14:paraId="179F203C" w14:textId="77777777" w:rsidR="00B54829"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sz w:val="24"/>
          <w:szCs w:val="24"/>
        </w:rPr>
        <w:t>Continue until all the fluid is inserted then remove the syringe.</w:t>
      </w:r>
    </w:p>
    <w:p w14:paraId="4EA454B8" w14:textId="77777777" w:rsidR="00951FBB" w:rsidRPr="00951FBB" w:rsidRDefault="00951FBB" w:rsidP="00951FBB">
      <w:pPr>
        <w:pStyle w:val="ListParagraph"/>
        <w:rPr>
          <w:rFonts w:ascii="Arial" w:hAnsi="Arial" w:cs="Arial"/>
          <w:sz w:val="16"/>
          <w:szCs w:val="16"/>
        </w:rPr>
      </w:pPr>
    </w:p>
    <w:p w14:paraId="1152F628" w14:textId="77777777" w:rsidR="00B54829"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sz w:val="24"/>
          <w:szCs w:val="24"/>
        </w:rPr>
        <w:t xml:space="preserve">Clean the end of the catheter with an alcohol pad and re-attached the drainage bag. </w:t>
      </w:r>
    </w:p>
    <w:p w14:paraId="36BA11CE" w14:textId="77777777" w:rsidR="00951FBB" w:rsidRPr="00951FBB" w:rsidRDefault="00951FBB" w:rsidP="00951FBB">
      <w:pPr>
        <w:pStyle w:val="ListParagraph"/>
        <w:rPr>
          <w:rFonts w:ascii="Arial" w:hAnsi="Arial" w:cs="Arial"/>
          <w:sz w:val="16"/>
          <w:szCs w:val="16"/>
        </w:rPr>
      </w:pPr>
    </w:p>
    <w:p w14:paraId="1B49EB4C" w14:textId="77777777" w:rsidR="00B54829" w:rsidRPr="00B54829" w:rsidRDefault="00B54829" w:rsidP="0077787D">
      <w:pPr>
        <w:pStyle w:val="ListParagraph"/>
        <w:numPr>
          <w:ilvl w:val="0"/>
          <w:numId w:val="7"/>
        </w:numPr>
        <w:shd w:val="clear" w:color="auto" w:fill="FFFFFF"/>
        <w:spacing w:before="100" w:beforeAutospacing="1" w:after="0" w:line="240" w:lineRule="auto"/>
        <w:rPr>
          <w:rFonts w:ascii="Arial" w:hAnsi="Arial" w:cs="Arial"/>
          <w:sz w:val="24"/>
          <w:szCs w:val="24"/>
        </w:rPr>
      </w:pPr>
      <w:r w:rsidRPr="00B54829">
        <w:rPr>
          <w:rFonts w:ascii="Arial" w:hAnsi="Arial" w:cs="Arial"/>
          <w:sz w:val="24"/>
          <w:szCs w:val="24"/>
        </w:rPr>
        <w:t xml:space="preserve">If the saline won’t go in do </w:t>
      </w:r>
      <w:proofErr w:type="gramStart"/>
      <w:r w:rsidRPr="00B54829">
        <w:rPr>
          <w:rFonts w:ascii="Arial" w:hAnsi="Arial" w:cs="Arial"/>
          <w:sz w:val="24"/>
          <w:szCs w:val="24"/>
        </w:rPr>
        <w:t>not force</w:t>
      </w:r>
      <w:proofErr w:type="gramEnd"/>
      <w:r w:rsidRPr="00B54829">
        <w:rPr>
          <w:rFonts w:ascii="Arial" w:hAnsi="Arial" w:cs="Arial"/>
          <w:sz w:val="24"/>
          <w:szCs w:val="24"/>
        </w:rPr>
        <w:t xml:space="preserve"> it. </w:t>
      </w:r>
      <w:proofErr w:type="gramStart"/>
      <w:r w:rsidRPr="00B54829">
        <w:rPr>
          <w:rFonts w:ascii="Arial" w:hAnsi="Arial" w:cs="Arial"/>
          <w:sz w:val="24"/>
          <w:szCs w:val="24"/>
        </w:rPr>
        <w:t>Instead</w:t>
      </w:r>
      <w:proofErr w:type="gramEnd"/>
      <w:r w:rsidRPr="00B54829">
        <w:rPr>
          <w:rFonts w:ascii="Arial" w:hAnsi="Arial" w:cs="Arial"/>
          <w:sz w:val="24"/>
          <w:szCs w:val="24"/>
        </w:rPr>
        <w:t xml:space="preserve"> gently try to withdraw fluid from the catheter by pulling the plunger of the syringe with one hand. If there is any resistance stop.</w:t>
      </w:r>
    </w:p>
    <w:p w14:paraId="7DD485D1" w14:textId="77777777" w:rsidR="00B54829" w:rsidRPr="00951FBB" w:rsidRDefault="00B54829" w:rsidP="00951FBB">
      <w:pPr>
        <w:shd w:val="clear" w:color="auto" w:fill="FFFFFF"/>
        <w:spacing w:before="100" w:beforeAutospacing="1" w:after="0" w:line="240" w:lineRule="auto"/>
        <w:ind w:left="360"/>
        <w:rPr>
          <w:rFonts w:ascii="Arial" w:hAnsi="Arial" w:cs="Arial"/>
          <w:b/>
          <w:sz w:val="24"/>
          <w:szCs w:val="24"/>
        </w:rPr>
      </w:pPr>
      <w:r w:rsidRPr="00951FBB">
        <w:rPr>
          <w:rFonts w:ascii="Arial" w:hAnsi="Arial" w:cs="Arial"/>
          <w:b/>
          <w:sz w:val="24"/>
          <w:szCs w:val="24"/>
        </w:rPr>
        <w:t xml:space="preserve">If you can’t remove any fluid or urine from the catheter and the catheter is not draining into the </w:t>
      </w:r>
      <w:proofErr w:type="gramStart"/>
      <w:r w:rsidRPr="00951FBB">
        <w:rPr>
          <w:rFonts w:ascii="Arial" w:hAnsi="Arial" w:cs="Arial"/>
          <w:b/>
          <w:sz w:val="24"/>
          <w:szCs w:val="24"/>
        </w:rPr>
        <w:t>bag</w:t>
      </w:r>
      <w:proofErr w:type="gramEnd"/>
      <w:r w:rsidRPr="00951FBB">
        <w:rPr>
          <w:rFonts w:ascii="Arial" w:hAnsi="Arial" w:cs="Arial"/>
          <w:b/>
          <w:sz w:val="24"/>
          <w:szCs w:val="24"/>
        </w:rPr>
        <w:t xml:space="preserve"> contact your doctor or urology nurse as soon as possible.</w:t>
      </w:r>
    </w:p>
    <w:p w14:paraId="5D1EA081" w14:textId="77777777" w:rsidR="00B54829" w:rsidRPr="00B54829" w:rsidRDefault="00B52C66" w:rsidP="006F0271">
      <w:pPr>
        <w:spacing w:after="0" w:line="240" w:lineRule="auto"/>
        <w:rPr>
          <w:rFonts w:ascii="Arial" w:hAnsi="Arial" w:cs="Arial"/>
          <w:b/>
          <w:sz w:val="24"/>
          <w:szCs w:val="24"/>
        </w:rPr>
      </w:pPr>
      <w:r w:rsidRPr="006C5EBB">
        <w:rPr>
          <w:rFonts w:ascii="Arial" w:hAnsi="Arial" w:cs="Arial"/>
          <w:b/>
          <w:noProof/>
          <w:sz w:val="24"/>
          <w:szCs w:val="24"/>
        </w:rPr>
        <w:drawing>
          <wp:anchor distT="0" distB="0" distL="114300" distR="114300" simplePos="0" relativeHeight="251665408" behindDoc="1" locked="0" layoutInCell="1" allowOverlap="1" wp14:anchorId="437291F9" wp14:editId="1D56CC9F">
            <wp:simplePos x="0" y="0"/>
            <wp:positionH relativeFrom="column">
              <wp:posOffset>5238115</wp:posOffset>
            </wp:positionH>
            <wp:positionV relativeFrom="paragraph">
              <wp:posOffset>353060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B54829" w:rsidRPr="00B54829">
        <w:rPr>
          <w:rFonts w:ascii="Arial" w:hAnsi="Arial" w:cs="Arial"/>
          <w:b/>
          <w:sz w:val="24"/>
          <w:szCs w:val="24"/>
        </w:rPr>
        <w:br w:type="page"/>
      </w:r>
    </w:p>
    <w:p w14:paraId="7B005F2F" w14:textId="77777777" w:rsidR="00B54829" w:rsidRPr="00951FBB" w:rsidRDefault="00951FBB" w:rsidP="00925042">
      <w:pPr>
        <w:spacing w:after="200" w:line="240" w:lineRule="auto"/>
        <w:rPr>
          <w:rFonts w:ascii="Arial" w:hAnsi="Arial" w:cs="Arial"/>
          <w:b/>
          <w:color w:val="0070C0"/>
          <w:sz w:val="24"/>
          <w:szCs w:val="24"/>
        </w:rPr>
      </w:pPr>
      <w:r w:rsidRPr="00951FBB">
        <w:rPr>
          <w:rFonts w:ascii="Arial" w:hAnsi="Arial" w:cs="Arial"/>
          <w:b/>
          <w:color w:val="0070C0"/>
          <w:sz w:val="24"/>
          <w:szCs w:val="24"/>
        </w:rPr>
        <w:lastRenderedPageBreak/>
        <w:t xml:space="preserve">Discharge </w:t>
      </w:r>
      <w:proofErr w:type="gramStart"/>
      <w:r w:rsidRPr="00951FBB">
        <w:rPr>
          <w:rFonts w:ascii="Arial" w:hAnsi="Arial" w:cs="Arial"/>
          <w:b/>
          <w:color w:val="0070C0"/>
          <w:sz w:val="24"/>
          <w:szCs w:val="24"/>
        </w:rPr>
        <w:t>information</w:t>
      </w:r>
      <w:proofErr w:type="gramEnd"/>
    </w:p>
    <w:p w14:paraId="5850849C"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You should seek medical advice if:</w:t>
      </w:r>
    </w:p>
    <w:p w14:paraId="23FC3C4D" w14:textId="77777777" w:rsidR="00B54829" w:rsidRPr="00951FBB" w:rsidRDefault="00B54829" w:rsidP="00925042">
      <w:pPr>
        <w:numPr>
          <w:ilvl w:val="0"/>
          <w:numId w:val="6"/>
        </w:numPr>
        <w:spacing w:after="0" w:line="240" w:lineRule="auto"/>
        <w:ind w:left="567"/>
        <w:rPr>
          <w:rFonts w:ascii="Arial" w:eastAsiaTheme="minorHAnsi" w:hAnsi="Arial" w:cs="Arial"/>
          <w:sz w:val="24"/>
          <w:szCs w:val="24"/>
          <w:lang w:val="en-US"/>
        </w:rPr>
      </w:pPr>
      <w:r w:rsidRPr="00951FBB">
        <w:rPr>
          <w:rFonts w:ascii="Arial" w:eastAsiaTheme="minorHAnsi" w:hAnsi="Arial" w:cs="Arial"/>
          <w:sz w:val="24"/>
          <w:szCs w:val="24"/>
          <w:lang w:val="en-US"/>
        </w:rPr>
        <w:t>The catheter falls out</w:t>
      </w:r>
      <w:r w:rsidR="00951FBB" w:rsidRPr="00951FBB">
        <w:rPr>
          <w:rFonts w:ascii="Arial" w:eastAsiaTheme="minorHAnsi" w:hAnsi="Arial" w:cs="Arial"/>
          <w:sz w:val="24"/>
          <w:szCs w:val="24"/>
          <w:lang w:val="en-US"/>
        </w:rPr>
        <w:t>.</w:t>
      </w:r>
    </w:p>
    <w:p w14:paraId="1EA21178" w14:textId="77777777" w:rsidR="00951FBB" w:rsidRPr="00951FBB" w:rsidRDefault="00951FBB" w:rsidP="00925042">
      <w:pPr>
        <w:spacing w:after="0" w:line="240" w:lineRule="auto"/>
        <w:ind w:left="567"/>
        <w:rPr>
          <w:rFonts w:ascii="Arial" w:eastAsiaTheme="minorHAnsi" w:hAnsi="Arial" w:cs="Arial"/>
          <w:sz w:val="16"/>
          <w:szCs w:val="16"/>
          <w:lang w:val="en-US"/>
        </w:rPr>
      </w:pPr>
    </w:p>
    <w:p w14:paraId="4A84E49C" w14:textId="77777777" w:rsidR="00B54829" w:rsidRPr="00951FBB" w:rsidRDefault="00B54829" w:rsidP="00925042">
      <w:pPr>
        <w:numPr>
          <w:ilvl w:val="0"/>
          <w:numId w:val="6"/>
        </w:numPr>
        <w:spacing w:after="0" w:line="240" w:lineRule="auto"/>
        <w:ind w:left="567"/>
        <w:rPr>
          <w:rFonts w:ascii="Arial" w:eastAsiaTheme="minorHAnsi" w:hAnsi="Arial" w:cs="Arial"/>
          <w:sz w:val="24"/>
          <w:szCs w:val="24"/>
          <w:lang w:val="en-US"/>
        </w:rPr>
      </w:pPr>
      <w:r w:rsidRPr="00951FBB">
        <w:rPr>
          <w:rFonts w:ascii="Arial" w:eastAsiaTheme="minorHAnsi" w:hAnsi="Arial" w:cs="Arial"/>
          <w:sz w:val="24"/>
          <w:szCs w:val="24"/>
          <w:lang w:val="en-US"/>
        </w:rPr>
        <w:t xml:space="preserve">The catheter becomes </w:t>
      </w:r>
      <w:proofErr w:type="gramStart"/>
      <w:r w:rsidRPr="00951FBB">
        <w:rPr>
          <w:rFonts w:ascii="Arial" w:eastAsiaTheme="minorHAnsi" w:hAnsi="Arial" w:cs="Arial"/>
          <w:sz w:val="24"/>
          <w:szCs w:val="24"/>
          <w:lang w:val="en-US"/>
        </w:rPr>
        <w:t>blocked</w:t>
      </w:r>
      <w:proofErr w:type="gramEnd"/>
      <w:r w:rsidRPr="00951FBB">
        <w:rPr>
          <w:rFonts w:ascii="Arial" w:eastAsiaTheme="minorHAnsi" w:hAnsi="Arial" w:cs="Arial"/>
          <w:sz w:val="24"/>
          <w:szCs w:val="24"/>
          <w:lang w:val="en-US"/>
        </w:rPr>
        <w:t xml:space="preserve"> and you are unable to unblock the catheter with flushing. If the catheter is blocked no urine or very little urine is draining from the catheter even though your child is </w:t>
      </w:r>
      <w:proofErr w:type="gramStart"/>
      <w:r w:rsidRPr="00951FBB">
        <w:rPr>
          <w:rFonts w:ascii="Arial" w:eastAsiaTheme="minorHAnsi" w:hAnsi="Arial" w:cs="Arial"/>
          <w:sz w:val="24"/>
          <w:szCs w:val="24"/>
          <w:lang w:val="en-US"/>
        </w:rPr>
        <w:t>drinking</w:t>
      </w:r>
      <w:proofErr w:type="gramEnd"/>
      <w:r w:rsidRPr="00951FBB">
        <w:rPr>
          <w:rFonts w:ascii="Arial" w:eastAsiaTheme="minorHAnsi" w:hAnsi="Arial" w:cs="Arial"/>
          <w:sz w:val="24"/>
          <w:szCs w:val="24"/>
          <w:lang w:val="en-US"/>
        </w:rPr>
        <w:t xml:space="preserve"> and you have emptied their catheter bag</w:t>
      </w:r>
      <w:r w:rsidR="00951FBB" w:rsidRPr="00951FBB">
        <w:rPr>
          <w:rFonts w:ascii="Arial" w:eastAsiaTheme="minorHAnsi" w:hAnsi="Arial" w:cs="Arial"/>
          <w:sz w:val="24"/>
          <w:szCs w:val="24"/>
          <w:lang w:val="en-US"/>
        </w:rPr>
        <w:t>.</w:t>
      </w:r>
    </w:p>
    <w:p w14:paraId="67432177" w14:textId="77777777" w:rsidR="00951FBB" w:rsidRPr="00951FBB" w:rsidRDefault="00951FBB" w:rsidP="00925042">
      <w:pPr>
        <w:spacing w:after="0" w:line="240" w:lineRule="auto"/>
        <w:ind w:left="567"/>
        <w:rPr>
          <w:rFonts w:ascii="Arial" w:eastAsiaTheme="minorHAnsi" w:hAnsi="Arial" w:cs="Arial"/>
          <w:sz w:val="16"/>
          <w:szCs w:val="16"/>
          <w:lang w:val="en-US"/>
        </w:rPr>
      </w:pPr>
    </w:p>
    <w:p w14:paraId="1567C88C" w14:textId="77777777" w:rsidR="00B54829" w:rsidRPr="00951FBB" w:rsidRDefault="00B54829" w:rsidP="00925042">
      <w:pPr>
        <w:numPr>
          <w:ilvl w:val="0"/>
          <w:numId w:val="6"/>
        </w:numPr>
        <w:spacing w:after="0" w:line="240" w:lineRule="auto"/>
        <w:ind w:left="567"/>
        <w:rPr>
          <w:rFonts w:ascii="Arial" w:eastAsiaTheme="minorHAnsi" w:hAnsi="Arial" w:cs="Arial"/>
          <w:sz w:val="24"/>
          <w:szCs w:val="24"/>
          <w:lang w:val="en-US"/>
        </w:rPr>
      </w:pPr>
      <w:r w:rsidRPr="00951FBB">
        <w:rPr>
          <w:rFonts w:ascii="Arial" w:eastAsiaTheme="minorHAnsi" w:hAnsi="Arial" w:cs="Arial"/>
          <w:sz w:val="24"/>
          <w:szCs w:val="24"/>
          <w:lang w:val="en-US"/>
        </w:rPr>
        <w:t>Urine leaking around catheter</w:t>
      </w:r>
      <w:r w:rsidR="00951FBB" w:rsidRPr="00951FBB">
        <w:rPr>
          <w:rFonts w:ascii="Arial" w:eastAsiaTheme="minorHAnsi" w:hAnsi="Arial" w:cs="Arial"/>
          <w:sz w:val="24"/>
          <w:szCs w:val="24"/>
          <w:lang w:val="en-US"/>
        </w:rPr>
        <w:t>.</w:t>
      </w:r>
    </w:p>
    <w:p w14:paraId="49854F11" w14:textId="77777777" w:rsidR="00951FBB" w:rsidRPr="00951FBB" w:rsidRDefault="00951FBB" w:rsidP="00925042">
      <w:pPr>
        <w:spacing w:after="0" w:line="240" w:lineRule="auto"/>
        <w:ind w:left="567"/>
        <w:rPr>
          <w:rFonts w:ascii="Arial" w:eastAsiaTheme="minorHAnsi" w:hAnsi="Arial" w:cs="Arial"/>
          <w:sz w:val="16"/>
          <w:szCs w:val="16"/>
          <w:lang w:val="en-US"/>
        </w:rPr>
      </w:pPr>
    </w:p>
    <w:p w14:paraId="1A371F76" w14:textId="77777777" w:rsidR="00951FBB" w:rsidRPr="00951FBB" w:rsidRDefault="00B54829" w:rsidP="00925042">
      <w:pPr>
        <w:numPr>
          <w:ilvl w:val="0"/>
          <w:numId w:val="6"/>
        </w:numPr>
        <w:spacing w:after="0" w:line="240" w:lineRule="auto"/>
        <w:ind w:left="567"/>
        <w:rPr>
          <w:rFonts w:ascii="Arial" w:eastAsiaTheme="minorHAnsi" w:hAnsi="Arial" w:cs="Arial"/>
          <w:sz w:val="24"/>
          <w:szCs w:val="24"/>
          <w:lang w:val="en-US"/>
        </w:rPr>
      </w:pPr>
      <w:r w:rsidRPr="00951FBB">
        <w:rPr>
          <w:rFonts w:ascii="Arial" w:eastAsiaTheme="minorHAnsi" w:hAnsi="Arial" w:cs="Arial"/>
          <w:sz w:val="24"/>
          <w:szCs w:val="24"/>
          <w:lang w:val="en-US"/>
        </w:rPr>
        <w:t>Your child has symptoms of urine infection</w:t>
      </w:r>
      <w:r w:rsidR="00951FBB" w:rsidRPr="00951FBB">
        <w:rPr>
          <w:rFonts w:ascii="Arial" w:eastAsiaTheme="minorHAnsi" w:hAnsi="Arial" w:cs="Arial"/>
          <w:sz w:val="24"/>
          <w:szCs w:val="24"/>
          <w:lang w:val="en-US"/>
        </w:rPr>
        <w:t>.</w:t>
      </w:r>
    </w:p>
    <w:p w14:paraId="4FBEB501" w14:textId="77777777" w:rsidR="00B54829" w:rsidRPr="00951FBB" w:rsidRDefault="00B54829" w:rsidP="00925042">
      <w:pPr>
        <w:spacing w:after="0" w:line="240" w:lineRule="auto"/>
        <w:ind w:left="567"/>
        <w:rPr>
          <w:rFonts w:ascii="Arial" w:eastAsiaTheme="minorHAnsi" w:hAnsi="Arial" w:cs="Arial"/>
          <w:sz w:val="16"/>
          <w:szCs w:val="16"/>
          <w:lang w:val="en-US"/>
        </w:rPr>
      </w:pPr>
      <w:r w:rsidRPr="00951FBB">
        <w:rPr>
          <w:rFonts w:ascii="Arial" w:eastAsiaTheme="minorHAnsi" w:hAnsi="Arial" w:cs="Arial"/>
          <w:sz w:val="24"/>
          <w:szCs w:val="24"/>
          <w:lang w:val="en-US"/>
        </w:rPr>
        <w:t xml:space="preserve"> </w:t>
      </w:r>
    </w:p>
    <w:p w14:paraId="6232B79C" w14:textId="77777777" w:rsidR="00B54829" w:rsidRPr="00951FBB" w:rsidRDefault="00B54829" w:rsidP="00925042">
      <w:pPr>
        <w:numPr>
          <w:ilvl w:val="0"/>
          <w:numId w:val="6"/>
        </w:numPr>
        <w:spacing w:after="0" w:line="240" w:lineRule="auto"/>
        <w:ind w:left="567"/>
        <w:rPr>
          <w:rFonts w:ascii="Arial" w:eastAsiaTheme="minorHAnsi" w:hAnsi="Arial" w:cs="Arial"/>
          <w:sz w:val="24"/>
          <w:szCs w:val="24"/>
          <w:lang w:val="en-US"/>
        </w:rPr>
      </w:pPr>
      <w:r w:rsidRPr="00951FBB">
        <w:rPr>
          <w:rFonts w:ascii="Arial" w:eastAsiaTheme="minorHAnsi" w:hAnsi="Arial" w:cs="Arial"/>
          <w:sz w:val="24"/>
          <w:szCs w:val="24"/>
          <w:lang w:val="en-US"/>
        </w:rPr>
        <w:t xml:space="preserve">Your child complains of </w:t>
      </w:r>
      <w:proofErr w:type="gramStart"/>
      <w:r w:rsidRPr="00951FBB">
        <w:rPr>
          <w:rFonts w:ascii="Arial" w:eastAsiaTheme="minorHAnsi" w:hAnsi="Arial" w:cs="Arial"/>
          <w:sz w:val="24"/>
          <w:szCs w:val="24"/>
          <w:lang w:val="en-US"/>
        </w:rPr>
        <w:t>stomach ache</w:t>
      </w:r>
      <w:proofErr w:type="gramEnd"/>
      <w:r w:rsidRPr="00951FBB">
        <w:rPr>
          <w:rFonts w:ascii="Arial" w:eastAsiaTheme="minorHAnsi" w:hAnsi="Arial" w:cs="Arial"/>
          <w:sz w:val="24"/>
          <w:szCs w:val="24"/>
          <w:lang w:val="en-US"/>
        </w:rPr>
        <w:t xml:space="preserve"> or their bladder feels full or painful</w:t>
      </w:r>
      <w:r w:rsidR="00951FBB" w:rsidRPr="00951FBB">
        <w:rPr>
          <w:rFonts w:ascii="Arial" w:eastAsiaTheme="minorHAnsi" w:hAnsi="Arial" w:cs="Arial"/>
          <w:sz w:val="24"/>
          <w:szCs w:val="24"/>
          <w:lang w:val="en-US"/>
        </w:rPr>
        <w:t>.</w:t>
      </w:r>
    </w:p>
    <w:p w14:paraId="4EBACA1E" w14:textId="77777777" w:rsidR="00951FBB" w:rsidRPr="00951FBB" w:rsidRDefault="00951FBB" w:rsidP="00925042">
      <w:pPr>
        <w:spacing w:after="0" w:line="240" w:lineRule="auto"/>
        <w:ind w:left="567"/>
        <w:rPr>
          <w:rFonts w:ascii="Arial" w:eastAsiaTheme="minorHAnsi" w:hAnsi="Arial" w:cs="Arial"/>
          <w:sz w:val="16"/>
          <w:szCs w:val="16"/>
          <w:lang w:val="en-US"/>
        </w:rPr>
      </w:pPr>
    </w:p>
    <w:p w14:paraId="6EE8B0B2" w14:textId="77777777" w:rsidR="00B54829" w:rsidRPr="00951FBB" w:rsidRDefault="00B54829" w:rsidP="00925042">
      <w:pPr>
        <w:numPr>
          <w:ilvl w:val="0"/>
          <w:numId w:val="6"/>
        </w:numPr>
        <w:spacing w:after="0" w:line="240" w:lineRule="auto"/>
        <w:ind w:left="567"/>
        <w:rPr>
          <w:rFonts w:ascii="Arial" w:eastAsiaTheme="minorHAnsi" w:hAnsi="Arial" w:cs="Arial"/>
          <w:sz w:val="24"/>
          <w:szCs w:val="24"/>
          <w:lang w:val="en-US"/>
        </w:rPr>
      </w:pPr>
      <w:r w:rsidRPr="00951FBB">
        <w:rPr>
          <w:rFonts w:ascii="Arial" w:eastAsiaTheme="minorHAnsi" w:hAnsi="Arial" w:cs="Arial"/>
          <w:sz w:val="24"/>
          <w:szCs w:val="24"/>
          <w:lang w:val="en-US"/>
        </w:rPr>
        <w:t>Your child has signs of an infection around the site including redness, swelling or discharge</w:t>
      </w:r>
      <w:r w:rsidR="00951FBB" w:rsidRPr="00951FBB">
        <w:rPr>
          <w:rFonts w:ascii="Arial" w:eastAsiaTheme="minorHAnsi" w:hAnsi="Arial" w:cs="Arial"/>
          <w:sz w:val="24"/>
          <w:szCs w:val="24"/>
          <w:lang w:val="en-US"/>
        </w:rPr>
        <w:t>.</w:t>
      </w:r>
    </w:p>
    <w:p w14:paraId="6FCF87A9" w14:textId="77777777" w:rsidR="00951FBB" w:rsidRPr="00064DF2" w:rsidRDefault="00951FBB" w:rsidP="00951FBB">
      <w:pPr>
        <w:spacing w:after="0" w:line="240" w:lineRule="auto"/>
        <w:ind w:left="-30"/>
        <w:rPr>
          <w:rFonts w:ascii="Arial" w:eastAsiaTheme="minorHAnsi" w:hAnsi="Arial" w:cs="Arial"/>
          <w:b/>
          <w:color w:val="FF0000"/>
          <w:sz w:val="24"/>
          <w:szCs w:val="24"/>
          <w:lang w:val="en-US"/>
        </w:rPr>
      </w:pPr>
    </w:p>
    <w:p w14:paraId="079446EC" w14:textId="77777777" w:rsidR="00B54829" w:rsidRPr="00064DF2" w:rsidRDefault="00B54829" w:rsidP="00951FBB">
      <w:pPr>
        <w:spacing w:after="0" w:line="240" w:lineRule="auto"/>
        <w:ind w:left="-30"/>
        <w:rPr>
          <w:rFonts w:ascii="Arial" w:eastAsiaTheme="minorHAnsi" w:hAnsi="Arial" w:cs="Arial"/>
          <w:b/>
          <w:color w:val="FF0000"/>
          <w:sz w:val="24"/>
          <w:szCs w:val="24"/>
          <w:lang w:val="en-US"/>
        </w:rPr>
      </w:pPr>
      <w:r w:rsidRPr="00064DF2">
        <w:rPr>
          <w:rFonts w:ascii="Arial" w:eastAsiaTheme="minorHAnsi" w:hAnsi="Arial" w:cs="Arial"/>
          <w:b/>
          <w:color w:val="FF0000"/>
          <w:sz w:val="24"/>
          <w:szCs w:val="24"/>
          <w:lang w:val="en-US"/>
        </w:rPr>
        <w:t>P</w:t>
      </w:r>
      <w:r w:rsidR="00951FBB" w:rsidRPr="00064DF2">
        <w:rPr>
          <w:rFonts w:ascii="Arial" w:eastAsiaTheme="minorHAnsi" w:hAnsi="Arial" w:cs="Arial"/>
          <w:b/>
          <w:color w:val="FF0000"/>
          <w:sz w:val="24"/>
          <w:szCs w:val="24"/>
          <w:lang w:val="en-US"/>
        </w:rPr>
        <w:t>lease do not remove your child’s catheter under any circumstances</w:t>
      </w:r>
      <w:r w:rsidRPr="00064DF2">
        <w:rPr>
          <w:rFonts w:ascii="Arial" w:eastAsiaTheme="minorHAnsi" w:hAnsi="Arial" w:cs="Arial"/>
          <w:b/>
          <w:color w:val="FF0000"/>
          <w:sz w:val="24"/>
          <w:szCs w:val="24"/>
          <w:lang w:val="en-US"/>
        </w:rPr>
        <w:t xml:space="preserve">. </w:t>
      </w:r>
    </w:p>
    <w:p w14:paraId="5E718E32" w14:textId="77777777" w:rsidR="00B54829" w:rsidRPr="00951FBB" w:rsidRDefault="00951FBB" w:rsidP="00925042">
      <w:pPr>
        <w:spacing w:before="240" w:after="200" w:line="240" w:lineRule="auto"/>
        <w:rPr>
          <w:rFonts w:ascii="Arial" w:hAnsi="Arial" w:cs="Arial"/>
          <w:b/>
          <w:color w:val="0070C0"/>
          <w:sz w:val="24"/>
          <w:szCs w:val="24"/>
        </w:rPr>
      </w:pPr>
      <w:r w:rsidRPr="00951FBB">
        <w:rPr>
          <w:rFonts w:ascii="Arial" w:hAnsi="Arial" w:cs="Arial"/>
          <w:b/>
          <w:color w:val="0070C0"/>
          <w:sz w:val="24"/>
          <w:szCs w:val="24"/>
        </w:rPr>
        <w:t>Further appointment information</w:t>
      </w:r>
    </w:p>
    <w:p w14:paraId="4568F26D"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Your child will continue to have regular follow up with their Urology Consultant. If there are any problems in the </w:t>
      </w:r>
      <w:proofErr w:type="gramStart"/>
      <w:r w:rsidRPr="00B54829">
        <w:rPr>
          <w:rFonts w:ascii="Arial" w:hAnsi="Arial" w:cs="Arial"/>
          <w:sz w:val="24"/>
          <w:szCs w:val="24"/>
        </w:rPr>
        <w:t>meantime</w:t>
      </w:r>
      <w:proofErr w:type="gramEnd"/>
      <w:r w:rsidRPr="00B54829">
        <w:rPr>
          <w:rFonts w:ascii="Arial" w:hAnsi="Arial" w:cs="Arial"/>
          <w:sz w:val="24"/>
          <w:szCs w:val="24"/>
        </w:rPr>
        <w:t xml:space="preserve"> you may contact the Urology Nurses or your local continence nurse.</w:t>
      </w:r>
    </w:p>
    <w:p w14:paraId="66290667" w14:textId="77777777" w:rsidR="00B54829" w:rsidRPr="00B54829" w:rsidRDefault="0024149D" w:rsidP="00925042">
      <w:pPr>
        <w:spacing w:before="240" w:line="240" w:lineRule="auto"/>
        <w:rPr>
          <w:rFonts w:ascii="Arial" w:hAnsi="Arial" w:cs="Arial"/>
          <w:b/>
          <w:sz w:val="24"/>
          <w:szCs w:val="24"/>
        </w:rPr>
      </w:pPr>
      <w:r>
        <w:rPr>
          <w:rFonts w:ascii="Arial" w:hAnsi="Arial" w:cs="Arial"/>
          <w:b/>
          <w:sz w:val="24"/>
          <w:szCs w:val="24"/>
        </w:rPr>
        <w:t>I</w:t>
      </w:r>
      <w:r w:rsidR="00B54829" w:rsidRPr="00B54829">
        <w:rPr>
          <w:rFonts w:ascii="Arial" w:hAnsi="Arial" w:cs="Arial"/>
          <w:b/>
          <w:sz w:val="24"/>
          <w:szCs w:val="24"/>
        </w:rPr>
        <w:t>f you require urgent medical advice please contact your GP, local Walk-in Centre or Emergency Department.</w:t>
      </w:r>
    </w:p>
    <w:p w14:paraId="4EE79035" w14:textId="77777777" w:rsidR="00B54829" w:rsidRPr="00951FBB" w:rsidRDefault="00951FBB" w:rsidP="00925042">
      <w:pPr>
        <w:spacing w:before="240" w:after="200" w:line="240" w:lineRule="auto"/>
        <w:rPr>
          <w:rFonts w:ascii="Arial" w:hAnsi="Arial" w:cs="Arial"/>
          <w:b/>
          <w:color w:val="0070C0"/>
          <w:sz w:val="24"/>
          <w:szCs w:val="24"/>
        </w:rPr>
      </w:pPr>
      <w:r w:rsidRPr="00951FBB">
        <w:rPr>
          <w:rFonts w:ascii="Arial" w:hAnsi="Arial" w:cs="Arial"/>
          <w:b/>
          <w:color w:val="0070C0"/>
          <w:sz w:val="24"/>
          <w:szCs w:val="24"/>
        </w:rPr>
        <w:t>For further information</w:t>
      </w:r>
    </w:p>
    <w:p w14:paraId="24942596"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Please contact the Urology Nurses </w:t>
      </w:r>
      <w:proofErr w:type="gramStart"/>
      <w:r w:rsidRPr="00B54829">
        <w:rPr>
          <w:rFonts w:ascii="Arial" w:hAnsi="Arial" w:cs="Arial"/>
          <w:sz w:val="24"/>
          <w:szCs w:val="24"/>
        </w:rPr>
        <w:t>on</w:t>
      </w:r>
      <w:r w:rsidR="00951FBB">
        <w:rPr>
          <w:rFonts w:ascii="Arial" w:hAnsi="Arial" w:cs="Arial"/>
          <w:sz w:val="24"/>
          <w:szCs w:val="24"/>
        </w:rPr>
        <w:t>:</w:t>
      </w:r>
      <w:proofErr w:type="gramEnd"/>
      <w:r w:rsidR="00951FBB">
        <w:rPr>
          <w:rFonts w:ascii="Arial" w:hAnsi="Arial" w:cs="Arial"/>
          <w:sz w:val="24"/>
          <w:szCs w:val="24"/>
        </w:rPr>
        <w:t xml:space="preserve">  </w:t>
      </w:r>
      <w:r w:rsidRPr="00B54829">
        <w:rPr>
          <w:rFonts w:ascii="Arial" w:hAnsi="Arial" w:cs="Arial"/>
          <w:sz w:val="24"/>
          <w:szCs w:val="24"/>
        </w:rPr>
        <w:t xml:space="preserve"> 0151 252 5852 </w:t>
      </w:r>
    </w:p>
    <w:p w14:paraId="6272A748" w14:textId="77777777" w:rsidR="00B54829" w:rsidRPr="00B54829" w:rsidRDefault="00B54829" w:rsidP="00B54829">
      <w:pPr>
        <w:spacing w:line="240" w:lineRule="auto"/>
        <w:rPr>
          <w:rFonts w:ascii="Arial" w:hAnsi="Arial" w:cs="Arial"/>
          <w:sz w:val="24"/>
          <w:szCs w:val="24"/>
        </w:rPr>
      </w:pPr>
      <w:r w:rsidRPr="00B54829">
        <w:rPr>
          <w:rFonts w:ascii="Arial" w:hAnsi="Arial" w:cs="Arial"/>
          <w:sz w:val="24"/>
          <w:szCs w:val="24"/>
        </w:rPr>
        <w:t xml:space="preserve">Working </w:t>
      </w:r>
      <w:proofErr w:type="gramStart"/>
      <w:r w:rsidRPr="00B54829">
        <w:rPr>
          <w:rFonts w:ascii="Arial" w:hAnsi="Arial" w:cs="Arial"/>
          <w:sz w:val="24"/>
          <w:szCs w:val="24"/>
        </w:rPr>
        <w:t>hours</w:t>
      </w:r>
      <w:r w:rsidR="00064DF2">
        <w:rPr>
          <w:rFonts w:ascii="Arial" w:hAnsi="Arial" w:cs="Arial"/>
          <w:sz w:val="24"/>
          <w:szCs w:val="24"/>
        </w:rPr>
        <w:t xml:space="preserve">  Monday</w:t>
      </w:r>
      <w:proofErr w:type="gramEnd"/>
      <w:r w:rsidR="00064DF2">
        <w:rPr>
          <w:rFonts w:ascii="Arial" w:hAnsi="Arial" w:cs="Arial"/>
          <w:sz w:val="24"/>
          <w:szCs w:val="24"/>
        </w:rPr>
        <w:t xml:space="preserve"> to Friday  </w:t>
      </w:r>
      <w:r w:rsidRPr="00B54829">
        <w:rPr>
          <w:rFonts w:ascii="Arial" w:hAnsi="Arial" w:cs="Arial"/>
          <w:sz w:val="24"/>
          <w:szCs w:val="24"/>
        </w:rPr>
        <w:t>9am until 5pm.</w:t>
      </w:r>
    </w:p>
    <w:p w14:paraId="63887369" w14:textId="77777777" w:rsidR="00B54829" w:rsidRPr="00B54829" w:rsidRDefault="00B54829" w:rsidP="00B54829">
      <w:pPr>
        <w:spacing w:line="240" w:lineRule="auto"/>
        <w:rPr>
          <w:rFonts w:ascii="Arial" w:hAnsi="Arial" w:cs="Arial"/>
          <w:b/>
          <w:sz w:val="24"/>
          <w:szCs w:val="24"/>
        </w:rPr>
      </w:pPr>
      <w:r w:rsidRPr="00B54829">
        <w:rPr>
          <w:rFonts w:ascii="Arial" w:hAnsi="Arial" w:cs="Arial"/>
          <w:sz w:val="24"/>
          <w:szCs w:val="24"/>
        </w:rPr>
        <w:t xml:space="preserve">Out of hours contact ward 3A via Alder Hey Hospital switch board 0151 228 </w:t>
      </w:r>
      <w:proofErr w:type="gramStart"/>
      <w:r w:rsidRPr="00B54829">
        <w:rPr>
          <w:rFonts w:ascii="Arial" w:hAnsi="Arial" w:cs="Arial"/>
          <w:sz w:val="24"/>
          <w:szCs w:val="24"/>
        </w:rPr>
        <w:t>4811</w:t>
      </w:r>
      <w:proofErr w:type="gramEnd"/>
    </w:p>
    <w:p w14:paraId="04C05F76" w14:textId="77777777" w:rsidR="00EC3A8D" w:rsidRDefault="00EC3A8D" w:rsidP="006C5EBB">
      <w:pPr>
        <w:spacing w:after="0" w:line="240" w:lineRule="auto"/>
        <w:rPr>
          <w:rFonts w:ascii="Arial" w:hAnsi="Arial" w:cs="Arial"/>
          <w:sz w:val="24"/>
          <w:szCs w:val="24"/>
          <w:lang w:eastAsia="en-US"/>
        </w:rPr>
      </w:pPr>
    </w:p>
    <w:p w14:paraId="631ADCF3" w14:textId="77777777" w:rsidR="006C5EBB" w:rsidRPr="006C5EBB" w:rsidRDefault="006C5EBB" w:rsidP="006C5EBB">
      <w:pPr>
        <w:spacing w:after="0" w:line="240" w:lineRule="auto"/>
        <w:rPr>
          <w:rFonts w:ascii="Arial" w:hAnsi="Arial" w:cs="Arial"/>
          <w:sz w:val="24"/>
          <w:szCs w:val="24"/>
          <w:lang w:eastAsia="en-US"/>
        </w:rPr>
      </w:pPr>
      <w:r w:rsidRPr="006C5EBB">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14:paraId="189B4121" w14:textId="77777777" w:rsidR="00EC3A8D" w:rsidRDefault="00EC3A8D" w:rsidP="006C5EBB">
      <w:pPr>
        <w:spacing w:after="0" w:line="240" w:lineRule="auto"/>
        <w:rPr>
          <w:rFonts w:ascii="Arial" w:hAnsi="Arial" w:cs="Arial"/>
          <w:sz w:val="24"/>
          <w:szCs w:val="24"/>
          <w:lang w:eastAsia="en-US"/>
        </w:rPr>
      </w:pPr>
    </w:p>
    <w:p w14:paraId="171E4337" w14:textId="77777777" w:rsidR="006C5EBB" w:rsidRPr="006C5EBB" w:rsidRDefault="006C5EBB" w:rsidP="006C5EBB">
      <w:pPr>
        <w:spacing w:after="0" w:line="240" w:lineRule="auto"/>
        <w:rPr>
          <w:rFonts w:ascii="Arial" w:hAnsi="Arial" w:cs="Arial"/>
          <w:sz w:val="24"/>
          <w:szCs w:val="24"/>
          <w:lang w:eastAsia="en-US"/>
        </w:rPr>
      </w:pPr>
      <w:r w:rsidRPr="006C5EBB">
        <w:rPr>
          <w:rFonts w:ascii="Arial" w:hAnsi="Arial" w:cs="Arial"/>
          <w:sz w:val="24"/>
          <w:szCs w:val="24"/>
          <w:lang w:eastAsia="en-US"/>
        </w:rPr>
        <w:t>This information can be made available in other languages and formats if requested.</w:t>
      </w:r>
    </w:p>
    <w:p w14:paraId="7F055F9B" w14:textId="77777777" w:rsidR="006C5EBB" w:rsidRPr="006C5EBB" w:rsidRDefault="006C5EBB" w:rsidP="006C5EBB">
      <w:pPr>
        <w:spacing w:after="0" w:line="240" w:lineRule="auto"/>
        <w:rPr>
          <w:rFonts w:ascii="Arial" w:hAnsi="Arial" w:cs="Arial"/>
          <w:sz w:val="24"/>
          <w:szCs w:val="24"/>
          <w:lang w:eastAsia="en-US"/>
        </w:rPr>
      </w:pPr>
    </w:p>
    <w:p w14:paraId="0C31BA38" w14:textId="77777777" w:rsidR="006C5EBB" w:rsidRPr="006C5EBB" w:rsidRDefault="00EC3A8D" w:rsidP="006C5EBB">
      <w:pPr>
        <w:spacing w:after="0" w:line="240" w:lineRule="auto"/>
        <w:rPr>
          <w:rFonts w:ascii="Arial" w:hAnsi="Arial" w:cs="Arial"/>
          <w:sz w:val="24"/>
          <w:szCs w:val="24"/>
          <w:lang w:eastAsia="en-US"/>
        </w:rPr>
      </w:pPr>
      <w:r w:rsidRPr="006C5EBB">
        <w:rPr>
          <w:rFonts w:ascii="Arial" w:hAnsi="Arial" w:cs="Arial"/>
          <w:b/>
          <w:noProof/>
          <w:sz w:val="24"/>
          <w:szCs w:val="24"/>
        </w:rPr>
        <w:drawing>
          <wp:anchor distT="0" distB="0" distL="114300" distR="114300" simplePos="0" relativeHeight="251664384" behindDoc="1" locked="0" layoutInCell="1" allowOverlap="1" wp14:anchorId="01188AB3" wp14:editId="258D93FA">
            <wp:simplePos x="0" y="0"/>
            <wp:positionH relativeFrom="column">
              <wp:posOffset>-457200</wp:posOffset>
            </wp:positionH>
            <wp:positionV relativeFrom="paragraph">
              <wp:posOffset>162560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6C5EBB" w:rsidRPr="006C5EBB">
        <w:rPr>
          <w:rFonts w:ascii="Arial" w:hAnsi="Arial" w:cs="Arial"/>
          <w:sz w:val="24"/>
          <w:szCs w:val="24"/>
          <w:lang w:eastAsia="en-US"/>
        </w:rPr>
        <w:t>Alder Hey Children’s NHS Foundation Trust</w:t>
      </w:r>
    </w:p>
    <w:p w14:paraId="6AC1A206" w14:textId="77777777" w:rsidR="006C5EBB" w:rsidRPr="006C5EBB" w:rsidRDefault="006C5EBB" w:rsidP="006C5EBB">
      <w:pPr>
        <w:spacing w:after="0" w:line="240" w:lineRule="auto"/>
        <w:rPr>
          <w:rFonts w:ascii="Arial" w:hAnsi="Arial" w:cs="Arial"/>
          <w:sz w:val="24"/>
          <w:szCs w:val="24"/>
          <w:lang w:eastAsia="en-US"/>
        </w:rPr>
      </w:pPr>
      <w:r w:rsidRPr="006C5EBB">
        <w:rPr>
          <w:rFonts w:ascii="Arial" w:hAnsi="Arial" w:cs="Arial"/>
          <w:sz w:val="24"/>
          <w:szCs w:val="24"/>
          <w:lang w:eastAsia="en-US"/>
        </w:rPr>
        <w:t>Alder Hey</w:t>
      </w:r>
    </w:p>
    <w:p w14:paraId="2171BC6A" w14:textId="77777777" w:rsidR="006C5EBB" w:rsidRPr="006C5EBB" w:rsidRDefault="006C5EBB" w:rsidP="006C5EBB">
      <w:pPr>
        <w:spacing w:after="0" w:line="240" w:lineRule="auto"/>
        <w:rPr>
          <w:rFonts w:ascii="Arial" w:hAnsi="Arial" w:cs="Arial"/>
          <w:sz w:val="24"/>
          <w:szCs w:val="24"/>
          <w:lang w:eastAsia="en-US"/>
        </w:rPr>
      </w:pPr>
      <w:r w:rsidRPr="006C5EBB">
        <w:rPr>
          <w:rFonts w:ascii="Arial" w:hAnsi="Arial" w:cs="Arial"/>
          <w:sz w:val="24"/>
          <w:szCs w:val="24"/>
          <w:lang w:eastAsia="en-US"/>
        </w:rPr>
        <w:t>Eaton Road</w:t>
      </w:r>
    </w:p>
    <w:p w14:paraId="2355E821" w14:textId="77777777" w:rsidR="006C5EBB" w:rsidRPr="006C5EBB" w:rsidRDefault="006C5EBB" w:rsidP="006C5EBB">
      <w:pPr>
        <w:spacing w:after="0" w:line="240" w:lineRule="auto"/>
        <w:rPr>
          <w:rFonts w:ascii="Arial" w:hAnsi="Arial" w:cs="Arial"/>
          <w:sz w:val="24"/>
          <w:szCs w:val="24"/>
          <w:lang w:eastAsia="en-US"/>
        </w:rPr>
      </w:pPr>
      <w:r w:rsidRPr="006C5EBB">
        <w:rPr>
          <w:rFonts w:ascii="Arial" w:hAnsi="Arial" w:cs="Arial"/>
          <w:sz w:val="24"/>
          <w:szCs w:val="24"/>
          <w:lang w:eastAsia="en-US"/>
        </w:rPr>
        <w:t>Liverpool</w:t>
      </w:r>
    </w:p>
    <w:p w14:paraId="31B7079D" w14:textId="77777777" w:rsidR="006C5EBB" w:rsidRPr="006C5EBB" w:rsidRDefault="006C5EBB" w:rsidP="006C5EBB">
      <w:pPr>
        <w:spacing w:after="0" w:line="240" w:lineRule="auto"/>
        <w:rPr>
          <w:rFonts w:ascii="Arial" w:hAnsi="Arial" w:cs="Arial"/>
          <w:sz w:val="24"/>
          <w:szCs w:val="24"/>
          <w:lang w:eastAsia="en-US"/>
        </w:rPr>
      </w:pPr>
      <w:r w:rsidRPr="006C5EBB">
        <w:rPr>
          <w:rFonts w:ascii="Arial" w:hAnsi="Arial" w:cs="Arial"/>
          <w:sz w:val="24"/>
          <w:szCs w:val="24"/>
          <w:lang w:eastAsia="en-US"/>
        </w:rPr>
        <w:t>L12 2AP</w:t>
      </w:r>
    </w:p>
    <w:p w14:paraId="55ABF2C4" w14:textId="77777777" w:rsidR="006C5EBB" w:rsidRPr="006C5EBB" w:rsidRDefault="006C5EBB" w:rsidP="006C5EBB">
      <w:pPr>
        <w:spacing w:after="0" w:line="240" w:lineRule="auto"/>
        <w:rPr>
          <w:rFonts w:ascii="Arial" w:hAnsi="Arial" w:cs="Arial"/>
          <w:sz w:val="24"/>
          <w:szCs w:val="24"/>
          <w:lang w:eastAsia="en-US"/>
        </w:rPr>
      </w:pPr>
    </w:p>
    <w:p w14:paraId="408D3626" w14:textId="77777777" w:rsidR="006C5EBB" w:rsidRPr="006C5EBB" w:rsidRDefault="006C5EBB" w:rsidP="006C5EBB">
      <w:pPr>
        <w:spacing w:after="0" w:line="240" w:lineRule="auto"/>
        <w:rPr>
          <w:rFonts w:ascii="Arial" w:hAnsi="Arial" w:cs="Arial"/>
          <w:sz w:val="24"/>
          <w:szCs w:val="24"/>
          <w:lang w:eastAsia="en-US"/>
        </w:rPr>
      </w:pPr>
      <w:r w:rsidRPr="006C5EBB">
        <w:rPr>
          <w:rFonts w:ascii="Arial" w:hAnsi="Arial" w:cs="Arial"/>
          <w:sz w:val="24"/>
          <w:szCs w:val="24"/>
          <w:lang w:eastAsia="en-US"/>
        </w:rPr>
        <w:t>Tel: 0151 228 4811</w:t>
      </w:r>
    </w:p>
    <w:p w14:paraId="04632DB2" w14:textId="77777777" w:rsidR="006C5EBB" w:rsidRPr="006C5EBB" w:rsidRDefault="0064512F" w:rsidP="006C5EBB">
      <w:pPr>
        <w:spacing w:after="0" w:line="240" w:lineRule="auto"/>
        <w:rPr>
          <w:rFonts w:ascii="Arial" w:hAnsi="Arial" w:cs="Arial"/>
          <w:sz w:val="24"/>
          <w:szCs w:val="24"/>
          <w:lang w:eastAsia="en-US"/>
        </w:rPr>
      </w:pPr>
      <w:hyperlink r:id="rId18" w:history="1">
        <w:r w:rsidR="006C5EBB" w:rsidRPr="006C5EBB">
          <w:rPr>
            <w:rFonts w:ascii="Arial" w:hAnsi="Arial" w:cs="Arial"/>
            <w:color w:val="0000FF"/>
            <w:sz w:val="24"/>
            <w:szCs w:val="24"/>
            <w:u w:val="single"/>
            <w:lang w:eastAsia="en-US"/>
          </w:rPr>
          <w:t>www.alderhey.nhs.uk</w:t>
        </w:r>
      </w:hyperlink>
    </w:p>
    <w:p w14:paraId="6BDCA9A1" w14:textId="77777777" w:rsidR="006C5EBB" w:rsidRPr="006C5EBB" w:rsidRDefault="006C5EBB" w:rsidP="006C5EBB">
      <w:pPr>
        <w:spacing w:after="0" w:line="240" w:lineRule="auto"/>
        <w:rPr>
          <w:rFonts w:ascii="Arial" w:hAnsi="Arial" w:cs="Arial"/>
          <w:b/>
          <w:sz w:val="24"/>
          <w:szCs w:val="24"/>
          <w:lang w:eastAsia="en-US"/>
        </w:rPr>
      </w:pPr>
    </w:p>
    <w:p w14:paraId="0B646686" w14:textId="4CCEEE77" w:rsidR="006C5EBB" w:rsidRPr="006C5EBB" w:rsidRDefault="006C5EBB" w:rsidP="006C5EBB">
      <w:pPr>
        <w:spacing w:after="0" w:line="240" w:lineRule="auto"/>
        <w:rPr>
          <w:rFonts w:ascii="Arial" w:hAnsi="Arial" w:cs="Arial"/>
          <w:b/>
          <w:sz w:val="24"/>
          <w:szCs w:val="24"/>
          <w:lang w:eastAsia="en-US"/>
        </w:rPr>
      </w:pPr>
      <w:r w:rsidRPr="006C5EBB">
        <w:rPr>
          <w:rFonts w:ascii="Arial" w:hAnsi="Arial" w:cs="Arial"/>
          <w:b/>
          <w:sz w:val="24"/>
          <w:szCs w:val="24"/>
          <w:lang w:eastAsia="en-US"/>
        </w:rPr>
        <w:t>© Alder Hey                    Review Date:</w:t>
      </w:r>
      <w:r w:rsidR="00EA4152">
        <w:rPr>
          <w:rFonts w:ascii="Arial" w:hAnsi="Arial" w:cs="Arial"/>
          <w:b/>
          <w:sz w:val="24"/>
          <w:szCs w:val="24"/>
          <w:lang w:eastAsia="en-US"/>
        </w:rPr>
        <w:t xml:space="preserve"> December</w:t>
      </w:r>
      <w:r w:rsidRPr="006C5EBB">
        <w:rPr>
          <w:rFonts w:ascii="Arial" w:hAnsi="Arial" w:cs="Arial"/>
          <w:b/>
          <w:sz w:val="24"/>
          <w:szCs w:val="24"/>
          <w:lang w:eastAsia="en-US"/>
        </w:rPr>
        <w:t xml:space="preserve"> 2</w:t>
      </w:r>
      <w:r w:rsidR="00A06477">
        <w:rPr>
          <w:rFonts w:ascii="Arial" w:hAnsi="Arial" w:cs="Arial"/>
          <w:b/>
          <w:sz w:val="24"/>
          <w:szCs w:val="24"/>
          <w:lang w:eastAsia="en-US"/>
        </w:rPr>
        <w:t>027</w:t>
      </w:r>
      <w:r w:rsidRPr="006C5EBB">
        <w:rPr>
          <w:rFonts w:ascii="Arial" w:hAnsi="Arial" w:cs="Arial"/>
          <w:b/>
          <w:sz w:val="24"/>
          <w:szCs w:val="24"/>
          <w:lang w:eastAsia="en-US"/>
        </w:rPr>
        <w:t xml:space="preserve">                     PIAG: 005</w:t>
      </w:r>
    </w:p>
    <w:p w14:paraId="25BDDED9" w14:textId="77777777" w:rsidR="006C5EBB" w:rsidRDefault="006C5EBB" w:rsidP="006C5EBB"/>
    <w:p w14:paraId="001AFF35" w14:textId="77777777" w:rsidR="00260078" w:rsidRPr="00B54829" w:rsidRDefault="00260078" w:rsidP="002D7572">
      <w:pPr>
        <w:tabs>
          <w:tab w:val="left" w:pos="1230"/>
        </w:tabs>
        <w:spacing w:line="240" w:lineRule="auto"/>
        <w:rPr>
          <w:rFonts w:ascii="Arial" w:hAnsi="Arial" w:cs="Arial"/>
          <w:color w:val="auto"/>
          <w:kern w:val="0"/>
          <w:sz w:val="24"/>
          <w:szCs w:val="24"/>
          <w:lang w:eastAsia="en-US"/>
          <w14:ligatures w14:val="none"/>
          <w14:cntxtAlts w14:val="0"/>
        </w:rPr>
      </w:pPr>
    </w:p>
    <w:sectPr w:rsidR="00260078" w:rsidRPr="00B54829" w:rsidSect="006C5EBB">
      <w:headerReference w:type="default" r:id="rId19"/>
      <w:footerReference w:type="default" r:id="rId20"/>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AEC3" w14:textId="77777777" w:rsidR="00D238E7" w:rsidRDefault="00D238E7">
      <w:pPr>
        <w:spacing w:after="0" w:line="240" w:lineRule="auto"/>
      </w:pPr>
      <w:r>
        <w:separator/>
      </w:r>
    </w:p>
  </w:endnote>
  <w:endnote w:type="continuationSeparator" w:id="0">
    <w:p w14:paraId="1F931BE0" w14:textId="77777777" w:rsidR="00D238E7" w:rsidRDefault="00D2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51566"/>
      <w:docPartObj>
        <w:docPartGallery w:val="Page Numbers (Bottom of Page)"/>
        <w:docPartUnique/>
      </w:docPartObj>
    </w:sdtPr>
    <w:sdtEndPr>
      <w:rPr>
        <w:noProof/>
      </w:rPr>
    </w:sdtEndPr>
    <w:sdtContent>
      <w:p w14:paraId="3F0ED05A" w14:textId="77777777" w:rsidR="00951FBB" w:rsidRDefault="00951FBB" w:rsidP="00925042">
        <w:pPr>
          <w:pStyle w:val="Footer"/>
          <w:jc w:val="right"/>
        </w:pPr>
        <w:r>
          <w:fldChar w:fldCharType="begin"/>
        </w:r>
        <w:r>
          <w:instrText xml:space="preserve"> PAGE   \* MERGEFORMAT </w:instrText>
        </w:r>
        <w:r>
          <w:fldChar w:fldCharType="separate"/>
        </w:r>
        <w:r w:rsidR="00BF421A">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EF3A" w14:textId="77777777" w:rsidR="00D238E7" w:rsidRDefault="00D238E7">
      <w:pPr>
        <w:spacing w:after="0" w:line="240" w:lineRule="auto"/>
      </w:pPr>
      <w:r>
        <w:separator/>
      </w:r>
    </w:p>
  </w:footnote>
  <w:footnote w:type="continuationSeparator" w:id="0">
    <w:p w14:paraId="7FF55870" w14:textId="77777777" w:rsidR="00D238E7" w:rsidRDefault="00D23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01E7" w14:textId="77777777" w:rsidR="00951FBB" w:rsidRPr="00C41E01" w:rsidRDefault="00951FBB" w:rsidP="006C5EBB">
    <w:pPr>
      <w:spacing w:after="0" w:line="240" w:lineRule="auto"/>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15D3"/>
    <w:multiLevelType w:val="hybridMultilevel"/>
    <w:tmpl w:val="047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325C"/>
    <w:multiLevelType w:val="hybridMultilevel"/>
    <w:tmpl w:val="4FCCBA9E"/>
    <w:lvl w:ilvl="0" w:tplc="23525C5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5213"/>
    <w:multiLevelType w:val="multilevel"/>
    <w:tmpl w:val="BEF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30044"/>
    <w:multiLevelType w:val="hybridMultilevel"/>
    <w:tmpl w:val="C2E4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216C6"/>
    <w:multiLevelType w:val="hybridMultilevel"/>
    <w:tmpl w:val="D37E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C209C"/>
    <w:multiLevelType w:val="multilevel"/>
    <w:tmpl w:val="92B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B7339"/>
    <w:multiLevelType w:val="hybridMultilevel"/>
    <w:tmpl w:val="23365BB4"/>
    <w:lvl w:ilvl="0" w:tplc="23525C5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35781"/>
    <w:multiLevelType w:val="hybridMultilevel"/>
    <w:tmpl w:val="3B1E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F2E8B"/>
    <w:multiLevelType w:val="hybridMultilevel"/>
    <w:tmpl w:val="87B6F90E"/>
    <w:lvl w:ilvl="0" w:tplc="23525C5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8205C"/>
    <w:multiLevelType w:val="hybridMultilevel"/>
    <w:tmpl w:val="677C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471D6"/>
    <w:multiLevelType w:val="hybridMultilevel"/>
    <w:tmpl w:val="01D6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92A6A"/>
    <w:multiLevelType w:val="hybridMultilevel"/>
    <w:tmpl w:val="E468EB78"/>
    <w:lvl w:ilvl="0" w:tplc="23525C5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93789"/>
    <w:multiLevelType w:val="hybridMultilevel"/>
    <w:tmpl w:val="73864E7C"/>
    <w:lvl w:ilvl="0" w:tplc="23525C5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E3301A"/>
    <w:multiLevelType w:val="hybridMultilevel"/>
    <w:tmpl w:val="0830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27DFD"/>
    <w:multiLevelType w:val="multilevel"/>
    <w:tmpl w:val="42FC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726897">
    <w:abstractNumId w:val="5"/>
  </w:num>
  <w:num w:numId="2" w16cid:durableId="1088885703">
    <w:abstractNumId w:val="3"/>
  </w:num>
  <w:num w:numId="3" w16cid:durableId="518155631">
    <w:abstractNumId w:val="7"/>
  </w:num>
  <w:num w:numId="4" w16cid:durableId="151064313">
    <w:abstractNumId w:val="0"/>
  </w:num>
  <w:num w:numId="5" w16cid:durableId="451677916">
    <w:abstractNumId w:val="13"/>
  </w:num>
  <w:num w:numId="6" w16cid:durableId="507411104">
    <w:abstractNumId w:val="2"/>
  </w:num>
  <w:num w:numId="7" w16cid:durableId="97675121">
    <w:abstractNumId w:val="9"/>
  </w:num>
  <w:num w:numId="8" w16cid:durableId="1809467004">
    <w:abstractNumId w:val="14"/>
  </w:num>
  <w:num w:numId="9" w16cid:durableId="324473503">
    <w:abstractNumId w:val="10"/>
  </w:num>
  <w:num w:numId="10" w16cid:durableId="1049450700">
    <w:abstractNumId w:val="4"/>
  </w:num>
  <w:num w:numId="11" w16cid:durableId="1841651016">
    <w:abstractNumId w:val="1"/>
  </w:num>
  <w:num w:numId="12" w16cid:durableId="1927611738">
    <w:abstractNumId w:val="12"/>
  </w:num>
  <w:num w:numId="13" w16cid:durableId="787166389">
    <w:abstractNumId w:val="6"/>
  </w:num>
  <w:num w:numId="14" w16cid:durableId="1520660262">
    <w:abstractNumId w:val="11"/>
  </w:num>
  <w:num w:numId="15" w16cid:durableId="3955905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55EB8"/>
    <w:rsid w:val="00064DF2"/>
    <w:rsid w:val="00066391"/>
    <w:rsid w:val="00067828"/>
    <w:rsid w:val="000C71B6"/>
    <w:rsid w:val="000E145A"/>
    <w:rsid w:val="00182D9C"/>
    <w:rsid w:val="001A6C4F"/>
    <w:rsid w:val="001C680D"/>
    <w:rsid w:val="001E1065"/>
    <w:rsid w:val="001F348A"/>
    <w:rsid w:val="00230AA9"/>
    <w:rsid w:val="0024149D"/>
    <w:rsid w:val="00243CCD"/>
    <w:rsid w:val="00260078"/>
    <w:rsid w:val="002D7572"/>
    <w:rsid w:val="0032232D"/>
    <w:rsid w:val="00395948"/>
    <w:rsid w:val="0039733C"/>
    <w:rsid w:val="004158CE"/>
    <w:rsid w:val="004332BC"/>
    <w:rsid w:val="00454546"/>
    <w:rsid w:val="004B120D"/>
    <w:rsid w:val="00544F80"/>
    <w:rsid w:val="00586FC5"/>
    <w:rsid w:val="005A0794"/>
    <w:rsid w:val="005A7B9E"/>
    <w:rsid w:val="00605D5C"/>
    <w:rsid w:val="00630629"/>
    <w:rsid w:val="00633E15"/>
    <w:rsid w:val="0064512F"/>
    <w:rsid w:val="006575F4"/>
    <w:rsid w:val="006666CF"/>
    <w:rsid w:val="006714A1"/>
    <w:rsid w:val="006718C5"/>
    <w:rsid w:val="006C01C4"/>
    <w:rsid w:val="006C5EBB"/>
    <w:rsid w:val="006C61AF"/>
    <w:rsid w:val="006F0271"/>
    <w:rsid w:val="00700098"/>
    <w:rsid w:val="00717336"/>
    <w:rsid w:val="00736AEB"/>
    <w:rsid w:val="00754D3C"/>
    <w:rsid w:val="0077787D"/>
    <w:rsid w:val="007826EC"/>
    <w:rsid w:val="00782EDF"/>
    <w:rsid w:val="007B2175"/>
    <w:rsid w:val="007C04FB"/>
    <w:rsid w:val="007C0932"/>
    <w:rsid w:val="007D08FA"/>
    <w:rsid w:val="007E6476"/>
    <w:rsid w:val="007E7850"/>
    <w:rsid w:val="00804CA0"/>
    <w:rsid w:val="00821D45"/>
    <w:rsid w:val="0086636F"/>
    <w:rsid w:val="0088001D"/>
    <w:rsid w:val="00884B88"/>
    <w:rsid w:val="00887BA4"/>
    <w:rsid w:val="008A3F28"/>
    <w:rsid w:val="008E16DC"/>
    <w:rsid w:val="00905449"/>
    <w:rsid w:val="00907495"/>
    <w:rsid w:val="00921EAA"/>
    <w:rsid w:val="00922590"/>
    <w:rsid w:val="00925042"/>
    <w:rsid w:val="00951FBB"/>
    <w:rsid w:val="009602CE"/>
    <w:rsid w:val="00961957"/>
    <w:rsid w:val="00976A33"/>
    <w:rsid w:val="00976F21"/>
    <w:rsid w:val="0097704D"/>
    <w:rsid w:val="00980B7B"/>
    <w:rsid w:val="009A2693"/>
    <w:rsid w:val="009A3283"/>
    <w:rsid w:val="009A404D"/>
    <w:rsid w:val="009D4262"/>
    <w:rsid w:val="009F64B4"/>
    <w:rsid w:val="00A06477"/>
    <w:rsid w:val="00A16BBC"/>
    <w:rsid w:val="00A20721"/>
    <w:rsid w:val="00A23B92"/>
    <w:rsid w:val="00A53096"/>
    <w:rsid w:val="00A654D4"/>
    <w:rsid w:val="00AD1A8E"/>
    <w:rsid w:val="00B3486B"/>
    <w:rsid w:val="00B52C66"/>
    <w:rsid w:val="00B54829"/>
    <w:rsid w:val="00B61241"/>
    <w:rsid w:val="00B676C8"/>
    <w:rsid w:val="00B73D1A"/>
    <w:rsid w:val="00B97FEF"/>
    <w:rsid w:val="00BA42E9"/>
    <w:rsid w:val="00BB6D22"/>
    <w:rsid w:val="00BE09A7"/>
    <w:rsid w:val="00BE6DBB"/>
    <w:rsid w:val="00BF0DE1"/>
    <w:rsid w:val="00BF421A"/>
    <w:rsid w:val="00BF59B6"/>
    <w:rsid w:val="00BF674C"/>
    <w:rsid w:val="00BF7667"/>
    <w:rsid w:val="00C37D9E"/>
    <w:rsid w:val="00C44F66"/>
    <w:rsid w:val="00C534EC"/>
    <w:rsid w:val="00C8067A"/>
    <w:rsid w:val="00CB1725"/>
    <w:rsid w:val="00CD204E"/>
    <w:rsid w:val="00CF53D1"/>
    <w:rsid w:val="00D238E7"/>
    <w:rsid w:val="00D246A5"/>
    <w:rsid w:val="00D4433F"/>
    <w:rsid w:val="00D812E9"/>
    <w:rsid w:val="00DB44FF"/>
    <w:rsid w:val="00DC4353"/>
    <w:rsid w:val="00DD0B5D"/>
    <w:rsid w:val="00E21EF4"/>
    <w:rsid w:val="00E65D99"/>
    <w:rsid w:val="00EA195B"/>
    <w:rsid w:val="00EA4152"/>
    <w:rsid w:val="00EA4A02"/>
    <w:rsid w:val="00EC2921"/>
    <w:rsid w:val="00EC2C31"/>
    <w:rsid w:val="00EC3A8D"/>
    <w:rsid w:val="00F30DE9"/>
    <w:rsid w:val="00F70C8F"/>
    <w:rsid w:val="00F74451"/>
    <w:rsid w:val="00F97521"/>
    <w:rsid w:val="00FB576D"/>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575A520"/>
  <w15:docId w15:val="{200E283C-1F11-4F13-AA1F-4EDAE8CF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NormalWeb">
    <w:name w:val="Normal (Web)"/>
    <w:basedOn w:val="Normal"/>
    <w:uiPriority w:val="99"/>
    <w:unhideWhenUsed/>
    <w:rsid w:val="00B54829"/>
    <w:pPr>
      <w:spacing w:before="100" w:beforeAutospacing="1" w:after="100" w:afterAutospacing="1" w:line="240" w:lineRule="auto"/>
    </w:pPr>
    <w:rPr>
      <w:rFonts w:ascii="Times" w:eastAsiaTheme="minorHAnsi" w:hAnsi="Times" w:cs="Times New Roman"/>
      <w:color w:val="auto"/>
      <w:kern w:val="0"/>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387605936">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alderhey.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ApproverName xmlns="a5544097-eb68-476a-80d2-5c4688d0d6a4">
      <UserInfo>
        <DisplayName>White Elvina</DisplayName>
        <AccountId>21</AccountId>
        <AccountType/>
      </UserInfo>
    </ApproverName>
    <RequestorName xmlns="a5544097-eb68-476a-80d2-5c4688d0d6a4">
      <UserInfo>
        <DisplayName/>
        <AccountId xsi:nil="true"/>
        <AccountType/>
      </UserInfo>
    </Requesto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leaflet reviewed and 3 year review date added</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209</LeadSpeciality>
    <ReSubR xmlns="a5544097-eb68-476a-80d2-5c4688d0d6a4" xsi:nil="true"/>
    <ReviewStatus xmlns="a5544097-eb68-476a-80d2-5c4688d0d6a4">Not Due</ReviewStatus>
    <Division xmlns="a5544097-eb68-476a-80d2-5c4688d0d6a4">Surgery</Division>
    <AdminComments xmlns="a5544097-eb68-476a-80d2-5c4688d0d6a4" xsi:nil="true"/>
    <ReviewDate_due_6m xmlns="a5544097-eb68-476a-80d2-5c4688d0d6a4">2027-06-16T23:00:00+00:00</ReviewDate_due_6m>
    <VersionNo xmlns="a5544097-eb68-476a-80d2-5c4688d0d6a4" xsi:nil="true"/>
    <DateRatified xmlns="a5544097-eb68-476a-80d2-5c4688d0d6a4">2019-11-01T00:00:00+00:00</DateRatified>
    <DatePublished xmlns="a5544097-eb68-476a-80d2-5c4688d0d6a4">2021-11-30T16:52:18+00:00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 Owner updated</ChangesMade>
    <Submitter xmlns="a5544097-eb68-476a-80d2-5c4688d0d6a4">
      <UserInfo>
        <DisplayName/>
        <AccountId xsi:nil="true"/>
        <AccountType/>
      </UserInfo>
    </Submitter>
    <OwnerComments xmlns="a5544097-eb68-476a-80d2-5c4688d0d6a4" xsi:nil="true"/>
    <DateApproved xmlns="a5544097-eb68-476a-80d2-5c4688d0d6a4">2019-11-01T00:00:00+00:00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2027-12-14T00:00:00+00:00</ReviewDate>
    <RatComments xmlns="a5544097-eb68-476a-80d2-5c4688d0d6a4" xsi:nil="true"/>
    <ReviewDate_due_3m xmlns="a5544097-eb68-476a-80d2-5c4688d0d6a4">2027-09-14T23:00:00+00:00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Hancock Melanie</DisplayName>
        <AccountId>4286</AccountId>
        <AccountType/>
      </UserInfo>
    </ReviewDateChangedBy>
    <AuthorName xmlns="a5544097-eb68-476a-80d2-5c4688d0d6a4">
      <UserInfo>
        <DisplayName>Ferguson Claire</DisplayName>
        <AccountId>150</AccountId>
        <AccountType/>
      </UserInfo>
    </AuthorName>
    <LocalApprover2 xmlns="a5544097-eb68-476a-80d2-5c4688d0d6a4">
      <UserInfo>
        <DisplayName/>
        <AccountId xsi:nil="true"/>
        <AccountType/>
      </UserInfo>
    </LocalApprover2>
    <OtherSpeciality xmlns="a5544097-eb68-476a-80d2-5c4688d0d6a4" xsi:nil="true"/>
    <RatifMtgDateComments xmlns="a5544097-eb68-476a-80d2-5c4688d0d6a4" xsi:nil="true"/>
    <DateSubmitted xmlns="a5544097-eb68-476a-80d2-5c4688d0d6a4" xsi:nil="true"/>
    <PreApprovalInfo xmlns="a5544097-eb68-476a-80d2-5c4688d0d6a4" xsi:nil="true"/>
    <SharedWithUsers xmlns="a5544097-eb68-476a-80d2-5c4688d0d6a4">
      <UserInfo>
        <DisplayName>Ferguson Claire</DisplayName>
        <AccountId>150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B6700-B13A-4BFC-AB50-9DE82A9A45F5}"/>
</file>

<file path=customXml/itemProps2.xml><?xml version="1.0" encoding="utf-8"?>
<ds:datastoreItem xmlns:ds="http://schemas.openxmlformats.org/officeDocument/2006/customXml" ds:itemID="{DD43B1E4-F5E3-464F-868D-7793CBD03E34}">
  <ds:schemaRefs>
    <ds:schemaRef ds:uri="http://schemas.openxmlformats.org/officeDocument/2006/bibliography"/>
  </ds:schemaRefs>
</ds:datastoreItem>
</file>

<file path=customXml/itemProps3.xml><?xml version="1.0" encoding="utf-8"?>
<ds:datastoreItem xmlns:ds="http://schemas.openxmlformats.org/officeDocument/2006/customXml" ds:itemID="{F4355042-EB0C-49E6-8AEE-91CFCF43A5E2}">
  <ds:schemaRefs>
    <ds:schemaRef ds:uri="a810a67c-4d97-4e39-81d4-3b611f6ca07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544097-eb68-476a-80d2-5c4688d0d6a4"/>
    <ds:schemaRef ds:uri="http://www.w3.org/XML/1998/namespace"/>
    <ds:schemaRef ds:uri="http://purl.org/dc/dcmitype/"/>
  </ds:schemaRefs>
</ds:datastoreItem>
</file>

<file path=customXml/itemProps4.xml><?xml version="1.0" encoding="utf-8"?>
<ds:datastoreItem xmlns:ds="http://schemas.openxmlformats.org/officeDocument/2006/customXml" ds:itemID="{99CEB56D-D6CE-46BF-BF0C-A0C773A37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After Your Child's Indwelling Urethral Catheter PIAG 005</dc:title>
  <dc:creator>NHS</dc:creator>
  <cp:lastModifiedBy>Hancock Melanie</cp:lastModifiedBy>
  <cp:revision>2</cp:revision>
  <cp:lastPrinted>2017-06-08T12:30:00Z</cp:lastPrinted>
  <dcterms:created xsi:type="dcterms:W3CDTF">2025-01-16T14:13:00Z</dcterms:created>
  <dcterms:modified xsi:type="dcterms:W3CDTF">2025-01-16T14:13:00Z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2019-11-01T00:00:00Z</vt:filetime>
  </property>
</Properties>
</file>