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411CD8D3" w:rsidR="00ED7F86" w:rsidRPr="00ED7F86" w:rsidRDefault="00491015"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17F3E426">
                <wp:simplePos x="0" y="0"/>
                <wp:positionH relativeFrom="column">
                  <wp:posOffset>1391771</wp:posOffset>
                </wp:positionH>
                <wp:positionV relativeFrom="paragraph">
                  <wp:posOffset>77470</wp:posOffset>
                </wp:positionV>
                <wp:extent cx="3867150" cy="11836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183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1F41DE27" w:rsidR="00ED7F86" w:rsidRPr="00F244EC" w:rsidRDefault="00034E00" w:rsidP="00222FFF">
                            <w:pPr>
                              <w:pStyle w:val="BodyText"/>
                              <w:spacing w:line="276" w:lineRule="auto"/>
                              <w:jc w:val="center"/>
                              <w:outlineLvl w:val="0"/>
                              <w:rPr>
                                <w:rFonts w:ascii="Arial" w:hAnsi="Arial" w:cs="Arial"/>
                              </w:rPr>
                            </w:pPr>
                            <w:r>
                              <w:rPr>
                                <w:rFonts w:ascii="Arial" w:hAnsi="Arial" w:cs="Arial"/>
                              </w:rPr>
                              <w:t>Physiotherapy Department – Oncology Unit</w:t>
                            </w:r>
                          </w:p>
                          <w:p w14:paraId="3C547F8B" w14:textId="511CC0DA" w:rsidR="00ED7F86" w:rsidRPr="00F244EC" w:rsidRDefault="00491015"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Chemotherapy Induced Peripheral Neuropathy (CIPN)</w:t>
                            </w:r>
                          </w:p>
                          <w:p w14:paraId="3C547F8C" w14:textId="17B078F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034E00">
                              <w:rPr>
                                <w:rFonts w:ascii="Arial" w:hAnsi="Arial" w:cs="Arial"/>
                              </w:rPr>
                              <w:t>parents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9.6pt;margin-top:6.1pt;width:304.5pt;height:9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" stroked="f">
                <v:textbox>
                  <w:txbxContent>
                    <w:p w14:paraId="3C547F8A" w14:textId="1F41DE27" w:rsidR="00ED7F86" w:rsidRPr="00F244EC" w:rsidRDefault="00034E00" w:rsidP="00222FFF">
                      <w:pPr>
                        <w:pStyle w:val="BodyText"/>
                        <w:spacing w:line="276" w:lineRule="auto"/>
                        <w:jc w:val="center"/>
                        <w:outlineLvl w:val="0"/>
                        <w:rPr>
                          <w:rFonts w:ascii="Arial" w:hAnsi="Arial" w:cs="Arial"/>
                        </w:rPr>
                      </w:pPr>
                      <w:r>
                        <w:rPr>
                          <w:rFonts w:ascii="Arial" w:hAnsi="Arial" w:cs="Arial"/>
                        </w:rPr>
                        <w:t>Physiotherapy Department – Oncology Unit</w:t>
                      </w:r>
                    </w:p>
                    <w:p w14:paraId="3C547F8B" w14:textId="511CC0DA" w:rsidR="00ED7F86" w:rsidRPr="00F244EC" w:rsidRDefault="00491015"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Chemotherapy Induced Peripheral Neuropathy (CIPN)</w:t>
                      </w:r>
                    </w:p>
                    <w:p w14:paraId="3C547F8C" w14:textId="17B078F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 xml:space="preserve">Information for </w:t>
                      </w:r>
                      <w:r w:rsidR="00034E00">
                        <w:rPr>
                          <w:rFonts w:ascii="Arial" w:hAnsi="Arial" w:cs="Arial"/>
                        </w:rPr>
                        <w:t>parents</w:t>
                      </w:r>
                    </w:p>
                    <w:p w14:paraId="3C547F8D" w14:textId="77777777" w:rsidR="00ED7F86" w:rsidRPr="00E81743" w:rsidRDefault="00ED7F86" w:rsidP="00ED7F86"/>
                  </w:txbxContent>
                </v:textbox>
              </v:shape>
            </w:pict>
          </mc:Fallback>
        </mc:AlternateContent>
      </w:r>
    </w:p>
    <w:p w14:paraId="3C547F35" w14:textId="1CB830C3"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12B19138"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3C547F39" w14:textId="5503DF7F" w:rsidR="00ED7F86" w:rsidRPr="005A6152" w:rsidRDefault="00302A6B" w:rsidP="00034E00">
      <w:pPr>
        <w:rPr>
          <w:rFonts w:ascii="Arial" w:hAnsi="Arial" w:cs="Arial"/>
          <w:b/>
          <w:color w:val="0070C0"/>
          <w:szCs w:val="20"/>
          <w:lang w:eastAsia="en-US"/>
        </w:rPr>
      </w:pPr>
      <w:r w:rsidRPr="005A6152">
        <w:rPr>
          <w:rFonts w:ascii="Arial" w:hAnsi="Arial" w:cs="Arial"/>
          <w:b/>
          <w:color w:val="0070C0"/>
          <w:szCs w:val="20"/>
          <w:lang w:eastAsia="en-US"/>
        </w:rPr>
        <w:t>Introduction</w:t>
      </w:r>
    </w:p>
    <w:p w14:paraId="3C547F3A" w14:textId="77777777" w:rsidR="00ED7F86" w:rsidRPr="00ED7F86" w:rsidRDefault="00ED7F86" w:rsidP="00710DCA">
      <w:pPr>
        <w:spacing w:line="200" w:lineRule="exact"/>
        <w:rPr>
          <w:rFonts w:ascii="Arial" w:hAnsi="Arial" w:cs="Arial"/>
          <w:szCs w:val="20"/>
          <w:lang w:eastAsia="en-US"/>
        </w:rPr>
      </w:pPr>
    </w:p>
    <w:p w14:paraId="61D3E6AD" w14:textId="271DED7A" w:rsidR="001C2483" w:rsidRDefault="001C2483" w:rsidP="001C2483">
      <w:pPr>
        <w:rPr>
          <w:rFonts w:ascii="Arial" w:hAnsi="Arial" w:cs="Arial"/>
          <w:lang w:eastAsia="en-US"/>
        </w:rPr>
      </w:pPr>
      <w:r>
        <w:rPr>
          <w:rFonts w:ascii="Arial" w:hAnsi="Arial" w:cs="Arial"/>
          <w:lang w:eastAsia="en-US"/>
        </w:rPr>
        <w:t xml:space="preserve">The </w:t>
      </w:r>
      <w:r w:rsidR="00710DCA">
        <w:rPr>
          <w:rFonts w:ascii="Arial" w:hAnsi="Arial" w:cs="Arial"/>
          <w:lang w:eastAsia="en-US"/>
        </w:rPr>
        <w:t>leaflet</w:t>
      </w:r>
      <w:r>
        <w:rPr>
          <w:rFonts w:ascii="Arial" w:hAnsi="Arial" w:cs="Arial"/>
          <w:lang w:eastAsia="en-US"/>
        </w:rPr>
        <w:t xml:space="preserve"> is aimed at providing parents and carers with information about a condition called chemotherapy induced peripheral neuropathy (CIPN).</w:t>
      </w:r>
    </w:p>
    <w:p w14:paraId="19456061" w14:textId="77777777" w:rsidR="001C2483" w:rsidRDefault="001C2483" w:rsidP="001C2483">
      <w:pPr>
        <w:rPr>
          <w:rFonts w:ascii="Arial" w:hAnsi="Arial" w:cs="Arial"/>
          <w:lang w:eastAsia="en-US"/>
        </w:rPr>
      </w:pPr>
    </w:p>
    <w:p w14:paraId="2F028202" w14:textId="77777777" w:rsidR="001C2483" w:rsidRPr="00710DCA" w:rsidRDefault="001C2483" w:rsidP="001C2483">
      <w:pPr>
        <w:rPr>
          <w:rFonts w:ascii="Arial" w:hAnsi="Arial" w:cs="Arial"/>
          <w:b/>
          <w:color w:val="0070C0"/>
          <w:lang w:eastAsia="en-US"/>
        </w:rPr>
      </w:pPr>
      <w:r w:rsidRPr="00710DCA">
        <w:rPr>
          <w:rFonts w:ascii="Arial" w:hAnsi="Arial" w:cs="Arial"/>
          <w:b/>
          <w:color w:val="0070C0"/>
          <w:lang w:eastAsia="en-US"/>
        </w:rPr>
        <w:t>What causes this condition?</w:t>
      </w:r>
    </w:p>
    <w:p w14:paraId="0E4242AC" w14:textId="77777777" w:rsidR="001C2483" w:rsidRDefault="001C2483" w:rsidP="00710DCA">
      <w:pPr>
        <w:spacing w:line="200" w:lineRule="exact"/>
        <w:rPr>
          <w:rFonts w:ascii="Arial" w:hAnsi="Arial" w:cs="Arial"/>
        </w:rPr>
      </w:pPr>
    </w:p>
    <w:p w14:paraId="1F047FF3" w14:textId="77777777" w:rsidR="001C2483" w:rsidRDefault="001C2483" w:rsidP="001C2483">
      <w:pPr>
        <w:rPr>
          <w:rFonts w:ascii="Arial" w:hAnsi="Arial" w:cs="Arial"/>
        </w:rPr>
      </w:pPr>
      <w:r>
        <w:rPr>
          <w:rFonts w:ascii="Arial" w:hAnsi="Arial" w:cs="Arial"/>
        </w:rPr>
        <w:t>Some of the chemotherapy drugs can sometimes damage nerves around the body. This is known as chemotherapy induced peripheral neuropathy. Peripheral nerves are those outside the brain and spinal cord. It is more common to get problems in the extremities i.e. hands and feet.</w:t>
      </w:r>
    </w:p>
    <w:p w14:paraId="0AAD615A" w14:textId="77777777" w:rsidR="001C2483" w:rsidRDefault="001C2483" w:rsidP="001C2483">
      <w:pPr>
        <w:rPr>
          <w:rFonts w:ascii="Arial" w:hAnsi="Arial" w:cs="Arial"/>
          <w:b/>
          <w:lang w:eastAsia="en-US"/>
        </w:rPr>
      </w:pPr>
    </w:p>
    <w:p w14:paraId="174FCFDA" w14:textId="5DE80B80" w:rsidR="001C2483" w:rsidRPr="00710DCA" w:rsidRDefault="001C2483" w:rsidP="001C2483">
      <w:pPr>
        <w:rPr>
          <w:rFonts w:ascii="Arial" w:hAnsi="Arial" w:cs="Arial"/>
          <w:b/>
          <w:color w:val="0070C0"/>
          <w:lang w:eastAsia="en-US"/>
        </w:rPr>
      </w:pPr>
      <w:r w:rsidRPr="00710DCA">
        <w:rPr>
          <w:rFonts w:ascii="Arial" w:hAnsi="Arial" w:cs="Arial"/>
          <w:b/>
          <w:color w:val="0070C0"/>
          <w:lang w:eastAsia="en-US"/>
        </w:rPr>
        <w:t>What are the signs and symptoms of CIPN?</w:t>
      </w:r>
    </w:p>
    <w:p w14:paraId="6BE58F92" w14:textId="77777777" w:rsidR="001C2483" w:rsidRDefault="001C2483" w:rsidP="00710DCA">
      <w:pPr>
        <w:spacing w:line="200" w:lineRule="exact"/>
        <w:rPr>
          <w:rFonts w:ascii="Arial" w:hAnsi="Arial" w:cs="Arial"/>
          <w:b/>
          <w:lang w:eastAsia="en-US"/>
        </w:rPr>
      </w:pPr>
    </w:p>
    <w:p w14:paraId="60C1C8C7" w14:textId="705FDC47" w:rsidR="001C2483" w:rsidRDefault="00710DCA" w:rsidP="00710DCA">
      <w:pPr>
        <w:pStyle w:val="ListParagraph"/>
        <w:numPr>
          <w:ilvl w:val="0"/>
          <w:numId w:val="3"/>
        </w:numPr>
        <w:ind w:left="284" w:hanging="284"/>
        <w:rPr>
          <w:rFonts w:ascii="Arial" w:hAnsi="Arial" w:cs="Arial"/>
          <w:sz w:val="24"/>
          <w:szCs w:val="24"/>
        </w:rPr>
      </w:pPr>
      <w:r w:rsidRPr="00710DCA">
        <w:rPr>
          <w:rFonts w:ascii="Arial" w:hAnsi="Arial" w:cs="Arial"/>
          <w:b/>
          <w:noProof/>
          <w:color w:val="0070C0"/>
          <w:szCs w:val="20"/>
          <w:lang w:eastAsia="en-GB"/>
        </w:rPr>
        <w:drawing>
          <wp:anchor distT="0" distB="0" distL="114300" distR="114300" simplePos="0" relativeHeight="251660287" behindDoc="1" locked="0" layoutInCell="1" allowOverlap="1" wp14:anchorId="0886D683" wp14:editId="655BDBCD">
            <wp:simplePos x="0" y="0"/>
            <wp:positionH relativeFrom="column">
              <wp:posOffset>5305258</wp:posOffset>
            </wp:positionH>
            <wp:positionV relativeFrom="paragraph">
              <wp:posOffset>160655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1C2483">
        <w:rPr>
          <w:rFonts w:ascii="Arial" w:hAnsi="Arial" w:cs="Arial"/>
          <w:sz w:val="24"/>
          <w:szCs w:val="24"/>
        </w:rPr>
        <w:t>Pain described as shooting</w:t>
      </w:r>
      <w:r w:rsidR="00683938">
        <w:rPr>
          <w:rFonts w:ascii="Arial" w:hAnsi="Arial" w:cs="Arial"/>
          <w:sz w:val="24"/>
          <w:szCs w:val="24"/>
        </w:rPr>
        <w:t xml:space="preserve"> </w:t>
      </w:r>
      <w:r w:rsidR="001C2483">
        <w:rPr>
          <w:rFonts w:ascii="Arial" w:hAnsi="Arial" w:cs="Arial"/>
          <w:sz w:val="24"/>
          <w:szCs w:val="24"/>
        </w:rPr>
        <w:t>/</w:t>
      </w:r>
      <w:r w:rsidR="00683938">
        <w:rPr>
          <w:rFonts w:ascii="Arial" w:hAnsi="Arial" w:cs="Arial"/>
          <w:sz w:val="24"/>
          <w:szCs w:val="24"/>
        </w:rPr>
        <w:t xml:space="preserve"> </w:t>
      </w:r>
      <w:r w:rsidR="001C2483">
        <w:rPr>
          <w:rFonts w:ascii="Arial" w:hAnsi="Arial" w:cs="Arial"/>
          <w:sz w:val="24"/>
          <w:szCs w:val="24"/>
        </w:rPr>
        <w:t>stabbing</w:t>
      </w:r>
      <w:r w:rsidR="00683938">
        <w:rPr>
          <w:rFonts w:ascii="Arial" w:hAnsi="Arial" w:cs="Arial"/>
          <w:sz w:val="24"/>
          <w:szCs w:val="24"/>
        </w:rPr>
        <w:t xml:space="preserve"> </w:t>
      </w:r>
      <w:r w:rsidR="001C2483">
        <w:rPr>
          <w:rFonts w:ascii="Arial" w:hAnsi="Arial" w:cs="Arial"/>
          <w:sz w:val="24"/>
          <w:szCs w:val="24"/>
        </w:rPr>
        <w:t>/</w:t>
      </w:r>
      <w:r w:rsidR="00683938">
        <w:rPr>
          <w:rFonts w:ascii="Arial" w:hAnsi="Arial" w:cs="Arial"/>
          <w:sz w:val="24"/>
          <w:szCs w:val="24"/>
        </w:rPr>
        <w:t xml:space="preserve"> </w:t>
      </w:r>
      <w:proofErr w:type="gramStart"/>
      <w:r w:rsidR="001C2483">
        <w:rPr>
          <w:rFonts w:ascii="Arial" w:hAnsi="Arial" w:cs="Arial"/>
          <w:sz w:val="24"/>
          <w:szCs w:val="24"/>
        </w:rPr>
        <w:t>burning</w:t>
      </w:r>
      <w:proofErr w:type="gramEnd"/>
    </w:p>
    <w:p w14:paraId="05405423" w14:textId="77777777" w:rsidR="001C2483" w:rsidRDefault="001C2483" w:rsidP="00710DCA">
      <w:pPr>
        <w:pStyle w:val="ListParagraph"/>
        <w:numPr>
          <w:ilvl w:val="0"/>
          <w:numId w:val="3"/>
        </w:numPr>
        <w:ind w:left="284" w:hanging="284"/>
        <w:rPr>
          <w:rFonts w:ascii="Arial" w:hAnsi="Arial" w:cs="Arial"/>
          <w:sz w:val="24"/>
          <w:szCs w:val="24"/>
        </w:rPr>
      </w:pPr>
      <w:r>
        <w:rPr>
          <w:rFonts w:ascii="Arial" w:hAnsi="Arial" w:cs="Arial"/>
          <w:sz w:val="24"/>
          <w:szCs w:val="24"/>
        </w:rPr>
        <w:t>Tingling or pins and needles</w:t>
      </w:r>
    </w:p>
    <w:p w14:paraId="0FE86E07" w14:textId="77777777" w:rsidR="001C2483" w:rsidRDefault="001C2483" w:rsidP="00710DCA">
      <w:pPr>
        <w:pStyle w:val="ListParagraph"/>
        <w:numPr>
          <w:ilvl w:val="0"/>
          <w:numId w:val="3"/>
        </w:numPr>
        <w:ind w:left="284" w:hanging="284"/>
        <w:rPr>
          <w:rFonts w:ascii="Arial" w:hAnsi="Arial" w:cs="Arial"/>
          <w:sz w:val="24"/>
          <w:szCs w:val="24"/>
        </w:rPr>
      </w:pPr>
      <w:r>
        <w:rPr>
          <w:rFonts w:ascii="Arial" w:hAnsi="Arial" w:cs="Arial"/>
          <w:sz w:val="24"/>
          <w:szCs w:val="24"/>
        </w:rPr>
        <w:t>Loss of feeling or numbness</w:t>
      </w:r>
    </w:p>
    <w:p w14:paraId="62D1B591" w14:textId="77777777" w:rsidR="001C2483" w:rsidRDefault="001C2483" w:rsidP="00710DCA">
      <w:pPr>
        <w:pStyle w:val="ListParagraph"/>
        <w:numPr>
          <w:ilvl w:val="0"/>
          <w:numId w:val="3"/>
        </w:numPr>
        <w:ind w:left="284" w:hanging="284"/>
        <w:rPr>
          <w:rFonts w:ascii="Arial" w:hAnsi="Arial" w:cs="Arial"/>
          <w:sz w:val="24"/>
          <w:szCs w:val="24"/>
        </w:rPr>
      </w:pPr>
      <w:r>
        <w:rPr>
          <w:rFonts w:ascii="Arial" w:hAnsi="Arial" w:cs="Arial"/>
          <w:sz w:val="24"/>
          <w:szCs w:val="24"/>
        </w:rPr>
        <w:t>Constipation</w:t>
      </w:r>
    </w:p>
    <w:p w14:paraId="222F7044" w14:textId="77777777" w:rsidR="001C2483" w:rsidRDefault="001C2483" w:rsidP="00710DCA">
      <w:pPr>
        <w:pStyle w:val="ListParagraph"/>
        <w:numPr>
          <w:ilvl w:val="0"/>
          <w:numId w:val="3"/>
        </w:numPr>
        <w:ind w:left="284" w:hanging="284"/>
        <w:rPr>
          <w:rFonts w:ascii="Arial" w:hAnsi="Arial" w:cs="Arial"/>
          <w:sz w:val="24"/>
          <w:szCs w:val="24"/>
        </w:rPr>
      </w:pPr>
      <w:r>
        <w:rPr>
          <w:rFonts w:ascii="Arial" w:hAnsi="Arial" w:cs="Arial"/>
          <w:sz w:val="24"/>
          <w:szCs w:val="24"/>
        </w:rPr>
        <w:t>Muscle weakness</w:t>
      </w:r>
    </w:p>
    <w:p w14:paraId="10F2AC75" w14:textId="77777777" w:rsidR="001C2483" w:rsidRDefault="001C2483" w:rsidP="00710DCA">
      <w:pPr>
        <w:pStyle w:val="ListParagraph"/>
        <w:numPr>
          <w:ilvl w:val="0"/>
          <w:numId w:val="3"/>
        </w:numPr>
        <w:ind w:left="284" w:hanging="284"/>
        <w:rPr>
          <w:rFonts w:ascii="Arial" w:hAnsi="Arial" w:cs="Arial"/>
          <w:sz w:val="24"/>
          <w:szCs w:val="24"/>
        </w:rPr>
      </w:pPr>
      <w:r>
        <w:rPr>
          <w:rFonts w:ascii="Arial" w:hAnsi="Arial" w:cs="Arial"/>
          <w:sz w:val="24"/>
          <w:szCs w:val="24"/>
        </w:rPr>
        <w:t xml:space="preserve">Change in voice or </w:t>
      </w:r>
      <w:proofErr w:type="gramStart"/>
      <w:r>
        <w:rPr>
          <w:rFonts w:ascii="Arial" w:hAnsi="Arial" w:cs="Arial"/>
          <w:sz w:val="24"/>
          <w:szCs w:val="24"/>
        </w:rPr>
        <w:t>swallow</w:t>
      </w:r>
      <w:proofErr w:type="gramEnd"/>
    </w:p>
    <w:p w14:paraId="48CED07B" w14:textId="77777777" w:rsidR="001C2483" w:rsidRDefault="001C2483" w:rsidP="00710DCA">
      <w:pPr>
        <w:pStyle w:val="ListParagraph"/>
        <w:numPr>
          <w:ilvl w:val="0"/>
          <w:numId w:val="3"/>
        </w:numPr>
        <w:ind w:left="284" w:hanging="284"/>
        <w:rPr>
          <w:rFonts w:ascii="Arial" w:hAnsi="Arial" w:cs="Arial"/>
          <w:sz w:val="24"/>
          <w:szCs w:val="24"/>
        </w:rPr>
      </w:pPr>
      <w:r>
        <w:rPr>
          <w:rFonts w:ascii="Arial" w:hAnsi="Arial" w:cs="Arial"/>
          <w:sz w:val="24"/>
          <w:szCs w:val="24"/>
        </w:rPr>
        <w:t xml:space="preserve">Change in walking </w:t>
      </w:r>
      <w:proofErr w:type="gramStart"/>
      <w:r>
        <w:rPr>
          <w:rFonts w:ascii="Arial" w:hAnsi="Arial" w:cs="Arial"/>
          <w:sz w:val="24"/>
          <w:szCs w:val="24"/>
        </w:rPr>
        <w:t>pattern</w:t>
      </w:r>
      <w:proofErr w:type="gramEnd"/>
    </w:p>
    <w:p w14:paraId="4120DF91" w14:textId="77777777" w:rsidR="001C2483" w:rsidRDefault="001C2483" w:rsidP="00710DCA">
      <w:pPr>
        <w:pStyle w:val="ListParagraph"/>
        <w:numPr>
          <w:ilvl w:val="0"/>
          <w:numId w:val="3"/>
        </w:numPr>
        <w:ind w:left="284" w:hanging="284"/>
        <w:rPr>
          <w:rFonts w:ascii="Arial" w:hAnsi="Arial" w:cs="Arial"/>
          <w:sz w:val="24"/>
          <w:szCs w:val="24"/>
        </w:rPr>
      </w:pPr>
      <w:r>
        <w:rPr>
          <w:rFonts w:ascii="Arial" w:hAnsi="Arial" w:cs="Arial"/>
          <w:sz w:val="24"/>
          <w:szCs w:val="24"/>
        </w:rPr>
        <w:t xml:space="preserve">Difficulty picking up </w:t>
      </w:r>
      <w:proofErr w:type="gramStart"/>
      <w:r>
        <w:rPr>
          <w:rFonts w:ascii="Arial" w:hAnsi="Arial" w:cs="Arial"/>
          <w:sz w:val="24"/>
          <w:szCs w:val="24"/>
        </w:rPr>
        <w:t>objects</w:t>
      </w:r>
      <w:proofErr w:type="gramEnd"/>
    </w:p>
    <w:p w14:paraId="39719947" w14:textId="77777777" w:rsidR="001C2483" w:rsidRPr="00710DCA" w:rsidRDefault="001C2483" w:rsidP="001C2483">
      <w:pPr>
        <w:rPr>
          <w:rFonts w:ascii="Arial" w:hAnsi="Arial" w:cs="Arial"/>
          <w:b/>
          <w:color w:val="0070C0"/>
          <w:lang w:eastAsia="en-US"/>
        </w:rPr>
      </w:pPr>
      <w:r w:rsidRPr="00710DCA">
        <w:rPr>
          <w:rFonts w:ascii="Arial" w:hAnsi="Arial" w:cs="Arial"/>
          <w:b/>
          <w:color w:val="0070C0"/>
          <w:lang w:eastAsia="en-US"/>
        </w:rPr>
        <w:t>What treatment(s) are available?</w:t>
      </w:r>
    </w:p>
    <w:p w14:paraId="561212C8" w14:textId="77777777" w:rsidR="001C2483" w:rsidRDefault="001C2483" w:rsidP="00683938">
      <w:pPr>
        <w:spacing w:line="200" w:lineRule="exact"/>
        <w:rPr>
          <w:rFonts w:ascii="Arial" w:hAnsi="Arial" w:cs="Arial"/>
          <w:b/>
          <w:lang w:eastAsia="en-US"/>
        </w:rPr>
      </w:pPr>
    </w:p>
    <w:p w14:paraId="0E676245" w14:textId="106E30FF" w:rsidR="001C2483" w:rsidRDefault="001C2483" w:rsidP="00710DCA">
      <w:pPr>
        <w:pStyle w:val="ListParagraph"/>
        <w:numPr>
          <w:ilvl w:val="0"/>
          <w:numId w:val="4"/>
        </w:numPr>
        <w:ind w:left="284" w:hanging="284"/>
        <w:rPr>
          <w:rFonts w:ascii="Arial" w:hAnsi="Arial" w:cs="Arial"/>
          <w:sz w:val="24"/>
          <w:szCs w:val="24"/>
        </w:rPr>
      </w:pPr>
      <w:r>
        <w:rPr>
          <w:rFonts w:ascii="Arial" w:hAnsi="Arial" w:cs="Arial"/>
          <w:sz w:val="24"/>
          <w:szCs w:val="24"/>
        </w:rPr>
        <w:t>Your child may be referred to physiotherapy</w:t>
      </w:r>
      <w:r w:rsidR="00683938">
        <w:rPr>
          <w:rFonts w:ascii="Arial" w:hAnsi="Arial" w:cs="Arial"/>
          <w:sz w:val="24"/>
          <w:szCs w:val="24"/>
        </w:rPr>
        <w:t xml:space="preserve"> </w:t>
      </w:r>
      <w:r>
        <w:rPr>
          <w:rFonts w:ascii="Arial" w:hAnsi="Arial" w:cs="Arial"/>
          <w:sz w:val="24"/>
          <w:szCs w:val="24"/>
        </w:rPr>
        <w:t>/ occupational therapy</w:t>
      </w:r>
      <w:r w:rsidR="00683938">
        <w:rPr>
          <w:rFonts w:ascii="Arial" w:hAnsi="Arial" w:cs="Arial"/>
          <w:sz w:val="24"/>
          <w:szCs w:val="24"/>
        </w:rPr>
        <w:t xml:space="preserve"> </w:t>
      </w:r>
      <w:r>
        <w:rPr>
          <w:rFonts w:ascii="Arial" w:hAnsi="Arial" w:cs="Arial"/>
          <w:sz w:val="24"/>
          <w:szCs w:val="24"/>
        </w:rPr>
        <w:t>/</w:t>
      </w:r>
      <w:r w:rsidR="00683938">
        <w:rPr>
          <w:rFonts w:ascii="Arial" w:hAnsi="Arial" w:cs="Arial"/>
          <w:sz w:val="24"/>
          <w:szCs w:val="24"/>
        </w:rPr>
        <w:t xml:space="preserve"> </w:t>
      </w:r>
      <w:proofErr w:type="gramStart"/>
      <w:r>
        <w:rPr>
          <w:rFonts w:ascii="Arial" w:hAnsi="Arial" w:cs="Arial"/>
          <w:sz w:val="24"/>
          <w:szCs w:val="24"/>
        </w:rPr>
        <w:t>orthotics</w:t>
      </w:r>
      <w:proofErr w:type="gramEnd"/>
    </w:p>
    <w:p w14:paraId="2F319BDA" w14:textId="148DF17D" w:rsidR="001C2483" w:rsidRDefault="001C2483" w:rsidP="00710DCA">
      <w:pPr>
        <w:pStyle w:val="ListParagraph"/>
        <w:numPr>
          <w:ilvl w:val="0"/>
          <w:numId w:val="5"/>
        </w:numPr>
        <w:ind w:left="641" w:hanging="284"/>
        <w:rPr>
          <w:rFonts w:ascii="Arial" w:hAnsi="Arial" w:cs="Arial"/>
          <w:sz w:val="24"/>
          <w:szCs w:val="24"/>
        </w:rPr>
      </w:pPr>
      <w:r>
        <w:rPr>
          <w:rFonts w:ascii="Arial" w:hAnsi="Arial" w:cs="Arial"/>
          <w:sz w:val="24"/>
          <w:szCs w:val="24"/>
        </w:rPr>
        <w:t>The physiotherapist will look at muscle strength and mobility and may recommend an exercise</w:t>
      </w:r>
      <w:r w:rsidR="00683938">
        <w:rPr>
          <w:rFonts w:ascii="Arial" w:hAnsi="Arial" w:cs="Arial"/>
          <w:sz w:val="24"/>
          <w:szCs w:val="24"/>
        </w:rPr>
        <w:t xml:space="preserve"> </w:t>
      </w:r>
      <w:r>
        <w:rPr>
          <w:rFonts w:ascii="Arial" w:hAnsi="Arial" w:cs="Arial"/>
          <w:sz w:val="24"/>
          <w:szCs w:val="24"/>
        </w:rPr>
        <w:t>/</w:t>
      </w:r>
      <w:r w:rsidR="00683938">
        <w:rPr>
          <w:rFonts w:ascii="Arial" w:hAnsi="Arial" w:cs="Arial"/>
          <w:sz w:val="24"/>
          <w:szCs w:val="24"/>
        </w:rPr>
        <w:t xml:space="preserve"> </w:t>
      </w:r>
      <w:r>
        <w:rPr>
          <w:rFonts w:ascii="Arial" w:hAnsi="Arial" w:cs="Arial"/>
          <w:sz w:val="24"/>
          <w:szCs w:val="24"/>
        </w:rPr>
        <w:t xml:space="preserve">activity </w:t>
      </w:r>
      <w:proofErr w:type="gramStart"/>
      <w:r>
        <w:rPr>
          <w:rFonts w:ascii="Arial" w:hAnsi="Arial" w:cs="Arial"/>
          <w:sz w:val="24"/>
          <w:szCs w:val="24"/>
        </w:rPr>
        <w:t>programme</w:t>
      </w:r>
      <w:proofErr w:type="gramEnd"/>
    </w:p>
    <w:p w14:paraId="1D34C92C" w14:textId="77777777" w:rsidR="001C2483" w:rsidRDefault="001C2483" w:rsidP="00710DCA">
      <w:pPr>
        <w:pStyle w:val="ListParagraph"/>
        <w:numPr>
          <w:ilvl w:val="0"/>
          <w:numId w:val="5"/>
        </w:numPr>
        <w:ind w:left="641" w:hanging="284"/>
        <w:rPr>
          <w:rFonts w:ascii="Arial" w:hAnsi="Arial" w:cs="Arial"/>
          <w:sz w:val="24"/>
          <w:szCs w:val="24"/>
        </w:rPr>
      </w:pPr>
      <w:r>
        <w:rPr>
          <w:rFonts w:ascii="Arial" w:hAnsi="Arial" w:cs="Arial"/>
          <w:sz w:val="24"/>
          <w:szCs w:val="24"/>
        </w:rPr>
        <w:t xml:space="preserve">The occupational therapist will look at functional tasks and recommend any activities/advise on </w:t>
      </w:r>
      <w:proofErr w:type="gramStart"/>
      <w:r>
        <w:rPr>
          <w:rFonts w:ascii="Arial" w:hAnsi="Arial" w:cs="Arial"/>
          <w:sz w:val="24"/>
          <w:szCs w:val="24"/>
        </w:rPr>
        <w:t>equipment</w:t>
      </w:r>
      <w:proofErr w:type="gramEnd"/>
    </w:p>
    <w:p w14:paraId="0D1661B2" w14:textId="32F70737" w:rsidR="001C2483" w:rsidRDefault="00683938" w:rsidP="00710DCA">
      <w:pPr>
        <w:pStyle w:val="ListParagraph"/>
        <w:numPr>
          <w:ilvl w:val="0"/>
          <w:numId w:val="5"/>
        </w:numPr>
        <w:ind w:left="641" w:hanging="284"/>
        <w:rPr>
          <w:rFonts w:ascii="Arial" w:hAnsi="Arial" w:cs="Arial"/>
          <w:sz w:val="24"/>
          <w:szCs w:val="24"/>
        </w:rPr>
      </w:pPr>
      <w:r>
        <w:rPr>
          <w:rFonts w:ascii="Arial" w:hAnsi="Arial" w:cs="Arial"/>
          <w:noProof/>
          <w:szCs w:val="20"/>
          <w:lang w:eastAsia="en-GB"/>
        </w:rPr>
        <w:drawing>
          <wp:anchor distT="0" distB="0" distL="114300" distR="114300" simplePos="0" relativeHeight="251678720" behindDoc="1" locked="0" layoutInCell="1" allowOverlap="1" wp14:anchorId="32A9D227" wp14:editId="49DC8CCA">
            <wp:simplePos x="0" y="0"/>
            <wp:positionH relativeFrom="margin">
              <wp:posOffset>5041265</wp:posOffset>
            </wp:positionH>
            <wp:positionV relativeFrom="margin">
              <wp:posOffset>7695565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1C2483">
        <w:rPr>
          <w:rFonts w:ascii="Arial" w:hAnsi="Arial" w:cs="Arial"/>
          <w:sz w:val="24"/>
          <w:szCs w:val="24"/>
        </w:rPr>
        <w:t>The orthotics team or gait lab may advise on footwear</w:t>
      </w:r>
      <w:r>
        <w:rPr>
          <w:rFonts w:ascii="Arial" w:hAnsi="Arial" w:cs="Arial"/>
          <w:sz w:val="24"/>
          <w:szCs w:val="24"/>
        </w:rPr>
        <w:t xml:space="preserve"> </w:t>
      </w:r>
      <w:r w:rsidR="001C2483">
        <w:rPr>
          <w:rFonts w:ascii="Arial" w:hAnsi="Arial" w:cs="Arial"/>
          <w:sz w:val="24"/>
          <w:szCs w:val="24"/>
        </w:rPr>
        <w:t>/</w:t>
      </w:r>
      <w:r>
        <w:rPr>
          <w:rFonts w:ascii="Arial" w:hAnsi="Arial" w:cs="Arial"/>
          <w:sz w:val="24"/>
          <w:szCs w:val="24"/>
        </w:rPr>
        <w:t xml:space="preserve"> </w:t>
      </w:r>
      <w:r w:rsidR="001C2483">
        <w:rPr>
          <w:rFonts w:ascii="Arial" w:hAnsi="Arial" w:cs="Arial"/>
          <w:sz w:val="24"/>
          <w:szCs w:val="24"/>
        </w:rPr>
        <w:t xml:space="preserve">insoles if required to help with </w:t>
      </w:r>
      <w:proofErr w:type="gramStart"/>
      <w:r w:rsidR="001C2483">
        <w:rPr>
          <w:rFonts w:ascii="Arial" w:hAnsi="Arial" w:cs="Arial"/>
          <w:sz w:val="24"/>
          <w:szCs w:val="24"/>
        </w:rPr>
        <w:t>walking</w:t>
      </w:r>
      <w:proofErr w:type="gramEnd"/>
    </w:p>
    <w:p w14:paraId="2EAEB2CC" w14:textId="77777777" w:rsidR="001C2483" w:rsidRDefault="001C2483" w:rsidP="00710DCA">
      <w:pPr>
        <w:pStyle w:val="ListParagraph"/>
        <w:numPr>
          <w:ilvl w:val="0"/>
          <w:numId w:val="4"/>
        </w:numPr>
        <w:ind w:left="284" w:hanging="284"/>
        <w:rPr>
          <w:rFonts w:ascii="Arial" w:hAnsi="Arial" w:cs="Arial"/>
          <w:sz w:val="24"/>
          <w:szCs w:val="24"/>
        </w:rPr>
      </w:pPr>
      <w:r>
        <w:rPr>
          <w:rFonts w:ascii="Arial" w:hAnsi="Arial" w:cs="Arial"/>
          <w:sz w:val="24"/>
          <w:szCs w:val="24"/>
        </w:rPr>
        <w:t xml:space="preserve">Medication may be required for pain </w:t>
      </w:r>
      <w:proofErr w:type="gramStart"/>
      <w:r>
        <w:rPr>
          <w:rFonts w:ascii="Arial" w:hAnsi="Arial" w:cs="Arial"/>
          <w:sz w:val="24"/>
          <w:szCs w:val="24"/>
        </w:rPr>
        <w:t>relief</w:t>
      </w:r>
      <w:proofErr w:type="gramEnd"/>
    </w:p>
    <w:p w14:paraId="7F0DFA5F" w14:textId="77777777" w:rsidR="001C2483" w:rsidRDefault="001C2483" w:rsidP="00710DCA">
      <w:pPr>
        <w:pStyle w:val="ListParagraph"/>
        <w:numPr>
          <w:ilvl w:val="0"/>
          <w:numId w:val="4"/>
        </w:numPr>
        <w:ind w:left="284" w:hanging="284"/>
        <w:rPr>
          <w:rFonts w:ascii="Arial" w:hAnsi="Arial" w:cs="Arial"/>
          <w:sz w:val="24"/>
          <w:szCs w:val="24"/>
        </w:rPr>
      </w:pPr>
      <w:r>
        <w:rPr>
          <w:rFonts w:ascii="Arial" w:hAnsi="Arial" w:cs="Arial"/>
          <w:sz w:val="24"/>
          <w:szCs w:val="24"/>
        </w:rPr>
        <w:t xml:space="preserve">Chemotherapy dose may be reduced in certain </w:t>
      </w:r>
      <w:proofErr w:type="gramStart"/>
      <w:r>
        <w:rPr>
          <w:rFonts w:ascii="Arial" w:hAnsi="Arial" w:cs="Arial"/>
          <w:sz w:val="24"/>
          <w:szCs w:val="24"/>
        </w:rPr>
        <w:t>cases</w:t>
      </w:r>
      <w:proofErr w:type="gramEnd"/>
    </w:p>
    <w:p w14:paraId="5AE03B13" w14:textId="77777777" w:rsidR="001C2483" w:rsidRPr="00710DCA" w:rsidRDefault="001C2483" w:rsidP="001C2483">
      <w:pPr>
        <w:rPr>
          <w:rFonts w:ascii="Arial" w:hAnsi="Arial" w:cs="Arial"/>
          <w:b/>
          <w:color w:val="0070C0"/>
          <w:lang w:eastAsia="en-US"/>
        </w:rPr>
      </w:pPr>
      <w:r w:rsidRPr="00710DCA">
        <w:rPr>
          <w:rFonts w:ascii="Arial" w:hAnsi="Arial" w:cs="Arial"/>
          <w:b/>
          <w:color w:val="0070C0"/>
          <w:lang w:eastAsia="en-US"/>
        </w:rPr>
        <w:t>What can patients with CIPN do for themselves?</w:t>
      </w:r>
    </w:p>
    <w:p w14:paraId="67472DCE" w14:textId="77777777" w:rsidR="001C2483" w:rsidRDefault="001C2483" w:rsidP="00710DCA">
      <w:pPr>
        <w:spacing w:line="200" w:lineRule="exact"/>
        <w:rPr>
          <w:rFonts w:ascii="Arial" w:hAnsi="Arial" w:cs="Arial"/>
          <w:b/>
          <w:lang w:eastAsia="en-US"/>
        </w:rPr>
      </w:pPr>
    </w:p>
    <w:p w14:paraId="30B512E0" w14:textId="245A302D" w:rsidR="001C2483" w:rsidRDefault="001C2483" w:rsidP="00710DCA">
      <w:pPr>
        <w:pStyle w:val="ListParagraph"/>
        <w:numPr>
          <w:ilvl w:val="0"/>
          <w:numId w:val="6"/>
        </w:numPr>
        <w:ind w:left="284" w:hanging="284"/>
        <w:rPr>
          <w:rFonts w:ascii="Arial" w:hAnsi="Arial" w:cs="Arial"/>
          <w:sz w:val="24"/>
          <w:szCs w:val="24"/>
        </w:rPr>
      </w:pPr>
      <w:r>
        <w:rPr>
          <w:rFonts w:ascii="Arial" w:hAnsi="Arial" w:cs="Arial"/>
          <w:sz w:val="24"/>
          <w:szCs w:val="24"/>
        </w:rPr>
        <w:t>Report any problems early to your oncology team (even if these problems come and go after chemotherapy)</w:t>
      </w:r>
    </w:p>
    <w:p w14:paraId="2DA1E974" w14:textId="77777777" w:rsidR="001C2483" w:rsidRDefault="001C2483" w:rsidP="00710DCA">
      <w:pPr>
        <w:pStyle w:val="ListParagraph"/>
        <w:numPr>
          <w:ilvl w:val="0"/>
          <w:numId w:val="6"/>
        </w:numPr>
        <w:ind w:left="284" w:hanging="284"/>
        <w:rPr>
          <w:rFonts w:ascii="Arial" w:hAnsi="Arial" w:cs="Arial"/>
          <w:sz w:val="24"/>
          <w:szCs w:val="24"/>
        </w:rPr>
      </w:pPr>
      <w:r>
        <w:rPr>
          <w:rFonts w:ascii="Arial" w:hAnsi="Arial" w:cs="Arial"/>
          <w:sz w:val="24"/>
          <w:szCs w:val="24"/>
        </w:rPr>
        <w:t>If your child has altered sensation be careful with temperature of the bath</w:t>
      </w:r>
    </w:p>
    <w:p w14:paraId="701BDA96" w14:textId="5AB0EDAB" w:rsidR="00683938" w:rsidRPr="00683938" w:rsidRDefault="001C2483" w:rsidP="334FDDA4">
      <w:pPr>
        <w:pStyle w:val="ListParagraph"/>
        <w:numPr>
          <w:ilvl w:val="0"/>
          <w:numId w:val="6"/>
        </w:numPr>
        <w:ind w:left="284" w:hanging="284"/>
        <w:rPr>
          <w:rFonts w:ascii="Arial" w:hAnsi="Arial" w:cs="Arial"/>
          <w:sz w:val="24"/>
          <w:szCs w:val="24"/>
        </w:rPr>
      </w:pPr>
      <w:r w:rsidRPr="334FDDA4">
        <w:rPr>
          <w:rFonts w:ascii="Arial" w:hAnsi="Arial" w:cs="Arial"/>
          <w:sz w:val="24"/>
          <w:szCs w:val="24"/>
        </w:rPr>
        <w:t xml:space="preserve">Still try and keep as active as </w:t>
      </w:r>
      <w:proofErr w:type="gramStart"/>
      <w:r w:rsidRPr="334FDDA4">
        <w:rPr>
          <w:rFonts w:ascii="Arial" w:hAnsi="Arial" w:cs="Arial"/>
          <w:sz w:val="24"/>
          <w:szCs w:val="24"/>
        </w:rPr>
        <w:t>possible</w:t>
      </w:r>
      <w:proofErr w:type="gramEnd"/>
    </w:p>
    <w:p w14:paraId="21E1BF3A" w14:textId="77777777" w:rsidR="001C2483" w:rsidRDefault="001C2483" w:rsidP="00710DCA">
      <w:pPr>
        <w:pStyle w:val="ListParagraph"/>
        <w:numPr>
          <w:ilvl w:val="0"/>
          <w:numId w:val="6"/>
        </w:numPr>
        <w:ind w:left="284" w:hanging="284"/>
        <w:rPr>
          <w:rFonts w:ascii="Arial" w:hAnsi="Arial" w:cs="Arial"/>
          <w:sz w:val="24"/>
          <w:szCs w:val="24"/>
        </w:rPr>
      </w:pPr>
      <w:r>
        <w:rPr>
          <w:rFonts w:ascii="Arial" w:hAnsi="Arial" w:cs="Arial"/>
          <w:sz w:val="24"/>
          <w:szCs w:val="24"/>
        </w:rPr>
        <w:t xml:space="preserve">Heel walking can be a good exercise to </w:t>
      </w:r>
      <w:proofErr w:type="gramStart"/>
      <w:r>
        <w:rPr>
          <w:rFonts w:ascii="Arial" w:hAnsi="Arial" w:cs="Arial"/>
          <w:sz w:val="24"/>
          <w:szCs w:val="24"/>
        </w:rPr>
        <w:t>practice</w:t>
      </w:r>
      <w:proofErr w:type="gramEnd"/>
    </w:p>
    <w:p w14:paraId="6C71CDD6" w14:textId="1632FF3F" w:rsidR="001C2483" w:rsidRDefault="001C2483" w:rsidP="00710DCA">
      <w:pPr>
        <w:pStyle w:val="ListParagraph"/>
        <w:numPr>
          <w:ilvl w:val="0"/>
          <w:numId w:val="6"/>
        </w:numPr>
        <w:ind w:left="284" w:hanging="284"/>
        <w:rPr>
          <w:rFonts w:ascii="Arial" w:hAnsi="Arial" w:cs="Arial"/>
          <w:sz w:val="24"/>
          <w:szCs w:val="24"/>
        </w:rPr>
      </w:pPr>
      <w:r>
        <w:rPr>
          <w:rFonts w:ascii="Arial" w:hAnsi="Arial" w:cs="Arial"/>
          <w:sz w:val="24"/>
          <w:szCs w:val="24"/>
        </w:rPr>
        <w:lastRenderedPageBreak/>
        <w:t xml:space="preserve">Even if your child is on bed </w:t>
      </w:r>
      <w:proofErr w:type="gramStart"/>
      <w:r>
        <w:rPr>
          <w:rFonts w:ascii="Arial" w:hAnsi="Arial" w:cs="Arial"/>
          <w:sz w:val="24"/>
          <w:szCs w:val="24"/>
        </w:rPr>
        <w:t>rest</w:t>
      </w:r>
      <w:proofErr w:type="gramEnd"/>
      <w:r>
        <w:rPr>
          <w:rFonts w:ascii="Arial" w:hAnsi="Arial" w:cs="Arial"/>
          <w:sz w:val="24"/>
          <w:szCs w:val="24"/>
        </w:rPr>
        <w:t xml:space="preserve"> they can do activities such as popping bubbles</w:t>
      </w:r>
      <w:r w:rsidR="00710DCA">
        <w:rPr>
          <w:rFonts w:ascii="Arial" w:hAnsi="Arial" w:cs="Arial"/>
          <w:sz w:val="24"/>
          <w:szCs w:val="24"/>
        </w:rPr>
        <w:t xml:space="preserve"> </w:t>
      </w:r>
      <w:r>
        <w:rPr>
          <w:rFonts w:ascii="Arial" w:hAnsi="Arial" w:cs="Arial"/>
          <w:sz w:val="24"/>
          <w:szCs w:val="24"/>
        </w:rPr>
        <w:t>/</w:t>
      </w:r>
      <w:r w:rsidR="00710DCA">
        <w:rPr>
          <w:rFonts w:ascii="Arial" w:hAnsi="Arial" w:cs="Arial"/>
          <w:sz w:val="24"/>
          <w:szCs w:val="24"/>
        </w:rPr>
        <w:t xml:space="preserve"> </w:t>
      </w:r>
      <w:r>
        <w:rPr>
          <w:rFonts w:ascii="Arial" w:hAnsi="Arial" w:cs="Arial"/>
          <w:sz w:val="24"/>
          <w:szCs w:val="24"/>
        </w:rPr>
        <w:t>kicking a balloon with their hands and feet</w:t>
      </w:r>
    </w:p>
    <w:p w14:paraId="64F28CAA" w14:textId="77777777" w:rsidR="001C2483" w:rsidRDefault="001C2483" w:rsidP="00710DCA">
      <w:pPr>
        <w:pStyle w:val="ListParagraph"/>
        <w:numPr>
          <w:ilvl w:val="0"/>
          <w:numId w:val="6"/>
        </w:numPr>
        <w:ind w:left="284" w:hanging="284"/>
        <w:rPr>
          <w:rFonts w:ascii="Arial" w:hAnsi="Arial" w:cs="Arial"/>
          <w:sz w:val="24"/>
          <w:szCs w:val="24"/>
        </w:rPr>
      </w:pPr>
      <w:r>
        <w:rPr>
          <w:rFonts w:ascii="Arial" w:hAnsi="Arial" w:cs="Arial"/>
          <w:sz w:val="24"/>
          <w:szCs w:val="24"/>
        </w:rPr>
        <w:t>If your child is too young to do specific exercises play activities can be used to help keep them active</w:t>
      </w:r>
    </w:p>
    <w:p w14:paraId="468B163C" w14:textId="77777777" w:rsidR="001C2483" w:rsidRPr="00710DCA" w:rsidRDefault="001C2483" w:rsidP="001C2483">
      <w:pPr>
        <w:rPr>
          <w:rFonts w:ascii="Arial" w:hAnsi="Arial" w:cs="Arial"/>
          <w:b/>
          <w:color w:val="0070C0"/>
          <w:lang w:eastAsia="en-US"/>
        </w:rPr>
      </w:pPr>
      <w:r w:rsidRPr="00710DCA">
        <w:rPr>
          <w:rFonts w:ascii="Arial" w:hAnsi="Arial" w:cs="Arial"/>
          <w:b/>
          <w:color w:val="0070C0"/>
          <w:lang w:eastAsia="en-US"/>
        </w:rPr>
        <w:t>Who to contact for further information or support?</w:t>
      </w: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5B329C37" w14:textId="77777777" w:rsidR="00710DCA" w:rsidRDefault="00710DCA" w:rsidP="00ED7F86">
      <w:pPr>
        <w:rPr>
          <w:rFonts w:ascii="Arial" w:hAnsi="Arial" w:cs="Arial"/>
          <w:szCs w:val="20"/>
          <w:lang w:eastAsia="en-US"/>
        </w:rPr>
      </w:pPr>
    </w:p>
    <w:p w14:paraId="15F42B9C" w14:textId="77777777" w:rsidR="00683938" w:rsidRDefault="00683938" w:rsidP="00ED7F86">
      <w:pPr>
        <w:rPr>
          <w:rFonts w:ascii="Arial" w:hAnsi="Arial" w:cs="Arial"/>
          <w:szCs w:val="20"/>
          <w:lang w:eastAsia="en-US"/>
        </w:rPr>
      </w:pPr>
    </w:p>
    <w:p w14:paraId="5339ACDA" w14:textId="77777777" w:rsidR="00683938" w:rsidRDefault="00683938" w:rsidP="00ED7F86">
      <w:pPr>
        <w:rPr>
          <w:rFonts w:ascii="Arial" w:hAnsi="Arial" w:cs="Arial"/>
          <w:szCs w:val="20"/>
          <w:lang w:eastAsia="en-US"/>
        </w:rPr>
      </w:pPr>
    </w:p>
    <w:p w14:paraId="66A91556" w14:textId="77777777" w:rsidR="00683938" w:rsidRDefault="00683938" w:rsidP="00ED7F86">
      <w:pPr>
        <w:rPr>
          <w:rFonts w:ascii="Arial" w:hAnsi="Arial" w:cs="Arial"/>
          <w:szCs w:val="20"/>
          <w:lang w:eastAsia="en-US"/>
        </w:rPr>
      </w:pPr>
    </w:p>
    <w:p w14:paraId="7FA484E4" w14:textId="77777777" w:rsidR="00683938" w:rsidRDefault="00683938" w:rsidP="00ED7F86">
      <w:pPr>
        <w:rPr>
          <w:rFonts w:ascii="Arial" w:hAnsi="Arial" w:cs="Arial"/>
          <w:szCs w:val="20"/>
          <w:lang w:eastAsia="en-US"/>
        </w:rPr>
      </w:pPr>
    </w:p>
    <w:p w14:paraId="658B1A4F" w14:textId="77777777" w:rsidR="00683938" w:rsidRDefault="00683938" w:rsidP="00ED7F86">
      <w:pPr>
        <w:rPr>
          <w:rFonts w:ascii="Arial" w:hAnsi="Arial" w:cs="Arial"/>
          <w:szCs w:val="20"/>
          <w:lang w:eastAsia="en-US"/>
        </w:rPr>
      </w:pPr>
    </w:p>
    <w:p w14:paraId="247D2FBA" w14:textId="77777777" w:rsidR="00683938" w:rsidRDefault="00683938" w:rsidP="00ED7F86">
      <w:pPr>
        <w:rPr>
          <w:rFonts w:ascii="Arial" w:hAnsi="Arial" w:cs="Arial"/>
          <w:szCs w:val="20"/>
          <w:lang w:eastAsia="en-US"/>
        </w:rPr>
      </w:pPr>
    </w:p>
    <w:p w14:paraId="719CC30A" w14:textId="77777777" w:rsidR="00683938" w:rsidRDefault="00683938" w:rsidP="00ED7F86">
      <w:pPr>
        <w:rPr>
          <w:rFonts w:ascii="Arial" w:hAnsi="Arial" w:cs="Arial"/>
          <w:szCs w:val="20"/>
          <w:lang w:eastAsia="en-US"/>
        </w:rPr>
      </w:pPr>
    </w:p>
    <w:p w14:paraId="25F359FC" w14:textId="77777777" w:rsidR="00683938" w:rsidRDefault="00683938" w:rsidP="00ED7F86">
      <w:pPr>
        <w:rPr>
          <w:rFonts w:ascii="Arial" w:hAnsi="Arial" w:cs="Arial"/>
          <w:szCs w:val="20"/>
          <w:lang w:eastAsia="en-US"/>
        </w:rPr>
      </w:pPr>
    </w:p>
    <w:p w14:paraId="03CFDC10" w14:textId="77777777" w:rsidR="00683938" w:rsidRDefault="00683938" w:rsidP="00ED7F86">
      <w:pPr>
        <w:rPr>
          <w:rFonts w:ascii="Arial" w:hAnsi="Arial" w:cs="Arial"/>
          <w:szCs w:val="20"/>
          <w:lang w:eastAsia="en-US"/>
        </w:rPr>
      </w:pPr>
    </w:p>
    <w:p w14:paraId="5839F82D" w14:textId="77777777" w:rsidR="00683938" w:rsidRDefault="00683938" w:rsidP="00ED7F86">
      <w:pPr>
        <w:rPr>
          <w:rFonts w:ascii="Arial" w:hAnsi="Arial" w:cs="Arial"/>
          <w:szCs w:val="20"/>
          <w:lang w:eastAsia="en-US"/>
        </w:rPr>
      </w:pPr>
    </w:p>
    <w:p w14:paraId="42F2B030" w14:textId="77777777" w:rsidR="00683938" w:rsidRDefault="00683938" w:rsidP="00ED7F86">
      <w:pPr>
        <w:rPr>
          <w:rFonts w:ascii="Arial" w:hAnsi="Arial" w:cs="Arial"/>
          <w:szCs w:val="20"/>
          <w:lang w:eastAsia="en-US"/>
        </w:rPr>
      </w:pPr>
    </w:p>
    <w:p w14:paraId="735DF31B" w14:textId="77777777" w:rsidR="00683938" w:rsidRDefault="00683938" w:rsidP="00ED7F86">
      <w:pPr>
        <w:rPr>
          <w:rFonts w:ascii="Arial" w:hAnsi="Arial" w:cs="Arial"/>
          <w:szCs w:val="20"/>
          <w:lang w:eastAsia="en-US"/>
        </w:rPr>
      </w:pPr>
    </w:p>
    <w:p w14:paraId="7644528F" w14:textId="77777777" w:rsidR="00683938" w:rsidRDefault="00683938" w:rsidP="00ED7F86">
      <w:pPr>
        <w:rPr>
          <w:rFonts w:ascii="Arial" w:hAnsi="Arial" w:cs="Arial"/>
          <w:szCs w:val="20"/>
          <w:lang w:eastAsia="en-US"/>
        </w:rPr>
      </w:pPr>
    </w:p>
    <w:p w14:paraId="36202C9D" w14:textId="77777777" w:rsidR="00683938" w:rsidRDefault="00683938" w:rsidP="00ED7F86">
      <w:pPr>
        <w:rPr>
          <w:rFonts w:ascii="Arial" w:hAnsi="Arial" w:cs="Arial"/>
          <w:szCs w:val="20"/>
          <w:lang w:eastAsia="en-US"/>
        </w:rPr>
      </w:pPr>
    </w:p>
    <w:p w14:paraId="0B5C55D6" w14:textId="77777777" w:rsidR="00683938" w:rsidRDefault="00683938" w:rsidP="00ED7F86">
      <w:pPr>
        <w:rPr>
          <w:rFonts w:ascii="Arial" w:hAnsi="Arial" w:cs="Arial"/>
          <w:szCs w:val="20"/>
          <w:lang w:eastAsia="en-US"/>
        </w:rPr>
      </w:pPr>
    </w:p>
    <w:p w14:paraId="70559B33" w14:textId="77777777" w:rsidR="00683938" w:rsidRDefault="00683938" w:rsidP="00ED7F86">
      <w:pPr>
        <w:rPr>
          <w:rFonts w:ascii="Arial" w:hAnsi="Arial" w:cs="Arial"/>
          <w:szCs w:val="20"/>
          <w:lang w:eastAsia="en-US"/>
        </w:rPr>
      </w:pPr>
    </w:p>
    <w:p w14:paraId="2D0E0CC2" w14:textId="77777777" w:rsidR="00683938" w:rsidRDefault="00683938" w:rsidP="00ED7F86">
      <w:pPr>
        <w:rPr>
          <w:rFonts w:ascii="Arial" w:hAnsi="Arial" w:cs="Arial"/>
          <w:szCs w:val="20"/>
          <w:lang w:eastAsia="en-US"/>
        </w:rPr>
      </w:pPr>
    </w:p>
    <w:p w14:paraId="3C547F70" w14:textId="70622086" w:rsidR="00ED7F86" w:rsidRPr="00ED7F86" w:rsidRDefault="00ED7F86" w:rsidP="00683938">
      <w:pPr>
        <w:spacing w:before="120"/>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F90CD40" w:rsidR="00ED7F86" w:rsidRPr="00ED7F86" w:rsidRDefault="00ED7F86" w:rsidP="00ED7F86">
      <w:pPr>
        <w:rPr>
          <w:rFonts w:ascii="Arial" w:hAnsi="Arial" w:cs="Arial"/>
          <w:szCs w:val="20"/>
          <w:lang w:eastAsia="en-US"/>
        </w:rPr>
      </w:pPr>
    </w:p>
    <w:p w14:paraId="3C547F76" w14:textId="611ED482" w:rsidR="00ED7F86" w:rsidRPr="00ED7F86" w:rsidRDefault="005A6152"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76CB6B45">
            <wp:simplePos x="0" y="0"/>
            <wp:positionH relativeFrom="column">
              <wp:posOffset>-457200</wp:posOffset>
            </wp:positionH>
            <wp:positionV relativeFrom="paragraph">
              <wp:posOffset>26035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Tel: 0151 228 4811</w:t>
      </w:r>
    </w:p>
    <w:p w14:paraId="3C547F77" w14:textId="16B8EE8D" w:rsidR="00ED7F86" w:rsidRPr="00ED7F86" w:rsidRDefault="00236F8D" w:rsidP="00ED7F86">
      <w:pPr>
        <w:rPr>
          <w:rFonts w:ascii="Arial" w:hAnsi="Arial" w:cs="Arial"/>
          <w:szCs w:val="20"/>
          <w:lang w:eastAsia="en-US"/>
        </w:rPr>
      </w:pPr>
      <w:hyperlink r:id="rId14"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7A374840" w:rsidR="00ED7F86" w:rsidRPr="00ED7F86" w:rsidRDefault="00ED7F86" w:rsidP="57028F27">
      <w:pPr>
        <w:rPr>
          <w:rFonts w:ascii="Arial" w:hAnsi="Arial" w:cs="Arial"/>
          <w:b/>
          <w:bCs/>
          <w:lang w:eastAsia="en-US"/>
        </w:rPr>
      </w:pPr>
      <w:r w:rsidRPr="57028F27">
        <w:rPr>
          <w:rFonts w:ascii="Arial" w:hAnsi="Arial" w:cs="Arial"/>
          <w:b/>
          <w:bCs/>
          <w:lang w:eastAsia="en-US"/>
        </w:rPr>
        <w:t xml:space="preserve">© Alder Hey             </w:t>
      </w:r>
      <w:r w:rsidR="00222FFF" w:rsidRPr="57028F27">
        <w:rPr>
          <w:rFonts w:ascii="Arial" w:hAnsi="Arial" w:cs="Arial"/>
          <w:b/>
          <w:bCs/>
          <w:lang w:eastAsia="en-US"/>
        </w:rPr>
        <w:t xml:space="preserve">             </w:t>
      </w:r>
      <w:r w:rsidRPr="57028F27">
        <w:rPr>
          <w:rFonts w:ascii="Arial" w:hAnsi="Arial" w:cs="Arial"/>
          <w:b/>
          <w:bCs/>
          <w:lang w:eastAsia="en-US"/>
        </w:rPr>
        <w:t>Review Date</w:t>
      </w:r>
      <w:r w:rsidR="00222FFF" w:rsidRPr="57028F27">
        <w:rPr>
          <w:rFonts w:ascii="Arial" w:hAnsi="Arial" w:cs="Arial"/>
          <w:b/>
          <w:bCs/>
          <w:lang w:eastAsia="en-US"/>
        </w:rPr>
        <w:t>:</w:t>
      </w:r>
      <w:r w:rsidR="00034E00" w:rsidRPr="57028F27">
        <w:rPr>
          <w:rFonts w:ascii="Arial" w:hAnsi="Arial" w:cs="Arial"/>
          <w:b/>
          <w:bCs/>
          <w:lang w:eastAsia="en-US"/>
        </w:rPr>
        <w:t xml:space="preserve"> </w:t>
      </w:r>
      <w:r w:rsidR="0083178C" w:rsidRPr="57028F27">
        <w:rPr>
          <w:rFonts w:ascii="Arial" w:hAnsi="Arial" w:cs="Arial"/>
          <w:b/>
          <w:bCs/>
          <w:lang w:eastAsia="en-US"/>
        </w:rPr>
        <w:t>May 202</w:t>
      </w:r>
      <w:r w:rsidR="00236F8D">
        <w:rPr>
          <w:rFonts w:ascii="Arial" w:hAnsi="Arial" w:cs="Arial"/>
          <w:b/>
          <w:bCs/>
          <w:lang w:eastAsia="en-US"/>
        </w:rPr>
        <w:t>7</w:t>
      </w:r>
      <w:r w:rsidRPr="57028F27">
        <w:rPr>
          <w:rFonts w:ascii="Arial" w:hAnsi="Arial" w:cs="Arial"/>
          <w:b/>
          <w:bCs/>
          <w:lang w:eastAsia="en-US"/>
        </w:rPr>
        <w:t xml:space="preserve">             </w:t>
      </w:r>
      <w:r w:rsidR="00222FFF" w:rsidRPr="57028F27">
        <w:rPr>
          <w:rFonts w:ascii="Arial" w:hAnsi="Arial" w:cs="Arial"/>
          <w:b/>
          <w:bCs/>
          <w:lang w:eastAsia="en-US"/>
        </w:rPr>
        <w:t xml:space="preserve">        </w:t>
      </w:r>
      <w:r w:rsidRPr="57028F27">
        <w:rPr>
          <w:rFonts w:ascii="Arial" w:hAnsi="Arial" w:cs="Arial"/>
          <w:b/>
          <w:bCs/>
          <w:lang w:eastAsia="en-US"/>
        </w:rPr>
        <w:t xml:space="preserve"> PIAG</w:t>
      </w:r>
      <w:r w:rsidR="00222FFF" w:rsidRPr="57028F27">
        <w:rPr>
          <w:rFonts w:ascii="Arial" w:hAnsi="Arial" w:cs="Arial"/>
          <w:b/>
          <w:bCs/>
          <w:lang w:eastAsia="en-US"/>
        </w:rPr>
        <w:t>:</w:t>
      </w:r>
      <w:r w:rsidRPr="57028F27">
        <w:rPr>
          <w:rFonts w:ascii="Arial" w:hAnsi="Arial" w:cs="Arial"/>
          <w:b/>
          <w:bCs/>
          <w:lang w:eastAsia="en-US"/>
        </w:rPr>
        <w:t xml:space="preserve"> </w:t>
      </w:r>
      <w:r w:rsidR="005A6152" w:rsidRPr="57028F27">
        <w:rPr>
          <w:rFonts w:ascii="Arial" w:hAnsi="Arial" w:cs="Arial"/>
          <w:b/>
          <w:bCs/>
          <w:lang w:eastAsia="en-US"/>
        </w:rPr>
        <w:t>003</w:t>
      </w:r>
      <w:r w:rsidR="00683938" w:rsidRPr="57028F27">
        <w:rPr>
          <w:rFonts w:ascii="Arial" w:hAnsi="Arial" w:cs="Arial"/>
          <w:b/>
          <w:bCs/>
          <w:lang w:eastAsia="en-US"/>
        </w:rPr>
        <w:t>7</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199A"/>
    <w:multiLevelType w:val="hybridMultilevel"/>
    <w:tmpl w:val="C436D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645722"/>
    <w:multiLevelType w:val="hybridMultilevel"/>
    <w:tmpl w:val="ED964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605F1"/>
    <w:multiLevelType w:val="hybridMultilevel"/>
    <w:tmpl w:val="80FA7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DAC4F3B"/>
    <w:multiLevelType w:val="hybridMultilevel"/>
    <w:tmpl w:val="39666046"/>
    <w:lvl w:ilvl="0" w:tplc="4468AF7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BE91ECB"/>
    <w:multiLevelType w:val="hybridMultilevel"/>
    <w:tmpl w:val="182E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3122AB"/>
    <w:multiLevelType w:val="hybridMultilevel"/>
    <w:tmpl w:val="6EC87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63780146">
    <w:abstractNumId w:val="4"/>
  </w:num>
  <w:num w:numId="2" w16cid:durableId="748500388">
    <w:abstractNumId w:val="1"/>
  </w:num>
  <w:num w:numId="3" w16cid:durableId="331876604">
    <w:abstractNumId w:val="0"/>
  </w:num>
  <w:num w:numId="4" w16cid:durableId="693504482">
    <w:abstractNumId w:val="2"/>
  </w:num>
  <w:num w:numId="5" w16cid:durableId="348331707">
    <w:abstractNumId w:val="3"/>
  </w:num>
  <w:num w:numId="6" w16cid:durableId="1401249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34E00"/>
    <w:rsid w:val="000A3688"/>
    <w:rsid w:val="001C2483"/>
    <w:rsid w:val="00222FFF"/>
    <w:rsid w:val="00236F8D"/>
    <w:rsid w:val="00302A6B"/>
    <w:rsid w:val="003C0E2A"/>
    <w:rsid w:val="003C4C1D"/>
    <w:rsid w:val="00443FF2"/>
    <w:rsid w:val="00491015"/>
    <w:rsid w:val="004B5999"/>
    <w:rsid w:val="005A6152"/>
    <w:rsid w:val="00683938"/>
    <w:rsid w:val="006A32CE"/>
    <w:rsid w:val="006C76CE"/>
    <w:rsid w:val="00710DCA"/>
    <w:rsid w:val="007D415F"/>
    <w:rsid w:val="0083178C"/>
    <w:rsid w:val="00935191"/>
    <w:rsid w:val="009863A7"/>
    <w:rsid w:val="009F025E"/>
    <w:rsid w:val="00A30EE4"/>
    <w:rsid w:val="00A61762"/>
    <w:rsid w:val="00AF3172"/>
    <w:rsid w:val="00AF57E1"/>
    <w:rsid w:val="00CE2E2A"/>
    <w:rsid w:val="00D74459"/>
    <w:rsid w:val="00ED7F86"/>
    <w:rsid w:val="00EE18F6"/>
    <w:rsid w:val="00F244EC"/>
    <w:rsid w:val="00FE16D8"/>
    <w:rsid w:val="334FDDA4"/>
    <w:rsid w:val="38CE411F"/>
    <w:rsid w:val="57028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A592978C-3E7F-42BC-B493-D88A1290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34E00"/>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nhideWhenUsed/>
    <w:rsid w:val="00034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Hartley Helen</DisplayName>
        <AccountId>2100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2023-11-03T00:00:00+00:00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2024-02-01T00:00:00+00:00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2026-04-30T23:00:00+00:00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2021-04-30T23:00:00+00:00</DateRatified>
    <LeadSpeciality xmlns="a5544097-eb68-476a-80d2-5c4688d0d6a4">176</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2021-12-05T16:32:47+00:00</DatePublished>
    <AddRtfMtgDate xmlns="a5544097-eb68-476a-80d2-5c4688d0d6a4" xsi:nil="true"/>
    <RatReqDate xmlns="a5544097-eb68-476a-80d2-5c4688d0d6a4" xsi:nil="true"/>
    <ReSubR xmlns="a5544097-eb68-476a-80d2-5c4688d0d6a4" xsi:nil="true"/>
    <SharedWithUsers xmlns="a5544097-eb68-476a-80d2-5c4688d0d6a4">
      <UserInfo>
        <DisplayName>Hartley Helen</DisplayName>
        <AccountId>2100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1" ma:contentTypeDescription="" ma:contentTypeScope="" ma:versionID="84e8c38e65c1b173e2ac26a7e6d60afc">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2fcc862a3bd8c2cc369820e005ca38cf"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waiting approval date" ma:format="Dropdown" ma:hidden="true" ma:internalName="AdminComments">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http://www.w3.org/XML/1998/namespace"/>
    <ds:schemaRef ds:uri="a5544097-eb68-476a-80d2-5c4688d0d6a4"/>
    <ds:schemaRef ds:uri="a810a67c-4d97-4e39-81d4-3b611f6ca074"/>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9F80E70B-DD35-4E9E-BEB0-26000B3F7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2092</Characters>
  <Application>Microsoft Office Word</Application>
  <DocSecurity>4</DocSecurity>
  <Lines>17</Lines>
  <Paragraphs>4</Paragraphs>
  <ScaleCrop>false</ScaleCrop>
  <Company>Alder Hey Children's NHS Trust</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Chemotherapy Induced Peripheral Neuropathy (CIPN) PIAG 0037</dc:title>
  <dc:creator>NHS</dc:creator>
  <cp:lastModifiedBy>Hancock Melanie</cp:lastModifiedBy>
  <cp:revision>2</cp:revision>
  <dcterms:created xsi:type="dcterms:W3CDTF">2024-10-07T07:32:00Z</dcterms:created>
  <dcterms:modified xsi:type="dcterms:W3CDTF">2024-10-07T07:32:00Z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Due in 3 Months</vt:lpwstr>
  </property>
  <property fmtid="{D5CDD505-2E9C-101B-9397-08002B2CF9AE}" pid="4" name="no8n">
    <vt:filetime>2021-04-30T23:00:00Z</vt:filetime>
  </property>
</Properties>
</file>